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270" w:rsidRDefault="00952270" w:rsidP="005500C8">
      <w:pPr>
        <w:jc w:val="both"/>
        <w:rPr>
          <w:b/>
          <w:sz w:val="27"/>
        </w:rPr>
      </w:pPr>
      <w:bookmarkStart w:id="0" w:name="_GoBack"/>
      <w:bookmarkEnd w:id="0"/>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B2607E" w:rsidRDefault="00B2607E" w:rsidP="005500C8">
      <w:pPr>
        <w:jc w:val="both"/>
        <w:rPr>
          <w:b/>
          <w:sz w:val="27"/>
        </w:rPr>
      </w:pPr>
    </w:p>
    <w:p w:rsidR="00952270" w:rsidRPr="00BF20E6" w:rsidRDefault="008D0FA6" w:rsidP="00067B77">
      <w:pPr>
        <w:jc w:val="center"/>
        <w:rPr>
          <w:b/>
          <w:i/>
          <w:shadow/>
          <w:color w:val="339966"/>
          <w:sz w:val="27"/>
        </w:rPr>
      </w:pPr>
      <w:r w:rsidRPr="00BF20E6">
        <w:rPr>
          <w:b/>
          <w:i/>
          <w:shadow/>
          <w:color w:val="339966"/>
          <w:sz w:val="27"/>
        </w:rPr>
        <w:t xml:space="preserve">‘A </w:t>
      </w:r>
      <w:r w:rsidR="0006188D">
        <w:rPr>
          <w:b/>
          <w:i/>
          <w:shadow/>
          <w:color w:val="339966"/>
          <w:sz w:val="27"/>
        </w:rPr>
        <w:t>NEW FOCUS</w:t>
      </w:r>
      <w:r w:rsidR="00952270" w:rsidRPr="00BF20E6">
        <w:rPr>
          <w:b/>
          <w:i/>
          <w:shadow/>
          <w:color w:val="339966"/>
          <w:sz w:val="27"/>
        </w:rPr>
        <w:t>’</w:t>
      </w:r>
    </w:p>
    <w:p w:rsidR="0085485F" w:rsidRPr="00BF20E6" w:rsidRDefault="0085485F" w:rsidP="00067B77">
      <w:pPr>
        <w:jc w:val="center"/>
        <w:rPr>
          <w:b/>
          <w:color w:val="339966"/>
          <w:sz w:val="27"/>
        </w:rPr>
      </w:pPr>
      <w:r w:rsidRPr="00BF20E6">
        <w:rPr>
          <w:b/>
          <w:color w:val="339966"/>
          <w:sz w:val="27"/>
        </w:rPr>
        <w:t>For</w:t>
      </w:r>
    </w:p>
    <w:p w:rsidR="0085485F" w:rsidRDefault="0085485F" w:rsidP="00067B77">
      <w:pPr>
        <w:jc w:val="center"/>
        <w:rPr>
          <w:b/>
          <w:color w:val="339966"/>
          <w:sz w:val="27"/>
        </w:rPr>
      </w:pPr>
      <w:r w:rsidRPr="00BF20E6">
        <w:rPr>
          <w:b/>
          <w:color w:val="339966"/>
          <w:sz w:val="27"/>
        </w:rPr>
        <w:t xml:space="preserve">CAYMAN </w:t>
      </w:r>
      <w:smartTag w:uri="urn:schemas-microsoft-com:office:smarttags" w:element="place">
        <w:r w:rsidRPr="00BF20E6">
          <w:rPr>
            <w:b/>
            <w:color w:val="339966"/>
            <w:sz w:val="27"/>
          </w:rPr>
          <w:t>ISLANDS</w:t>
        </w:r>
      </w:smartTag>
      <w:r>
        <w:rPr>
          <w:b/>
          <w:color w:val="339966"/>
          <w:sz w:val="27"/>
        </w:rPr>
        <w:t xml:space="preserve"> TOURISM</w:t>
      </w:r>
    </w:p>
    <w:p w:rsidR="0085485F" w:rsidRPr="00BF20E6" w:rsidRDefault="0085485F" w:rsidP="00067B77">
      <w:pPr>
        <w:jc w:val="center"/>
        <w:rPr>
          <w:b/>
          <w:color w:val="339966"/>
          <w:sz w:val="27"/>
        </w:rPr>
      </w:pPr>
    </w:p>
    <w:p w:rsidR="00BF20E6" w:rsidRPr="00B647A0" w:rsidRDefault="00952270" w:rsidP="00067B77">
      <w:pPr>
        <w:jc w:val="center"/>
        <w:rPr>
          <w:b/>
          <w:szCs w:val="24"/>
        </w:rPr>
      </w:pPr>
      <w:r w:rsidRPr="00B647A0">
        <w:rPr>
          <w:b/>
          <w:szCs w:val="24"/>
        </w:rPr>
        <w:t xml:space="preserve">A </w:t>
      </w:r>
      <w:r w:rsidR="00BF20E6" w:rsidRPr="00B647A0">
        <w:rPr>
          <w:b/>
          <w:szCs w:val="24"/>
        </w:rPr>
        <w:t>REVISED</w:t>
      </w:r>
    </w:p>
    <w:p w:rsidR="00BF20E6" w:rsidRPr="00B647A0" w:rsidRDefault="00BF20E6" w:rsidP="00067B77">
      <w:pPr>
        <w:jc w:val="center"/>
        <w:rPr>
          <w:b/>
          <w:szCs w:val="24"/>
        </w:rPr>
      </w:pPr>
      <w:r w:rsidRPr="00B647A0">
        <w:rPr>
          <w:b/>
          <w:szCs w:val="24"/>
        </w:rPr>
        <w:t xml:space="preserve">NATIONAL </w:t>
      </w:r>
      <w:r w:rsidR="00952270" w:rsidRPr="00B647A0">
        <w:rPr>
          <w:b/>
          <w:szCs w:val="24"/>
        </w:rPr>
        <w:t>TOURISM</w:t>
      </w:r>
    </w:p>
    <w:p w:rsidR="00952270" w:rsidRPr="00B647A0" w:rsidRDefault="00BF20E6" w:rsidP="00067B77">
      <w:pPr>
        <w:jc w:val="center"/>
        <w:rPr>
          <w:b/>
          <w:szCs w:val="24"/>
        </w:rPr>
      </w:pPr>
      <w:r w:rsidRPr="00B647A0">
        <w:rPr>
          <w:b/>
          <w:szCs w:val="24"/>
        </w:rPr>
        <w:t>MANAGEMENT PLAN</w:t>
      </w:r>
    </w:p>
    <w:p w:rsidR="00AA0F5B" w:rsidRPr="00B647A0" w:rsidRDefault="00AA0F5B" w:rsidP="00067B77">
      <w:pPr>
        <w:jc w:val="center"/>
        <w:rPr>
          <w:b/>
          <w:szCs w:val="24"/>
        </w:rPr>
      </w:pPr>
      <w:r w:rsidRPr="00B647A0">
        <w:rPr>
          <w:b/>
          <w:szCs w:val="24"/>
        </w:rPr>
        <w:t>200</w:t>
      </w:r>
      <w:r w:rsidR="00982D54">
        <w:rPr>
          <w:b/>
          <w:szCs w:val="24"/>
        </w:rPr>
        <w:t>9</w:t>
      </w:r>
      <w:r w:rsidR="00F73DFE" w:rsidRPr="00B647A0">
        <w:rPr>
          <w:b/>
          <w:szCs w:val="24"/>
        </w:rPr>
        <w:t xml:space="preserve"> </w:t>
      </w:r>
      <w:r w:rsidRPr="00B647A0">
        <w:rPr>
          <w:b/>
          <w:szCs w:val="24"/>
        </w:rPr>
        <w:t>-</w:t>
      </w:r>
      <w:r w:rsidR="00F73DFE" w:rsidRPr="00B647A0">
        <w:rPr>
          <w:b/>
          <w:szCs w:val="24"/>
        </w:rPr>
        <w:t xml:space="preserve"> </w:t>
      </w:r>
      <w:r w:rsidR="00982D54">
        <w:rPr>
          <w:b/>
          <w:szCs w:val="24"/>
        </w:rPr>
        <w:t>2013</w:t>
      </w:r>
    </w:p>
    <w:p w:rsidR="00BF20E6" w:rsidRPr="00DA039A" w:rsidRDefault="00BF20E6" w:rsidP="00067B77">
      <w:pPr>
        <w:jc w:val="center"/>
        <w:rPr>
          <w:b/>
          <w:color w:val="FF0000"/>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82D54" w:rsidRDefault="00982D54" w:rsidP="005500C8">
      <w:pPr>
        <w:jc w:val="both"/>
        <w:rPr>
          <w:b/>
          <w:sz w:val="27"/>
        </w:rPr>
      </w:pPr>
    </w:p>
    <w:p w:rsidR="00982D54" w:rsidRDefault="00982D54" w:rsidP="005500C8">
      <w:pPr>
        <w:jc w:val="both"/>
        <w:rPr>
          <w:b/>
          <w:sz w:val="27"/>
        </w:rPr>
      </w:pPr>
    </w:p>
    <w:p w:rsidR="00952270" w:rsidRDefault="00952270" w:rsidP="005500C8">
      <w:pPr>
        <w:jc w:val="both"/>
        <w:rPr>
          <w:b/>
          <w:sz w:val="27"/>
        </w:rPr>
      </w:pPr>
    </w:p>
    <w:p w:rsidR="00952270" w:rsidRDefault="00952270" w:rsidP="005500C8">
      <w:pPr>
        <w:jc w:val="both"/>
        <w:rPr>
          <w:b/>
          <w:sz w:val="27"/>
        </w:rPr>
      </w:pPr>
    </w:p>
    <w:p w:rsidR="00952270" w:rsidRPr="005257CF" w:rsidRDefault="00982D54" w:rsidP="005500C8">
      <w:pPr>
        <w:jc w:val="both"/>
        <w:rPr>
          <w:b/>
          <w:szCs w:val="24"/>
        </w:rPr>
      </w:pPr>
      <w:r w:rsidRPr="005257CF">
        <w:rPr>
          <w:b/>
          <w:szCs w:val="24"/>
        </w:rPr>
        <w:t>Prepared by:</w:t>
      </w:r>
    </w:p>
    <w:p w:rsidR="00952270" w:rsidRDefault="00952270" w:rsidP="005500C8">
      <w:pPr>
        <w:jc w:val="both"/>
        <w:rPr>
          <w:b/>
        </w:rPr>
      </w:pPr>
    </w:p>
    <w:p w:rsidR="00952270" w:rsidRDefault="00952270" w:rsidP="005500C8">
      <w:pPr>
        <w:jc w:val="both"/>
      </w:pPr>
      <w:r>
        <w:rPr>
          <w:b/>
          <w:noProof/>
        </w:rPr>
        <w:pict>
          <v:shape id="_x0000_s1049" type="#_x0000_t75" style="position:absolute;left:0;text-align:left;margin-left:3.6pt;margin-top:6.35pt;width:106.85pt;height:36.8pt;z-index:251657728" o:allowincell="f">
            <v:imagedata r:id="rId7" o:title="fourcol"/>
            <w10:wrap type="topAndBottom"/>
          </v:shape>
        </w:pict>
      </w:r>
    </w:p>
    <w:p w:rsidR="00952270" w:rsidRDefault="00952270" w:rsidP="005500C8">
      <w:pPr>
        <w:jc w:val="both"/>
      </w:pPr>
    </w:p>
    <w:p w:rsidR="00952270" w:rsidRPr="00B647A0" w:rsidRDefault="00952270" w:rsidP="005500C8">
      <w:pPr>
        <w:jc w:val="both"/>
        <w:rPr>
          <w:sz w:val="22"/>
          <w:szCs w:val="22"/>
        </w:rPr>
      </w:pPr>
      <w:r w:rsidRPr="00B647A0">
        <w:rPr>
          <w:sz w:val="22"/>
          <w:szCs w:val="22"/>
        </w:rPr>
        <w:t>5 Market Yard Mews</w:t>
      </w:r>
    </w:p>
    <w:p w:rsidR="00952270" w:rsidRPr="00B647A0" w:rsidRDefault="00952270" w:rsidP="005500C8">
      <w:pPr>
        <w:jc w:val="both"/>
        <w:rPr>
          <w:sz w:val="22"/>
          <w:szCs w:val="22"/>
        </w:rPr>
      </w:pPr>
      <w:smartTag w:uri="urn:schemas-microsoft-com:office:smarttags" w:element="Street">
        <w:smartTag w:uri="urn:schemas-microsoft-com:office:smarttags" w:element="address">
          <w:r w:rsidRPr="00B647A0">
            <w:rPr>
              <w:sz w:val="22"/>
              <w:szCs w:val="22"/>
            </w:rPr>
            <w:t>194 Bermondsey Street</w:t>
          </w:r>
        </w:smartTag>
      </w:smartTag>
    </w:p>
    <w:p w:rsidR="00952270" w:rsidRPr="00B647A0" w:rsidRDefault="00952270" w:rsidP="005500C8">
      <w:pPr>
        <w:jc w:val="both"/>
        <w:rPr>
          <w:sz w:val="22"/>
          <w:szCs w:val="22"/>
        </w:rPr>
      </w:pPr>
      <w:smartTag w:uri="urn:schemas-microsoft-com:office:smarttags" w:element="place">
        <w:smartTag w:uri="urn:schemas-microsoft-com:office:smarttags" w:element="City">
          <w:r w:rsidRPr="00B647A0">
            <w:rPr>
              <w:sz w:val="22"/>
              <w:szCs w:val="22"/>
            </w:rPr>
            <w:t>London</w:t>
          </w:r>
        </w:smartTag>
      </w:smartTag>
    </w:p>
    <w:p w:rsidR="00952270" w:rsidRPr="00B647A0" w:rsidRDefault="00952270" w:rsidP="005500C8">
      <w:pPr>
        <w:jc w:val="both"/>
        <w:rPr>
          <w:sz w:val="22"/>
          <w:szCs w:val="22"/>
        </w:rPr>
      </w:pPr>
      <w:r w:rsidRPr="00B647A0">
        <w:rPr>
          <w:sz w:val="22"/>
          <w:szCs w:val="22"/>
        </w:rPr>
        <w:t>SE1 3TQ</w:t>
      </w:r>
    </w:p>
    <w:p w:rsidR="00952270" w:rsidRPr="00B647A0" w:rsidRDefault="00952270" w:rsidP="005500C8">
      <w:pPr>
        <w:jc w:val="both"/>
        <w:rPr>
          <w:sz w:val="22"/>
          <w:szCs w:val="22"/>
        </w:rPr>
      </w:pPr>
      <w:smartTag w:uri="urn:schemas-microsoft-com:office:smarttags" w:element="place">
        <w:smartTag w:uri="urn:schemas-microsoft-com:office:smarttags" w:element="country-region">
          <w:r w:rsidRPr="00B647A0">
            <w:rPr>
              <w:sz w:val="22"/>
              <w:szCs w:val="22"/>
            </w:rPr>
            <w:t>UK</w:t>
          </w:r>
        </w:smartTag>
      </w:smartTag>
    </w:p>
    <w:p w:rsidR="00952270" w:rsidRPr="00B647A0" w:rsidRDefault="00952270" w:rsidP="005500C8">
      <w:pPr>
        <w:jc w:val="both"/>
        <w:rPr>
          <w:sz w:val="22"/>
          <w:szCs w:val="22"/>
        </w:rPr>
      </w:pPr>
      <w:r w:rsidRPr="00B647A0">
        <w:rPr>
          <w:sz w:val="22"/>
          <w:szCs w:val="22"/>
        </w:rPr>
        <w:t>Tel: 0044 20 7642 5111</w:t>
      </w:r>
    </w:p>
    <w:p w:rsidR="00952270" w:rsidRPr="00B647A0" w:rsidRDefault="00952270" w:rsidP="005500C8">
      <w:pPr>
        <w:pStyle w:val="Footer"/>
        <w:tabs>
          <w:tab w:val="clear" w:pos="4153"/>
          <w:tab w:val="clear" w:pos="8306"/>
        </w:tabs>
        <w:jc w:val="both"/>
        <w:rPr>
          <w:rFonts w:ascii="Arial" w:hAnsi="Arial"/>
          <w:sz w:val="22"/>
          <w:szCs w:val="22"/>
        </w:rPr>
      </w:pPr>
      <w:r w:rsidRPr="00B647A0">
        <w:rPr>
          <w:rFonts w:ascii="Arial" w:hAnsi="Arial"/>
          <w:sz w:val="22"/>
          <w:szCs w:val="22"/>
        </w:rPr>
        <w:t xml:space="preserve">Email: </w:t>
      </w:r>
      <w:r w:rsidR="008D0FA6" w:rsidRPr="00B647A0">
        <w:rPr>
          <w:rFonts w:ascii="Arial" w:hAnsi="Arial"/>
          <w:sz w:val="22"/>
          <w:szCs w:val="22"/>
        </w:rPr>
        <w:t>London</w:t>
      </w:r>
      <w:r w:rsidRPr="00B647A0">
        <w:rPr>
          <w:rFonts w:ascii="Arial" w:hAnsi="Arial"/>
          <w:sz w:val="22"/>
          <w:szCs w:val="22"/>
        </w:rPr>
        <w:t>@</w:t>
      </w:r>
      <w:r w:rsidR="008D0FA6" w:rsidRPr="00B647A0">
        <w:rPr>
          <w:rFonts w:ascii="Arial" w:hAnsi="Arial"/>
          <w:sz w:val="22"/>
          <w:szCs w:val="22"/>
        </w:rPr>
        <w:t>thetourismcompany.com</w:t>
      </w:r>
    </w:p>
    <w:p w:rsidR="00952270" w:rsidRPr="00B647A0" w:rsidRDefault="00952270" w:rsidP="005500C8">
      <w:pPr>
        <w:pStyle w:val="Footer"/>
        <w:tabs>
          <w:tab w:val="clear" w:pos="4153"/>
          <w:tab w:val="clear" w:pos="8306"/>
        </w:tabs>
        <w:jc w:val="both"/>
        <w:rPr>
          <w:rFonts w:ascii="Arial" w:hAnsi="Arial"/>
          <w:sz w:val="22"/>
          <w:szCs w:val="22"/>
        </w:rPr>
      </w:pPr>
      <w:r w:rsidRPr="00B647A0">
        <w:rPr>
          <w:rFonts w:ascii="Arial" w:hAnsi="Arial"/>
          <w:sz w:val="22"/>
          <w:szCs w:val="22"/>
        </w:rPr>
        <w:t>www.thetourismcompany.com</w:t>
      </w:r>
    </w:p>
    <w:p w:rsidR="00952270" w:rsidRDefault="00952270" w:rsidP="005500C8">
      <w:pPr>
        <w:pStyle w:val="Heading1"/>
        <w:jc w:val="both"/>
      </w:pPr>
      <w:r>
        <w:br w:type="page"/>
      </w:r>
      <w:r>
        <w:lastRenderedPageBreak/>
        <w:t>CONTENTS</w:t>
      </w:r>
    </w:p>
    <w:p w:rsidR="00952270" w:rsidRDefault="00952270" w:rsidP="005500C8">
      <w:pPr>
        <w:jc w:val="both"/>
        <w:rPr>
          <w:b/>
          <w:sz w:val="27"/>
        </w:rPr>
      </w:pPr>
      <w:r>
        <w:rPr>
          <w:b/>
          <w:sz w:val="27"/>
        </w:rPr>
        <w:t>_______________________</w:t>
      </w:r>
      <w:r w:rsidR="008A54AE">
        <w:rPr>
          <w:b/>
          <w:sz w:val="27"/>
        </w:rPr>
        <w:t>__</w:t>
      </w:r>
      <w:r>
        <w:rPr>
          <w:b/>
          <w:sz w:val="27"/>
        </w:rPr>
        <w:t>______________________________</w:t>
      </w:r>
    </w:p>
    <w:p w:rsidR="005541D7" w:rsidRDefault="00952270" w:rsidP="005500C8">
      <w:pPr>
        <w:pStyle w:val="Footer"/>
        <w:tabs>
          <w:tab w:val="clear" w:pos="4153"/>
          <w:tab w:val="clear" w:pos="8306"/>
        </w:tabs>
        <w:jc w:val="both"/>
        <w:rPr>
          <w:rFonts w:ascii="Arial" w:hAnsi="Arial"/>
          <w:sz w:val="20"/>
        </w:rPr>
      </w:pP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3"/>
        </w:rPr>
        <w:tab/>
      </w:r>
      <w:r>
        <w:rPr>
          <w:rFonts w:ascii="Arial" w:hAnsi="Arial"/>
          <w:sz w:val="20"/>
        </w:rPr>
        <w:tab/>
      </w:r>
    </w:p>
    <w:tbl>
      <w:tblPr>
        <w:tblW w:w="0" w:type="auto"/>
        <w:tblLayout w:type="fixed"/>
        <w:tblLook w:val="0000" w:firstRow="0" w:lastRow="0" w:firstColumn="0" w:lastColumn="0" w:noHBand="0" w:noVBand="0"/>
      </w:tblPr>
      <w:tblGrid>
        <w:gridCol w:w="7343"/>
        <w:gridCol w:w="1194"/>
      </w:tblGrid>
      <w:tr w:rsidR="00952270" w:rsidRPr="00067B77">
        <w:tblPrEx>
          <w:tblCellMar>
            <w:top w:w="0" w:type="dxa"/>
            <w:bottom w:w="0" w:type="dxa"/>
          </w:tblCellMar>
        </w:tblPrEx>
        <w:tc>
          <w:tcPr>
            <w:tcW w:w="7343" w:type="dxa"/>
          </w:tcPr>
          <w:p w:rsidR="00952270" w:rsidRPr="002D5AE6" w:rsidRDefault="00952270" w:rsidP="005500C8">
            <w:pPr>
              <w:jc w:val="both"/>
              <w:rPr>
                <w:sz w:val="22"/>
                <w:szCs w:val="22"/>
              </w:rPr>
            </w:pPr>
          </w:p>
        </w:tc>
        <w:tc>
          <w:tcPr>
            <w:tcW w:w="1194" w:type="dxa"/>
          </w:tcPr>
          <w:p w:rsidR="00067B77" w:rsidRPr="00067B77" w:rsidRDefault="00067B77" w:rsidP="00067B77">
            <w:pPr>
              <w:pStyle w:val="Footer"/>
              <w:tabs>
                <w:tab w:val="clear" w:pos="4153"/>
                <w:tab w:val="clear" w:pos="8306"/>
              </w:tabs>
              <w:rPr>
                <w:rFonts w:ascii="Arial" w:hAnsi="Arial"/>
                <w:b/>
                <w:sz w:val="20"/>
              </w:rPr>
            </w:pPr>
            <w:r w:rsidRPr="00067B77">
              <w:rPr>
                <w:rFonts w:ascii="Arial" w:hAnsi="Arial"/>
                <w:b/>
                <w:sz w:val="20"/>
              </w:rPr>
              <w:t>Page</w:t>
            </w:r>
          </w:p>
          <w:p w:rsidR="00952270" w:rsidRPr="00067B77" w:rsidRDefault="00952270" w:rsidP="00067B77">
            <w:pPr>
              <w:rPr>
                <w:b/>
                <w:sz w:val="22"/>
                <w:szCs w:val="22"/>
              </w:rPr>
            </w:pPr>
          </w:p>
        </w:tc>
      </w:tr>
      <w:tr w:rsidR="00952270" w:rsidRPr="002D5AE6">
        <w:tblPrEx>
          <w:tblCellMar>
            <w:top w:w="0" w:type="dxa"/>
            <w:bottom w:w="0" w:type="dxa"/>
          </w:tblCellMar>
        </w:tblPrEx>
        <w:tc>
          <w:tcPr>
            <w:tcW w:w="7343" w:type="dxa"/>
          </w:tcPr>
          <w:p w:rsidR="00FC05D1" w:rsidRPr="002D5AE6" w:rsidRDefault="00FC05D1" w:rsidP="005500C8">
            <w:pPr>
              <w:jc w:val="both"/>
              <w:rPr>
                <w:b/>
                <w:color w:val="000000"/>
                <w:sz w:val="22"/>
                <w:szCs w:val="22"/>
              </w:rPr>
            </w:pPr>
          </w:p>
          <w:p w:rsidR="00952270" w:rsidRPr="002D5AE6" w:rsidRDefault="00900844" w:rsidP="005500C8">
            <w:pPr>
              <w:jc w:val="both"/>
              <w:rPr>
                <w:b/>
                <w:color w:val="000000"/>
                <w:sz w:val="22"/>
                <w:szCs w:val="22"/>
              </w:rPr>
            </w:pPr>
            <w:r w:rsidRPr="002D5AE6">
              <w:rPr>
                <w:b/>
                <w:color w:val="000000"/>
                <w:sz w:val="22"/>
                <w:szCs w:val="22"/>
              </w:rPr>
              <w:t>1. Reviewing the tourism scene</w:t>
            </w:r>
          </w:p>
          <w:p w:rsidR="00952270" w:rsidRPr="002D5AE6" w:rsidRDefault="00952270" w:rsidP="005500C8">
            <w:pPr>
              <w:jc w:val="both"/>
              <w:rPr>
                <w:color w:val="000000"/>
                <w:sz w:val="22"/>
                <w:szCs w:val="22"/>
              </w:rPr>
            </w:pPr>
            <w:r w:rsidRPr="002D5AE6">
              <w:rPr>
                <w:color w:val="000000"/>
                <w:sz w:val="22"/>
                <w:szCs w:val="22"/>
              </w:rPr>
              <w:t>1.1 Introduction</w:t>
            </w:r>
          </w:p>
          <w:p w:rsidR="00952270" w:rsidRPr="002D5AE6" w:rsidRDefault="00900844" w:rsidP="005500C8">
            <w:pPr>
              <w:jc w:val="both"/>
              <w:rPr>
                <w:color w:val="000000"/>
                <w:sz w:val="22"/>
                <w:szCs w:val="22"/>
              </w:rPr>
            </w:pPr>
            <w:r w:rsidRPr="002D5AE6">
              <w:rPr>
                <w:color w:val="000000"/>
                <w:sz w:val="22"/>
                <w:szCs w:val="22"/>
              </w:rPr>
              <w:t>1.2 The new NTMP</w:t>
            </w:r>
          </w:p>
          <w:p w:rsidR="00900844" w:rsidRPr="002D5AE6" w:rsidRDefault="00952270" w:rsidP="005500C8">
            <w:pPr>
              <w:jc w:val="both"/>
              <w:rPr>
                <w:color w:val="000000"/>
                <w:sz w:val="22"/>
                <w:szCs w:val="22"/>
              </w:rPr>
            </w:pPr>
            <w:r w:rsidRPr="002D5AE6">
              <w:rPr>
                <w:color w:val="000000"/>
                <w:sz w:val="22"/>
                <w:szCs w:val="22"/>
              </w:rPr>
              <w:t xml:space="preserve">1.3 </w:t>
            </w:r>
            <w:r w:rsidR="00900844" w:rsidRPr="002D5AE6">
              <w:rPr>
                <w:color w:val="000000"/>
                <w:sz w:val="22"/>
                <w:szCs w:val="22"/>
              </w:rPr>
              <w:t>Significant changes over the last 5 years</w:t>
            </w:r>
          </w:p>
          <w:p w:rsidR="00900844" w:rsidRPr="002D5AE6" w:rsidRDefault="00900844" w:rsidP="005500C8">
            <w:pPr>
              <w:jc w:val="both"/>
              <w:rPr>
                <w:color w:val="000000"/>
                <w:sz w:val="22"/>
                <w:szCs w:val="22"/>
              </w:rPr>
            </w:pPr>
            <w:r w:rsidRPr="002D5AE6">
              <w:rPr>
                <w:color w:val="000000"/>
                <w:sz w:val="22"/>
                <w:szCs w:val="22"/>
              </w:rPr>
              <w:t xml:space="preserve">1.4 </w:t>
            </w:r>
            <w:r w:rsidR="00952270" w:rsidRPr="002D5AE6">
              <w:rPr>
                <w:color w:val="000000"/>
                <w:sz w:val="22"/>
                <w:szCs w:val="22"/>
              </w:rPr>
              <w:t xml:space="preserve">Why </w:t>
            </w:r>
            <w:r w:rsidRPr="002D5AE6">
              <w:rPr>
                <w:color w:val="000000"/>
                <w:sz w:val="22"/>
                <w:szCs w:val="22"/>
              </w:rPr>
              <w:t>tourism matters</w:t>
            </w:r>
          </w:p>
          <w:p w:rsidR="00952270" w:rsidRPr="002D5AE6" w:rsidRDefault="00900844" w:rsidP="005500C8">
            <w:pPr>
              <w:jc w:val="both"/>
              <w:rPr>
                <w:color w:val="000000"/>
                <w:sz w:val="22"/>
                <w:szCs w:val="22"/>
              </w:rPr>
            </w:pPr>
            <w:r w:rsidRPr="002D5AE6">
              <w:rPr>
                <w:color w:val="000000"/>
                <w:sz w:val="22"/>
                <w:szCs w:val="22"/>
              </w:rPr>
              <w:t>1.5 Why we need the NTMP</w:t>
            </w:r>
          </w:p>
          <w:p w:rsidR="00952270" w:rsidRPr="002D5AE6" w:rsidRDefault="00952270" w:rsidP="005500C8">
            <w:pPr>
              <w:jc w:val="both"/>
              <w:rPr>
                <w:color w:val="000000"/>
                <w:sz w:val="22"/>
                <w:szCs w:val="22"/>
              </w:rPr>
            </w:pPr>
            <w:r w:rsidRPr="002D5AE6">
              <w:rPr>
                <w:color w:val="000000"/>
                <w:sz w:val="22"/>
                <w:szCs w:val="22"/>
              </w:rPr>
              <w:t>1.</w:t>
            </w:r>
            <w:r w:rsidR="00900844" w:rsidRPr="002D5AE6">
              <w:rPr>
                <w:color w:val="000000"/>
                <w:sz w:val="22"/>
                <w:szCs w:val="22"/>
              </w:rPr>
              <w:t xml:space="preserve">6 </w:t>
            </w:r>
            <w:r w:rsidRPr="002D5AE6">
              <w:rPr>
                <w:color w:val="000000"/>
                <w:sz w:val="22"/>
                <w:szCs w:val="22"/>
              </w:rPr>
              <w:t>The structure of the document</w:t>
            </w:r>
          </w:p>
        </w:tc>
        <w:tc>
          <w:tcPr>
            <w:tcW w:w="1194" w:type="dxa"/>
          </w:tcPr>
          <w:p w:rsidR="00952270" w:rsidRPr="002D5AE6" w:rsidRDefault="00952270" w:rsidP="005500C8">
            <w:pPr>
              <w:jc w:val="both"/>
              <w:rPr>
                <w:b/>
                <w:color w:val="000000"/>
                <w:sz w:val="22"/>
                <w:szCs w:val="22"/>
              </w:rPr>
            </w:pPr>
          </w:p>
          <w:p w:rsidR="00952270" w:rsidRPr="002D5AE6" w:rsidRDefault="00F13A6D" w:rsidP="005500C8">
            <w:pPr>
              <w:jc w:val="both"/>
              <w:rPr>
                <w:b/>
                <w:color w:val="000000"/>
                <w:sz w:val="22"/>
                <w:szCs w:val="22"/>
              </w:rPr>
            </w:pPr>
            <w:r>
              <w:rPr>
                <w:b/>
                <w:color w:val="000000"/>
                <w:sz w:val="22"/>
                <w:szCs w:val="22"/>
              </w:rPr>
              <w:t>3</w:t>
            </w:r>
          </w:p>
        </w:tc>
      </w:tr>
      <w:tr w:rsidR="00952270" w:rsidRPr="002D5AE6">
        <w:tblPrEx>
          <w:tblCellMar>
            <w:top w:w="0" w:type="dxa"/>
            <w:bottom w:w="0" w:type="dxa"/>
          </w:tblCellMar>
        </w:tblPrEx>
        <w:tc>
          <w:tcPr>
            <w:tcW w:w="7343" w:type="dxa"/>
          </w:tcPr>
          <w:p w:rsidR="00952270" w:rsidRPr="002D5AE6" w:rsidRDefault="00952270" w:rsidP="005500C8">
            <w:pPr>
              <w:jc w:val="both"/>
              <w:rPr>
                <w:b/>
                <w:color w:val="000000"/>
                <w:sz w:val="22"/>
                <w:szCs w:val="22"/>
              </w:rPr>
            </w:pPr>
          </w:p>
          <w:p w:rsidR="00952270" w:rsidRPr="002D5AE6" w:rsidRDefault="00952270" w:rsidP="005500C8">
            <w:pPr>
              <w:jc w:val="both"/>
              <w:rPr>
                <w:b/>
                <w:color w:val="000000"/>
                <w:sz w:val="22"/>
                <w:szCs w:val="22"/>
              </w:rPr>
            </w:pPr>
            <w:r w:rsidRPr="002D5AE6">
              <w:rPr>
                <w:b/>
                <w:color w:val="000000"/>
                <w:sz w:val="22"/>
                <w:szCs w:val="22"/>
              </w:rPr>
              <w:t xml:space="preserve">2.   Visitors to the </w:t>
            </w:r>
            <w:smartTag w:uri="urn:schemas-microsoft-com:office:smarttags" w:element="place">
              <w:r w:rsidRPr="002D5AE6">
                <w:rPr>
                  <w:b/>
                  <w:color w:val="000000"/>
                  <w:sz w:val="22"/>
                  <w:szCs w:val="22"/>
                </w:rPr>
                <w:t>Cayman Islands</w:t>
              </w:r>
            </w:smartTag>
          </w:p>
          <w:p w:rsidR="00952270" w:rsidRPr="002D5AE6" w:rsidRDefault="00952270" w:rsidP="005500C8">
            <w:pPr>
              <w:jc w:val="both"/>
              <w:rPr>
                <w:color w:val="000000"/>
                <w:sz w:val="22"/>
                <w:szCs w:val="22"/>
              </w:rPr>
            </w:pPr>
            <w:r w:rsidRPr="002D5AE6">
              <w:rPr>
                <w:color w:val="000000"/>
                <w:sz w:val="22"/>
                <w:szCs w:val="22"/>
              </w:rPr>
              <w:t xml:space="preserve">2.1 Size and value of the </w:t>
            </w:r>
            <w:smartTag w:uri="urn:schemas-microsoft-com:office:smarttags" w:element="place">
              <w:r w:rsidRPr="002D5AE6">
                <w:rPr>
                  <w:color w:val="000000"/>
                  <w:sz w:val="22"/>
                  <w:szCs w:val="22"/>
                </w:rPr>
                <w:t xml:space="preserve">Cayman </w:t>
              </w:r>
              <w:r w:rsidR="003F1948" w:rsidRPr="002D5AE6">
                <w:rPr>
                  <w:color w:val="000000"/>
                  <w:sz w:val="22"/>
                  <w:szCs w:val="22"/>
                </w:rPr>
                <w:t>Islands</w:t>
              </w:r>
            </w:smartTag>
            <w:r w:rsidR="003F1948" w:rsidRPr="002D5AE6">
              <w:rPr>
                <w:color w:val="000000"/>
                <w:sz w:val="22"/>
                <w:szCs w:val="22"/>
              </w:rPr>
              <w:t xml:space="preserve">’ </w:t>
            </w:r>
            <w:r w:rsidRPr="002D5AE6">
              <w:rPr>
                <w:color w:val="000000"/>
                <w:sz w:val="22"/>
                <w:szCs w:val="22"/>
              </w:rPr>
              <w:t>tourism market</w:t>
            </w:r>
          </w:p>
          <w:p w:rsidR="00952270" w:rsidRPr="002D5AE6" w:rsidRDefault="00952270" w:rsidP="005500C8">
            <w:pPr>
              <w:jc w:val="both"/>
              <w:rPr>
                <w:color w:val="000000"/>
                <w:sz w:val="22"/>
                <w:szCs w:val="22"/>
              </w:rPr>
            </w:pPr>
            <w:r w:rsidRPr="002D5AE6">
              <w:rPr>
                <w:color w:val="000000"/>
                <w:sz w:val="22"/>
                <w:szCs w:val="22"/>
              </w:rPr>
              <w:t>2.2 T</w:t>
            </w:r>
            <w:r w:rsidR="003F1948" w:rsidRPr="002D5AE6">
              <w:rPr>
                <w:color w:val="000000"/>
                <w:sz w:val="22"/>
                <w:szCs w:val="22"/>
              </w:rPr>
              <w:t>he profile of</w:t>
            </w:r>
            <w:r w:rsidRPr="002D5AE6">
              <w:rPr>
                <w:color w:val="000000"/>
                <w:sz w:val="22"/>
                <w:szCs w:val="22"/>
              </w:rPr>
              <w:t xml:space="preserve"> visitor</w:t>
            </w:r>
            <w:r w:rsidR="003F1948" w:rsidRPr="002D5AE6">
              <w:rPr>
                <w:color w:val="000000"/>
                <w:sz w:val="22"/>
                <w:szCs w:val="22"/>
              </w:rPr>
              <w:t>s</w:t>
            </w:r>
            <w:r w:rsidRPr="002D5AE6">
              <w:rPr>
                <w:color w:val="000000"/>
                <w:sz w:val="22"/>
                <w:szCs w:val="22"/>
              </w:rPr>
              <w:t xml:space="preserve"> to the </w:t>
            </w:r>
            <w:smartTag w:uri="urn:schemas-microsoft-com:office:smarttags" w:element="place">
              <w:r w:rsidRPr="002D5AE6">
                <w:rPr>
                  <w:color w:val="000000"/>
                  <w:sz w:val="22"/>
                  <w:szCs w:val="22"/>
                </w:rPr>
                <w:t>Cayman Islands</w:t>
              </w:r>
            </w:smartTag>
          </w:p>
          <w:p w:rsidR="00952270" w:rsidRPr="002D5AE6" w:rsidRDefault="00952270" w:rsidP="005500C8">
            <w:pPr>
              <w:jc w:val="both"/>
              <w:rPr>
                <w:color w:val="000000"/>
                <w:sz w:val="22"/>
                <w:szCs w:val="22"/>
              </w:rPr>
            </w:pPr>
            <w:r w:rsidRPr="002D5AE6">
              <w:rPr>
                <w:color w:val="000000"/>
                <w:sz w:val="22"/>
                <w:szCs w:val="22"/>
              </w:rPr>
              <w:t xml:space="preserve">2.3 </w:t>
            </w:r>
            <w:r w:rsidR="003F1948" w:rsidRPr="002D5AE6">
              <w:rPr>
                <w:color w:val="000000"/>
                <w:sz w:val="22"/>
                <w:szCs w:val="22"/>
              </w:rPr>
              <w:t>Visitor p</w:t>
            </w:r>
            <w:r w:rsidRPr="002D5AE6">
              <w:rPr>
                <w:color w:val="000000"/>
                <w:sz w:val="22"/>
                <w:szCs w:val="22"/>
              </w:rPr>
              <w:t xml:space="preserve">erceptions of </w:t>
            </w:r>
            <w:smartTag w:uri="urn:schemas-microsoft-com:office:smarttags" w:element="place">
              <w:r w:rsidRPr="002D5AE6">
                <w:rPr>
                  <w:color w:val="000000"/>
                  <w:sz w:val="22"/>
                  <w:szCs w:val="22"/>
                </w:rPr>
                <w:t>Cayman Islands</w:t>
              </w:r>
            </w:smartTag>
          </w:p>
          <w:p w:rsidR="00952270" w:rsidRPr="002D5AE6" w:rsidRDefault="00952270" w:rsidP="005500C8">
            <w:pPr>
              <w:jc w:val="both"/>
              <w:rPr>
                <w:color w:val="000000"/>
                <w:sz w:val="22"/>
                <w:szCs w:val="22"/>
              </w:rPr>
            </w:pPr>
            <w:r w:rsidRPr="002D5AE6">
              <w:rPr>
                <w:color w:val="000000"/>
                <w:sz w:val="22"/>
                <w:szCs w:val="22"/>
              </w:rPr>
              <w:t xml:space="preserve">2.4 Marketing the </w:t>
            </w:r>
            <w:smartTag w:uri="urn:schemas-microsoft-com:office:smarttags" w:element="place">
              <w:r w:rsidRPr="002D5AE6">
                <w:rPr>
                  <w:color w:val="000000"/>
                  <w:sz w:val="22"/>
                  <w:szCs w:val="22"/>
                </w:rPr>
                <w:t>Cayman Islands</w:t>
              </w:r>
            </w:smartTag>
          </w:p>
        </w:tc>
        <w:tc>
          <w:tcPr>
            <w:tcW w:w="1194" w:type="dxa"/>
          </w:tcPr>
          <w:p w:rsidR="00952270" w:rsidRPr="002D5AE6" w:rsidRDefault="00952270" w:rsidP="005500C8">
            <w:pPr>
              <w:jc w:val="both"/>
              <w:rPr>
                <w:b/>
                <w:color w:val="000000"/>
                <w:sz w:val="22"/>
                <w:szCs w:val="22"/>
              </w:rPr>
            </w:pPr>
          </w:p>
          <w:p w:rsidR="00952270" w:rsidRPr="002D5AE6" w:rsidRDefault="00F13A6D" w:rsidP="005500C8">
            <w:pPr>
              <w:jc w:val="both"/>
              <w:rPr>
                <w:b/>
                <w:color w:val="000000"/>
                <w:sz w:val="22"/>
                <w:szCs w:val="22"/>
              </w:rPr>
            </w:pPr>
            <w:r>
              <w:rPr>
                <w:b/>
                <w:color w:val="000000"/>
                <w:sz w:val="22"/>
                <w:szCs w:val="22"/>
              </w:rPr>
              <w:t>6</w:t>
            </w:r>
          </w:p>
        </w:tc>
      </w:tr>
      <w:tr w:rsidR="00952270" w:rsidRPr="002D5AE6">
        <w:tblPrEx>
          <w:tblCellMar>
            <w:top w:w="0" w:type="dxa"/>
            <w:bottom w:w="0" w:type="dxa"/>
          </w:tblCellMar>
        </w:tblPrEx>
        <w:tc>
          <w:tcPr>
            <w:tcW w:w="7343" w:type="dxa"/>
          </w:tcPr>
          <w:p w:rsidR="00952270" w:rsidRPr="002D5AE6" w:rsidRDefault="00952270" w:rsidP="005500C8">
            <w:pPr>
              <w:jc w:val="both"/>
              <w:rPr>
                <w:b/>
                <w:color w:val="000000"/>
                <w:sz w:val="22"/>
                <w:szCs w:val="22"/>
              </w:rPr>
            </w:pPr>
          </w:p>
          <w:p w:rsidR="00952270" w:rsidRPr="002D5AE6" w:rsidRDefault="00952270" w:rsidP="005500C8">
            <w:pPr>
              <w:jc w:val="both"/>
              <w:rPr>
                <w:b/>
                <w:color w:val="000000"/>
                <w:sz w:val="22"/>
                <w:szCs w:val="22"/>
              </w:rPr>
            </w:pPr>
            <w:r w:rsidRPr="002D5AE6">
              <w:rPr>
                <w:b/>
                <w:color w:val="000000"/>
                <w:sz w:val="22"/>
                <w:szCs w:val="22"/>
              </w:rPr>
              <w:t xml:space="preserve">3.   The </w:t>
            </w:r>
            <w:r w:rsidR="003F1948" w:rsidRPr="002D5AE6">
              <w:rPr>
                <w:b/>
                <w:color w:val="000000"/>
                <w:sz w:val="22"/>
                <w:szCs w:val="22"/>
              </w:rPr>
              <w:t>destination</w:t>
            </w:r>
          </w:p>
          <w:p w:rsidR="00952270" w:rsidRPr="002D5AE6" w:rsidRDefault="00952270" w:rsidP="005500C8">
            <w:pPr>
              <w:jc w:val="both"/>
              <w:rPr>
                <w:color w:val="000000"/>
                <w:sz w:val="22"/>
                <w:szCs w:val="22"/>
              </w:rPr>
            </w:pPr>
            <w:r w:rsidRPr="002D5AE6">
              <w:rPr>
                <w:color w:val="000000"/>
                <w:sz w:val="22"/>
                <w:szCs w:val="22"/>
              </w:rPr>
              <w:t xml:space="preserve">3.1 </w:t>
            </w:r>
            <w:r w:rsidR="003F1948" w:rsidRPr="002D5AE6">
              <w:rPr>
                <w:color w:val="000000"/>
                <w:sz w:val="22"/>
                <w:szCs w:val="22"/>
              </w:rPr>
              <w:t>The marine environment and related activities</w:t>
            </w:r>
          </w:p>
          <w:p w:rsidR="00952270" w:rsidRPr="002D5AE6" w:rsidRDefault="003F1948" w:rsidP="005500C8">
            <w:pPr>
              <w:jc w:val="both"/>
              <w:rPr>
                <w:color w:val="000000"/>
                <w:sz w:val="22"/>
                <w:szCs w:val="22"/>
              </w:rPr>
            </w:pPr>
            <w:r w:rsidRPr="002D5AE6">
              <w:rPr>
                <w:color w:val="000000"/>
                <w:sz w:val="22"/>
                <w:szCs w:val="22"/>
              </w:rPr>
              <w:t>3.2 The terrestrial environment and related activities</w:t>
            </w:r>
          </w:p>
          <w:p w:rsidR="00952270" w:rsidRPr="002D5AE6" w:rsidRDefault="003F1948" w:rsidP="005500C8">
            <w:pPr>
              <w:jc w:val="both"/>
              <w:rPr>
                <w:color w:val="000000"/>
                <w:sz w:val="22"/>
                <w:szCs w:val="22"/>
              </w:rPr>
            </w:pPr>
            <w:r w:rsidRPr="002D5AE6">
              <w:rPr>
                <w:color w:val="000000"/>
                <w:sz w:val="22"/>
                <w:szCs w:val="22"/>
              </w:rPr>
              <w:t>3.3 The Development  Plan</w:t>
            </w:r>
          </w:p>
          <w:p w:rsidR="00952270" w:rsidRPr="002D5AE6" w:rsidRDefault="00952270" w:rsidP="005500C8">
            <w:pPr>
              <w:jc w:val="both"/>
              <w:rPr>
                <w:color w:val="000000"/>
                <w:sz w:val="22"/>
                <w:szCs w:val="22"/>
              </w:rPr>
            </w:pPr>
            <w:r w:rsidRPr="002D5AE6">
              <w:rPr>
                <w:color w:val="000000"/>
                <w:sz w:val="22"/>
                <w:szCs w:val="22"/>
              </w:rPr>
              <w:t xml:space="preserve">3.4 </w:t>
            </w:r>
            <w:r w:rsidR="003F1948" w:rsidRPr="002D5AE6">
              <w:rPr>
                <w:color w:val="000000"/>
                <w:sz w:val="22"/>
                <w:szCs w:val="22"/>
              </w:rPr>
              <w:t>Go East</w:t>
            </w:r>
          </w:p>
          <w:p w:rsidR="00556C35" w:rsidRPr="002D5AE6" w:rsidRDefault="00556C35" w:rsidP="005500C8">
            <w:pPr>
              <w:jc w:val="both"/>
              <w:rPr>
                <w:color w:val="000000"/>
                <w:sz w:val="22"/>
                <w:szCs w:val="22"/>
              </w:rPr>
            </w:pPr>
            <w:r w:rsidRPr="002D5AE6">
              <w:rPr>
                <w:color w:val="000000"/>
                <w:sz w:val="22"/>
                <w:szCs w:val="22"/>
              </w:rPr>
              <w:t>3.5 Public utilities</w:t>
            </w:r>
          </w:p>
        </w:tc>
        <w:tc>
          <w:tcPr>
            <w:tcW w:w="1194" w:type="dxa"/>
          </w:tcPr>
          <w:p w:rsidR="00952270" w:rsidRPr="002D5AE6" w:rsidRDefault="00952270" w:rsidP="005500C8">
            <w:pPr>
              <w:jc w:val="both"/>
              <w:rPr>
                <w:b/>
                <w:color w:val="000000"/>
                <w:sz w:val="22"/>
                <w:szCs w:val="22"/>
              </w:rPr>
            </w:pPr>
          </w:p>
          <w:p w:rsidR="00952270" w:rsidRPr="002D5AE6" w:rsidRDefault="000948B9" w:rsidP="005500C8">
            <w:pPr>
              <w:jc w:val="both"/>
              <w:rPr>
                <w:b/>
                <w:color w:val="000000"/>
                <w:sz w:val="22"/>
                <w:szCs w:val="22"/>
              </w:rPr>
            </w:pPr>
            <w:r>
              <w:rPr>
                <w:b/>
                <w:color w:val="000000"/>
                <w:sz w:val="22"/>
                <w:szCs w:val="22"/>
              </w:rPr>
              <w:t>1</w:t>
            </w:r>
            <w:r w:rsidR="00F13A6D">
              <w:rPr>
                <w:b/>
                <w:color w:val="000000"/>
                <w:sz w:val="22"/>
                <w:szCs w:val="22"/>
              </w:rPr>
              <w:t>4</w:t>
            </w:r>
          </w:p>
        </w:tc>
      </w:tr>
      <w:tr w:rsidR="0012795B" w:rsidRPr="002D5AE6">
        <w:tblPrEx>
          <w:tblCellMar>
            <w:top w:w="0" w:type="dxa"/>
            <w:bottom w:w="0" w:type="dxa"/>
          </w:tblCellMar>
        </w:tblPrEx>
        <w:tc>
          <w:tcPr>
            <w:tcW w:w="7343" w:type="dxa"/>
          </w:tcPr>
          <w:p w:rsidR="0012795B" w:rsidRPr="002D5AE6" w:rsidRDefault="0012795B" w:rsidP="005500C8">
            <w:pPr>
              <w:jc w:val="both"/>
              <w:rPr>
                <w:b/>
                <w:color w:val="000000"/>
                <w:sz w:val="22"/>
                <w:szCs w:val="22"/>
              </w:rPr>
            </w:pPr>
          </w:p>
          <w:p w:rsidR="0012795B" w:rsidRPr="002D5AE6" w:rsidRDefault="0012795B" w:rsidP="005500C8">
            <w:pPr>
              <w:jc w:val="both"/>
              <w:rPr>
                <w:b/>
                <w:color w:val="000000"/>
                <w:sz w:val="22"/>
                <w:szCs w:val="22"/>
              </w:rPr>
            </w:pPr>
            <w:r w:rsidRPr="002D5AE6">
              <w:rPr>
                <w:b/>
                <w:color w:val="000000"/>
                <w:sz w:val="22"/>
                <w:szCs w:val="22"/>
              </w:rPr>
              <w:t>4.   Tourism products and services</w:t>
            </w:r>
          </w:p>
          <w:p w:rsidR="0012795B" w:rsidRPr="002D5AE6" w:rsidRDefault="0012795B" w:rsidP="005500C8">
            <w:pPr>
              <w:jc w:val="both"/>
              <w:rPr>
                <w:color w:val="000000"/>
                <w:sz w:val="22"/>
                <w:szCs w:val="22"/>
              </w:rPr>
            </w:pPr>
            <w:r w:rsidRPr="002D5AE6">
              <w:rPr>
                <w:color w:val="000000"/>
                <w:sz w:val="22"/>
                <w:szCs w:val="22"/>
              </w:rPr>
              <w:t xml:space="preserve">4.1 Travelling to the </w:t>
            </w:r>
            <w:smartTag w:uri="urn:schemas-microsoft-com:office:smarttags" w:element="place">
              <w:r w:rsidRPr="002D5AE6">
                <w:rPr>
                  <w:color w:val="000000"/>
                  <w:sz w:val="22"/>
                  <w:szCs w:val="22"/>
                </w:rPr>
                <w:t>Cayman Islands</w:t>
              </w:r>
            </w:smartTag>
            <w:r w:rsidRPr="002D5AE6">
              <w:rPr>
                <w:color w:val="000000"/>
                <w:sz w:val="22"/>
                <w:szCs w:val="22"/>
              </w:rPr>
              <w:t xml:space="preserve"> by air</w:t>
            </w:r>
          </w:p>
          <w:p w:rsidR="0012795B" w:rsidRPr="002D5AE6" w:rsidRDefault="0012795B" w:rsidP="005500C8">
            <w:pPr>
              <w:jc w:val="both"/>
              <w:rPr>
                <w:color w:val="000000"/>
                <w:sz w:val="22"/>
                <w:szCs w:val="22"/>
              </w:rPr>
            </w:pPr>
            <w:r w:rsidRPr="002D5AE6">
              <w:rPr>
                <w:color w:val="000000"/>
                <w:sz w:val="22"/>
                <w:szCs w:val="22"/>
              </w:rPr>
              <w:t xml:space="preserve">4.2 Travelling to the </w:t>
            </w:r>
            <w:smartTag w:uri="urn:schemas-microsoft-com:office:smarttags" w:element="place">
              <w:r w:rsidRPr="002D5AE6">
                <w:rPr>
                  <w:color w:val="000000"/>
                  <w:sz w:val="22"/>
                  <w:szCs w:val="22"/>
                </w:rPr>
                <w:t>Cayman Islands</w:t>
              </w:r>
            </w:smartTag>
            <w:r w:rsidRPr="002D5AE6">
              <w:rPr>
                <w:color w:val="000000"/>
                <w:sz w:val="22"/>
                <w:szCs w:val="22"/>
              </w:rPr>
              <w:t xml:space="preserve"> by cruise ship</w:t>
            </w:r>
          </w:p>
          <w:p w:rsidR="0012795B" w:rsidRPr="002D5AE6" w:rsidRDefault="0012795B" w:rsidP="005500C8">
            <w:pPr>
              <w:jc w:val="both"/>
              <w:rPr>
                <w:color w:val="000000"/>
                <w:sz w:val="22"/>
                <w:szCs w:val="22"/>
              </w:rPr>
            </w:pPr>
            <w:r w:rsidRPr="002D5AE6">
              <w:rPr>
                <w:color w:val="000000"/>
                <w:sz w:val="22"/>
                <w:szCs w:val="22"/>
              </w:rPr>
              <w:t>4.3 Moving around the islands</w:t>
            </w:r>
          </w:p>
          <w:p w:rsidR="0012795B" w:rsidRPr="002D5AE6" w:rsidRDefault="0012795B" w:rsidP="005500C8">
            <w:pPr>
              <w:jc w:val="both"/>
              <w:rPr>
                <w:color w:val="000000"/>
                <w:sz w:val="22"/>
                <w:szCs w:val="22"/>
              </w:rPr>
            </w:pPr>
            <w:r w:rsidRPr="002D5AE6">
              <w:rPr>
                <w:color w:val="000000"/>
                <w:sz w:val="22"/>
                <w:szCs w:val="22"/>
              </w:rPr>
              <w:t>4.4 Visitor accommodation</w:t>
            </w:r>
          </w:p>
          <w:p w:rsidR="0012795B" w:rsidRPr="002D5AE6" w:rsidRDefault="0012795B" w:rsidP="005500C8">
            <w:pPr>
              <w:jc w:val="both"/>
              <w:rPr>
                <w:color w:val="000000"/>
                <w:sz w:val="22"/>
                <w:szCs w:val="22"/>
              </w:rPr>
            </w:pPr>
            <w:r w:rsidRPr="002D5AE6">
              <w:rPr>
                <w:color w:val="000000"/>
                <w:sz w:val="22"/>
                <w:szCs w:val="22"/>
              </w:rPr>
              <w:t>4.5 Meeting/function facilities</w:t>
            </w:r>
          </w:p>
          <w:p w:rsidR="0012795B" w:rsidRPr="002D5AE6" w:rsidRDefault="0012795B" w:rsidP="005500C8">
            <w:pPr>
              <w:jc w:val="both"/>
              <w:rPr>
                <w:color w:val="000000"/>
                <w:sz w:val="22"/>
                <w:szCs w:val="22"/>
              </w:rPr>
            </w:pPr>
            <w:r w:rsidRPr="002D5AE6">
              <w:rPr>
                <w:color w:val="000000"/>
                <w:sz w:val="22"/>
                <w:szCs w:val="22"/>
              </w:rPr>
              <w:t>4.6 Visitor attractions</w:t>
            </w:r>
          </w:p>
          <w:p w:rsidR="0012795B" w:rsidRPr="002D5AE6" w:rsidRDefault="0012795B" w:rsidP="005500C8">
            <w:pPr>
              <w:jc w:val="both"/>
              <w:rPr>
                <w:color w:val="000000"/>
                <w:sz w:val="22"/>
                <w:szCs w:val="22"/>
              </w:rPr>
            </w:pPr>
            <w:r w:rsidRPr="002D5AE6">
              <w:rPr>
                <w:color w:val="000000"/>
                <w:sz w:val="22"/>
                <w:szCs w:val="22"/>
              </w:rPr>
              <w:t>4.7 Contemporary culture and built heritage</w:t>
            </w:r>
          </w:p>
          <w:p w:rsidR="0012795B" w:rsidRPr="002D5AE6" w:rsidRDefault="0012795B" w:rsidP="005500C8">
            <w:pPr>
              <w:jc w:val="both"/>
              <w:rPr>
                <w:color w:val="000000"/>
                <w:sz w:val="22"/>
                <w:szCs w:val="22"/>
              </w:rPr>
            </w:pPr>
            <w:r w:rsidRPr="002D5AE6">
              <w:rPr>
                <w:color w:val="000000"/>
                <w:sz w:val="22"/>
                <w:szCs w:val="22"/>
              </w:rPr>
              <w:t>4.8 Food and shopping</w:t>
            </w:r>
          </w:p>
          <w:p w:rsidR="0012795B" w:rsidRPr="002D5AE6" w:rsidRDefault="0012795B" w:rsidP="005500C8">
            <w:pPr>
              <w:jc w:val="both"/>
              <w:rPr>
                <w:color w:val="000000"/>
                <w:sz w:val="22"/>
                <w:szCs w:val="22"/>
              </w:rPr>
            </w:pPr>
            <w:r w:rsidRPr="002D5AE6">
              <w:rPr>
                <w:color w:val="000000"/>
                <w:sz w:val="22"/>
                <w:szCs w:val="22"/>
              </w:rPr>
              <w:t>4.9 Other recreational activity</w:t>
            </w:r>
          </w:p>
          <w:p w:rsidR="0012795B" w:rsidRPr="002D5AE6" w:rsidRDefault="0012795B" w:rsidP="005500C8">
            <w:pPr>
              <w:jc w:val="both"/>
              <w:rPr>
                <w:color w:val="000000"/>
                <w:sz w:val="22"/>
                <w:szCs w:val="22"/>
              </w:rPr>
            </w:pPr>
            <w:r w:rsidRPr="002D5AE6">
              <w:rPr>
                <w:color w:val="000000"/>
                <w:sz w:val="22"/>
                <w:szCs w:val="22"/>
              </w:rPr>
              <w:t>4.10 The tourism workforce</w:t>
            </w:r>
          </w:p>
        </w:tc>
        <w:tc>
          <w:tcPr>
            <w:tcW w:w="1194" w:type="dxa"/>
          </w:tcPr>
          <w:p w:rsidR="0012795B" w:rsidRPr="002D5AE6" w:rsidRDefault="0012795B" w:rsidP="005500C8">
            <w:pPr>
              <w:jc w:val="both"/>
              <w:rPr>
                <w:b/>
                <w:color w:val="000000"/>
                <w:sz w:val="22"/>
                <w:szCs w:val="22"/>
              </w:rPr>
            </w:pPr>
          </w:p>
          <w:p w:rsidR="0012795B" w:rsidRPr="002D5AE6" w:rsidRDefault="000948B9" w:rsidP="005500C8">
            <w:pPr>
              <w:jc w:val="both"/>
              <w:rPr>
                <w:b/>
                <w:color w:val="000000"/>
                <w:sz w:val="22"/>
                <w:szCs w:val="22"/>
              </w:rPr>
            </w:pPr>
            <w:r>
              <w:rPr>
                <w:b/>
                <w:color w:val="000000"/>
                <w:sz w:val="22"/>
                <w:szCs w:val="22"/>
              </w:rPr>
              <w:t>2</w:t>
            </w:r>
            <w:r w:rsidR="00F13A6D">
              <w:rPr>
                <w:b/>
                <w:color w:val="000000"/>
                <w:sz w:val="22"/>
                <w:szCs w:val="22"/>
              </w:rPr>
              <w:t>3</w:t>
            </w:r>
          </w:p>
        </w:tc>
      </w:tr>
      <w:tr w:rsidR="00952270" w:rsidRPr="002D5AE6">
        <w:tblPrEx>
          <w:tblCellMar>
            <w:top w:w="0" w:type="dxa"/>
            <w:bottom w:w="0" w:type="dxa"/>
          </w:tblCellMar>
        </w:tblPrEx>
        <w:tc>
          <w:tcPr>
            <w:tcW w:w="7343" w:type="dxa"/>
          </w:tcPr>
          <w:p w:rsidR="00952270" w:rsidRPr="002D5AE6" w:rsidRDefault="00952270" w:rsidP="005500C8">
            <w:pPr>
              <w:jc w:val="both"/>
              <w:rPr>
                <w:b/>
                <w:color w:val="000000"/>
                <w:sz w:val="22"/>
                <w:szCs w:val="22"/>
              </w:rPr>
            </w:pPr>
          </w:p>
          <w:p w:rsidR="00952270" w:rsidRPr="002D5AE6" w:rsidRDefault="00FC05D1" w:rsidP="005500C8">
            <w:pPr>
              <w:jc w:val="both"/>
              <w:rPr>
                <w:b/>
                <w:color w:val="000000"/>
                <w:sz w:val="22"/>
                <w:szCs w:val="22"/>
              </w:rPr>
            </w:pPr>
            <w:r w:rsidRPr="002D5AE6">
              <w:rPr>
                <w:b/>
                <w:color w:val="000000"/>
                <w:sz w:val="22"/>
                <w:szCs w:val="22"/>
              </w:rPr>
              <w:t>5</w:t>
            </w:r>
            <w:r w:rsidR="00952270" w:rsidRPr="002D5AE6">
              <w:rPr>
                <w:b/>
                <w:color w:val="000000"/>
                <w:sz w:val="22"/>
                <w:szCs w:val="22"/>
              </w:rPr>
              <w:t>.   Challenges and opportunities</w:t>
            </w:r>
          </w:p>
          <w:p w:rsidR="00952270" w:rsidRPr="002D5AE6" w:rsidRDefault="00FC05D1" w:rsidP="005500C8">
            <w:pPr>
              <w:jc w:val="both"/>
              <w:rPr>
                <w:color w:val="000000"/>
                <w:sz w:val="22"/>
                <w:szCs w:val="22"/>
              </w:rPr>
            </w:pPr>
            <w:r w:rsidRPr="002D5AE6">
              <w:rPr>
                <w:color w:val="000000"/>
                <w:sz w:val="22"/>
                <w:szCs w:val="22"/>
              </w:rPr>
              <w:t>5</w:t>
            </w:r>
            <w:r w:rsidR="00952270" w:rsidRPr="002D5AE6">
              <w:rPr>
                <w:color w:val="000000"/>
                <w:sz w:val="22"/>
                <w:szCs w:val="22"/>
              </w:rPr>
              <w:t>.1 The drivers of change</w:t>
            </w:r>
          </w:p>
          <w:p w:rsidR="00952270" w:rsidRPr="002D5AE6" w:rsidRDefault="00FC05D1" w:rsidP="005500C8">
            <w:pPr>
              <w:jc w:val="both"/>
              <w:rPr>
                <w:color w:val="000000"/>
                <w:sz w:val="22"/>
                <w:szCs w:val="22"/>
              </w:rPr>
            </w:pPr>
            <w:r w:rsidRPr="002D5AE6">
              <w:rPr>
                <w:color w:val="000000"/>
                <w:sz w:val="22"/>
                <w:szCs w:val="22"/>
              </w:rPr>
              <w:t>5</w:t>
            </w:r>
            <w:r w:rsidR="00952270" w:rsidRPr="002D5AE6">
              <w:rPr>
                <w:color w:val="000000"/>
                <w:sz w:val="22"/>
                <w:szCs w:val="22"/>
              </w:rPr>
              <w:t>.2 Tourism has strong growth potential but can be volatile</w:t>
            </w:r>
          </w:p>
          <w:p w:rsidR="00952270" w:rsidRPr="002D5AE6" w:rsidRDefault="00FC05D1" w:rsidP="005500C8">
            <w:pPr>
              <w:jc w:val="both"/>
              <w:rPr>
                <w:color w:val="000000"/>
                <w:sz w:val="22"/>
                <w:szCs w:val="22"/>
              </w:rPr>
            </w:pPr>
            <w:r w:rsidRPr="002D5AE6">
              <w:rPr>
                <w:color w:val="000000"/>
                <w:sz w:val="22"/>
                <w:szCs w:val="22"/>
              </w:rPr>
              <w:t>5</w:t>
            </w:r>
            <w:r w:rsidR="00952270" w:rsidRPr="002D5AE6">
              <w:rPr>
                <w:color w:val="000000"/>
                <w:sz w:val="22"/>
                <w:szCs w:val="22"/>
              </w:rPr>
              <w:t>.3 Strengths, weaknesses, opportunities and threats</w:t>
            </w:r>
          </w:p>
        </w:tc>
        <w:tc>
          <w:tcPr>
            <w:tcW w:w="1194" w:type="dxa"/>
          </w:tcPr>
          <w:p w:rsidR="00952270" w:rsidRPr="002D5AE6" w:rsidRDefault="00952270" w:rsidP="005500C8">
            <w:pPr>
              <w:jc w:val="both"/>
              <w:rPr>
                <w:b/>
                <w:color w:val="000000"/>
                <w:sz w:val="22"/>
                <w:szCs w:val="22"/>
              </w:rPr>
            </w:pPr>
          </w:p>
          <w:p w:rsidR="00952270" w:rsidRPr="002D5AE6" w:rsidRDefault="000948B9" w:rsidP="005500C8">
            <w:pPr>
              <w:jc w:val="both"/>
              <w:rPr>
                <w:b/>
                <w:color w:val="000000"/>
                <w:sz w:val="22"/>
                <w:szCs w:val="22"/>
              </w:rPr>
            </w:pPr>
            <w:r>
              <w:rPr>
                <w:b/>
                <w:color w:val="000000"/>
                <w:sz w:val="22"/>
                <w:szCs w:val="22"/>
              </w:rPr>
              <w:t>3</w:t>
            </w:r>
            <w:r w:rsidR="00F13A6D">
              <w:rPr>
                <w:b/>
                <w:color w:val="000000"/>
                <w:sz w:val="22"/>
                <w:szCs w:val="22"/>
              </w:rPr>
              <w:t>7</w:t>
            </w:r>
          </w:p>
        </w:tc>
      </w:tr>
      <w:tr w:rsidR="00952270" w:rsidRPr="002D5AE6">
        <w:tblPrEx>
          <w:tblCellMar>
            <w:top w:w="0" w:type="dxa"/>
            <w:bottom w:w="0" w:type="dxa"/>
          </w:tblCellMar>
        </w:tblPrEx>
        <w:tc>
          <w:tcPr>
            <w:tcW w:w="7343" w:type="dxa"/>
          </w:tcPr>
          <w:p w:rsidR="00952270" w:rsidRPr="002D5AE6" w:rsidRDefault="00952270" w:rsidP="005500C8">
            <w:pPr>
              <w:jc w:val="both"/>
              <w:rPr>
                <w:b/>
                <w:color w:val="000000"/>
                <w:sz w:val="22"/>
                <w:szCs w:val="22"/>
              </w:rPr>
            </w:pPr>
          </w:p>
          <w:p w:rsidR="00952270" w:rsidRPr="002D5AE6" w:rsidRDefault="00DE0CDA" w:rsidP="005500C8">
            <w:pPr>
              <w:jc w:val="both"/>
              <w:rPr>
                <w:b/>
                <w:color w:val="000000"/>
                <w:sz w:val="22"/>
                <w:szCs w:val="22"/>
              </w:rPr>
            </w:pPr>
            <w:r>
              <w:rPr>
                <w:b/>
                <w:color w:val="000000"/>
                <w:sz w:val="22"/>
                <w:szCs w:val="22"/>
              </w:rPr>
              <w:t>6</w:t>
            </w:r>
            <w:r w:rsidR="00952270" w:rsidRPr="002D5AE6">
              <w:rPr>
                <w:b/>
                <w:color w:val="000000"/>
                <w:sz w:val="22"/>
                <w:szCs w:val="22"/>
              </w:rPr>
              <w:t>.   A strategy for the future</w:t>
            </w:r>
          </w:p>
          <w:p w:rsidR="00952270" w:rsidRPr="002D5AE6" w:rsidRDefault="00DE0CDA" w:rsidP="005500C8">
            <w:pPr>
              <w:jc w:val="both"/>
              <w:rPr>
                <w:color w:val="000000"/>
                <w:sz w:val="22"/>
                <w:szCs w:val="22"/>
              </w:rPr>
            </w:pPr>
            <w:r>
              <w:rPr>
                <w:color w:val="000000"/>
                <w:sz w:val="22"/>
                <w:szCs w:val="22"/>
              </w:rPr>
              <w:t>6</w:t>
            </w:r>
            <w:r w:rsidR="00952270" w:rsidRPr="002D5AE6">
              <w:rPr>
                <w:color w:val="000000"/>
                <w:sz w:val="22"/>
                <w:szCs w:val="22"/>
              </w:rPr>
              <w:t>.1 Tourism in Cayman; a changing situation</w:t>
            </w:r>
          </w:p>
          <w:p w:rsidR="00FC05D1" w:rsidRPr="002D5AE6" w:rsidRDefault="00DE0CDA" w:rsidP="005500C8">
            <w:pPr>
              <w:jc w:val="both"/>
              <w:rPr>
                <w:color w:val="000000"/>
                <w:sz w:val="22"/>
                <w:szCs w:val="22"/>
              </w:rPr>
            </w:pPr>
            <w:r>
              <w:rPr>
                <w:color w:val="000000"/>
                <w:sz w:val="22"/>
                <w:szCs w:val="22"/>
              </w:rPr>
              <w:t>6</w:t>
            </w:r>
            <w:r w:rsidR="00FC05D1" w:rsidRPr="002D5AE6">
              <w:rPr>
                <w:color w:val="000000"/>
                <w:sz w:val="22"/>
                <w:szCs w:val="22"/>
              </w:rPr>
              <w:t>.2 Can the market drive further growth?</w:t>
            </w:r>
          </w:p>
          <w:p w:rsidR="00FC05D1" w:rsidRPr="002D5AE6" w:rsidRDefault="00DE0CDA" w:rsidP="005500C8">
            <w:pPr>
              <w:jc w:val="both"/>
              <w:rPr>
                <w:color w:val="000000"/>
                <w:sz w:val="22"/>
                <w:szCs w:val="22"/>
              </w:rPr>
            </w:pPr>
            <w:r>
              <w:rPr>
                <w:color w:val="000000"/>
                <w:sz w:val="22"/>
                <w:szCs w:val="22"/>
              </w:rPr>
              <w:t>6</w:t>
            </w:r>
            <w:r w:rsidR="00FC05D1" w:rsidRPr="002D5AE6">
              <w:rPr>
                <w:color w:val="000000"/>
                <w:sz w:val="22"/>
                <w:szCs w:val="22"/>
              </w:rPr>
              <w:t xml:space="preserve">.3 How much tourism can the </w:t>
            </w:r>
            <w:smartTag w:uri="urn:schemas-microsoft-com:office:smarttags" w:element="place">
              <w:r w:rsidR="00FC05D1" w:rsidRPr="002D5AE6">
                <w:rPr>
                  <w:color w:val="000000"/>
                  <w:sz w:val="22"/>
                  <w:szCs w:val="22"/>
                </w:rPr>
                <w:t>Cayman Islands</w:t>
              </w:r>
            </w:smartTag>
            <w:r w:rsidR="00FC05D1" w:rsidRPr="002D5AE6">
              <w:rPr>
                <w:color w:val="000000"/>
                <w:sz w:val="22"/>
                <w:szCs w:val="22"/>
              </w:rPr>
              <w:t xml:space="preserve"> take?</w:t>
            </w:r>
          </w:p>
          <w:p w:rsidR="00952270" w:rsidRPr="002D5AE6" w:rsidRDefault="00DE0CDA" w:rsidP="005500C8">
            <w:pPr>
              <w:jc w:val="both"/>
              <w:rPr>
                <w:color w:val="000000"/>
                <w:sz w:val="22"/>
                <w:szCs w:val="22"/>
              </w:rPr>
            </w:pPr>
            <w:r>
              <w:rPr>
                <w:color w:val="000000"/>
                <w:sz w:val="22"/>
                <w:szCs w:val="22"/>
              </w:rPr>
              <w:t>6</w:t>
            </w:r>
            <w:r w:rsidR="00FC05D1" w:rsidRPr="002D5AE6">
              <w:rPr>
                <w:color w:val="000000"/>
                <w:sz w:val="22"/>
                <w:szCs w:val="22"/>
              </w:rPr>
              <w:t>.4</w:t>
            </w:r>
            <w:r w:rsidR="00952270" w:rsidRPr="002D5AE6">
              <w:rPr>
                <w:color w:val="000000"/>
                <w:sz w:val="22"/>
                <w:szCs w:val="22"/>
              </w:rPr>
              <w:t xml:space="preserve"> What do Caymanians want from tourism?</w:t>
            </w:r>
          </w:p>
          <w:p w:rsidR="00952270" w:rsidRPr="002D5AE6" w:rsidRDefault="00DE0CDA" w:rsidP="005500C8">
            <w:pPr>
              <w:jc w:val="both"/>
              <w:rPr>
                <w:color w:val="000000"/>
                <w:sz w:val="22"/>
                <w:szCs w:val="22"/>
              </w:rPr>
            </w:pPr>
            <w:r>
              <w:rPr>
                <w:color w:val="000000"/>
                <w:sz w:val="22"/>
                <w:szCs w:val="22"/>
              </w:rPr>
              <w:t>6</w:t>
            </w:r>
            <w:r w:rsidR="00952270" w:rsidRPr="002D5AE6">
              <w:rPr>
                <w:color w:val="000000"/>
                <w:sz w:val="22"/>
                <w:szCs w:val="22"/>
              </w:rPr>
              <w:t>.5 The way ahead</w:t>
            </w:r>
          </w:p>
          <w:p w:rsidR="00952270" w:rsidRPr="002D5AE6" w:rsidRDefault="00DE0CDA" w:rsidP="005500C8">
            <w:pPr>
              <w:jc w:val="both"/>
              <w:rPr>
                <w:color w:val="000000"/>
                <w:sz w:val="22"/>
                <w:szCs w:val="22"/>
              </w:rPr>
            </w:pPr>
            <w:r>
              <w:rPr>
                <w:color w:val="000000"/>
                <w:sz w:val="22"/>
                <w:szCs w:val="22"/>
              </w:rPr>
              <w:t>6</w:t>
            </w:r>
            <w:r w:rsidR="00952270" w:rsidRPr="002D5AE6">
              <w:rPr>
                <w:color w:val="000000"/>
                <w:sz w:val="22"/>
                <w:szCs w:val="22"/>
              </w:rPr>
              <w:t>.6 Turning the strategy into action</w:t>
            </w:r>
          </w:p>
        </w:tc>
        <w:tc>
          <w:tcPr>
            <w:tcW w:w="1194" w:type="dxa"/>
          </w:tcPr>
          <w:p w:rsidR="00952270" w:rsidRPr="002D5AE6" w:rsidRDefault="00952270" w:rsidP="005500C8">
            <w:pPr>
              <w:jc w:val="both"/>
              <w:rPr>
                <w:b/>
                <w:color w:val="000000"/>
                <w:sz w:val="22"/>
                <w:szCs w:val="22"/>
              </w:rPr>
            </w:pPr>
          </w:p>
          <w:p w:rsidR="00952270" w:rsidRPr="002D5AE6" w:rsidRDefault="000948B9" w:rsidP="005500C8">
            <w:pPr>
              <w:jc w:val="both"/>
              <w:rPr>
                <w:b/>
                <w:color w:val="000000"/>
                <w:sz w:val="22"/>
                <w:szCs w:val="22"/>
              </w:rPr>
            </w:pPr>
            <w:r>
              <w:rPr>
                <w:b/>
                <w:color w:val="000000"/>
                <w:sz w:val="22"/>
                <w:szCs w:val="22"/>
              </w:rPr>
              <w:t>4</w:t>
            </w:r>
            <w:r w:rsidR="00F13A6D">
              <w:rPr>
                <w:b/>
                <w:color w:val="000000"/>
                <w:sz w:val="22"/>
                <w:szCs w:val="22"/>
              </w:rPr>
              <w:t>4</w:t>
            </w:r>
          </w:p>
        </w:tc>
      </w:tr>
    </w:tbl>
    <w:p w:rsidR="000948B9" w:rsidRDefault="000948B9" w:rsidP="005500C8">
      <w:pPr>
        <w:jc w:val="both"/>
      </w:pPr>
      <w:r>
        <w:br w:type="page"/>
      </w:r>
    </w:p>
    <w:tbl>
      <w:tblPr>
        <w:tblW w:w="0" w:type="auto"/>
        <w:tblLayout w:type="fixed"/>
        <w:tblLook w:val="0000" w:firstRow="0" w:lastRow="0" w:firstColumn="0" w:lastColumn="0" w:noHBand="0" w:noVBand="0"/>
      </w:tblPr>
      <w:tblGrid>
        <w:gridCol w:w="7343"/>
        <w:gridCol w:w="1184"/>
        <w:gridCol w:w="10"/>
      </w:tblGrid>
      <w:tr w:rsidR="00952270" w:rsidRPr="002D5AE6">
        <w:tblPrEx>
          <w:tblCellMar>
            <w:top w:w="0" w:type="dxa"/>
            <w:bottom w:w="0" w:type="dxa"/>
          </w:tblCellMar>
        </w:tblPrEx>
        <w:tc>
          <w:tcPr>
            <w:tcW w:w="7343" w:type="dxa"/>
          </w:tcPr>
          <w:p w:rsidR="00952270" w:rsidRPr="002D5AE6" w:rsidRDefault="002D5AE6" w:rsidP="005500C8">
            <w:pPr>
              <w:jc w:val="both"/>
              <w:rPr>
                <w:color w:val="000000"/>
                <w:sz w:val="22"/>
                <w:szCs w:val="22"/>
              </w:rPr>
            </w:pPr>
            <w:r>
              <w:br w:type="page"/>
            </w:r>
          </w:p>
          <w:p w:rsidR="00952270" w:rsidRPr="002D5AE6" w:rsidRDefault="002559B4" w:rsidP="005500C8">
            <w:pPr>
              <w:jc w:val="both"/>
              <w:rPr>
                <w:color w:val="000000"/>
                <w:sz w:val="22"/>
                <w:szCs w:val="22"/>
              </w:rPr>
            </w:pPr>
            <w:r w:rsidRPr="002D5AE6">
              <w:rPr>
                <w:b/>
                <w:color w:val="000000"/>
                <w:sz w:val="22"/>
                <w:szCs w:val="22"/>
              </w:rPr>
              <w:t>7</w:t>
            </w:r>
            <w:r w:rsidR="00952270" w:rsidRPr="002D5AE6">
              <w:rPr>
                <w:b/>
                <w:color w:val="000000"/>
                <w:sz w:val="22"/>
                <w:szCs w:val="22"/>
              </w:rPr>
              <w:t>.   Policies and proposals for action</w:t>
            </w:r>
          </w:p>
          <w:p w:rsidR="00952270" w:rsidRPr="002D5AE6" w:rsidRDefault="002559B4" w:rsidP="005500C8">
            <w:pPr>
              <w:jc w:val="both"/>
              <w:rPr>
                <w:color w:val="000000"/>
                <w:sz w:val="22"/>
                <w:szCs w:val="22"/>
              </w:rPr>
            </w:pPr>
            <w:r w:rsidRPr="002D5AE6">
              <w:rPr>
                <w:color w:val="000000"/>
                <w:sz w:val="22"/>
                <w:szCs w:val="22"/>
              </w:rPr>
              <w:t>7</w:t>
            </w:r>
            <w:r w:rsidR="00952270" w:rsidRPr="002D5AE6">
              <w:rPr>
                <w:color w:val="000000"/>
                <w:sz w:val="22"/>
                <w:szCs w:val="22"/>
              </w:rPr>
              <w:t xml:space="preserve">.1 </w:t>
            </w:r>
            <w:r w:rsidRPr="002D5AE6">
              <w:rPr>
                <w:color w:val="000000"/>
                <w:sz w:val="22"/>
                <w:szCs w:val="22"/>
              </w:rPr>
              <w:t>Sustain the quality of the environmental product</w:t>
            </w:r>
          </w:p>
          <w:p w:rsidR="00952270" w:rsidRPr="002D5AE6" w:rsidRDefault="002559B4" w:rsidP="005500C8">
            <w:pPr>
              <w:jc w:val="both"/>
              <w:rPr>
                <w:color w:val="000000"/>
                <w:sz w:val="22"/>
                <w:szCs w:val="22"/>
              </w:rPr>
            </w:pPr>
            <w:r w:rsidRPr="002D5AE6">
              <w:rPr>
                <w:color w:val="000000"/>
                <w:sz w:val="22"/>
                <w:szCs w:val="22"/>
              </w:rPr>
              <w:t>7</w:t>
            </w:r>
            <w:r w:rsidR="00952270" w:rsidRPr="002D5AE6">
              <w:rPr>
                <w:color w:val="000000"/>
                <w:sz w:val="22"/>
                <w:szCs w:val="22"/>
              </w:rPr>
              <w:t xml:space="preserve">.2 </w:t>
            </w:r>
            <w:r w:rsidRPr="002D5AE6">
              <w:rPr>
                <w:color w:val="000000"/>
                <w:sz w:val="22"/>
                <w:szCs w:val="22"/>
              </w:rPr>
              <w:t>Manag</w:t>
            </w:r>
            <w:r w:rsidR="00E94F81">
              <w:rPr>
                <w:color w:val="000000"/>
                <w:sz w:val="22"/>
                <w:szCs w:val="22"/>
              </w:rPr>
              <w:t>e</w:t>
            </w:r>
            <w:r w:rsidRPr="002D5AE6">
              <w:rPr>
                <w:color w:val="000000"/>
                <w:sz w:val="22"/>
                <w:szCs w:val="22"/>
              </w:rPr>
              <w:t xml:space="preserve"> the visitor and their impacts</w:t>
            </w:r>
          </w:p>
          <w:p w:rsidR="00952270" w:rsidRPr="002D5AE6" w:rsidRDefault="002559B4" w:rsidP="005500C8">
            <w:pPr>
              <w:jc w:val="both"/>
              <w:rPr>
                <w:color w:val="000000"/>
                <w:sz w:val="22"/>
                <w:szCs w:val="22"/>
              </w:rPr>
            </w:pPr>
            <w:r w:rsidRPr="002D5AE6">
              <w:rPr>
                <w:color w:val="000000"/>
                <w:sz w:val="22"/>
                <w:szCs w:val="22"/>
              </w:rPr>
              <w:t>7</w:t>
            </w:r>
            <w:r w:rsidR="00952270" w:rsidRPr="002D5AE6">
              <w:rPr>
                <w:color w:val="000000"/>
                <w:sz w:val="22"/>
                <w:szCs w:val="22"/>
              </w:rPr>
              <w:t xml:space="preserve">.3 </w:t>
            </w:r>
            <w:r w:rsidRPr="002D5AE6">
              <w:rPr>
                <w:color w:val="000000"/>
                <w:sz w:val="22"/>
                <w:szCs w:val="22"/>
              </w:rPr>
              <w:t>Provid</w:t>
            </w:r>
            <w:r w:rsidR="008A54AE" w:rsidRPr="002D5AE6">
              <w:rPr>
                <w:color w:val="000000"/>
                <w:sz w:val="22"/>
                <w:szCs w:val="22"/>
              </w:rPr>
              <w:t xml:space="preserve">e a high quality, </w:t>
            </w:r>
            <w:r w:rsidR="003A0A52">
              <w:rPr>
                <w:color w:val="000000"/>
                <w:sz w:val="22"/>
                <w:szCs w:val="22"/>
              </w:rPr>
              <w:t>sustainable</w:t>
            </w:r>
            <w:r w:rsidR="008A54AE" w:rsidRPr="002D5AE6">
              <w:rPr>
                <w:color w:val="000000"/>
                <w:sz w:val="22"/>
                <w:szCs w:val="22"/>
              </w:rPr>
              <w:t>, Ca</w:t>
            </w:r>
            <w:r w:rsidRPr="002D5AE6">
              <w:rPr>
                <w:color w:val="000000"/>
                <w:sz w:val="22"/>
                <w:szCs w:val="22"/>
              </w:rPr>
              <w:t>ymanian tourism product</w:t>
            </w:r>
          </w:p>
          <w:p w:rsidR="00952270" w:rsidRPr="002D5AE6" w:rsidRDefault="002559B4" w:rsidP="005500C8">
            <w:pPr>
              <w:jc w:val="both"/>
              <w:rPr>
                <w:color w:val="000000"/>
                <w:sz w:val="22"/>
                <w:szCs w:val="22"/>
              </w:rPr>
            </w:pPr>
            <w:r w:rsidRPr="002D5AE6">
              <w:rPr>
                <w:color w:val="000000"/>
                <w:sz w:val="22"/>
                <w:szCs w:val="22"/>
              </w:rPr>
              <w:t>7</w:t>
            </w:r>
            <w:r w:rsidR="00952270" w:rsidRPr="002D5AE6">
              <w:rPr>
                <w:color w:val="000000"/>
                <w:sz w:val="22"/>
                <w:szCs w:val="22"/>
              </w:rPr>
              <w:t xml:space="preserve">.4 </w:t>
            </w:r>
            <w:r w:rsidRPr="002D5AE6">
              <w:rPr>
                <w:color w:val="000000"/>
                <w:sz w:val="22"/>
                <w:szCs w:val="22"/>
              </w:rPr>
              <w:t xml:space="preserve">Manage the </w:t>
            </w:r>
            <w:smartTag w:uri="urn:schemas-microsoft-com:office:smarttags" w:element="place">
              <w:smartTag w:uri="urn:schemas-microsoft-com:office:smarttags" w:element="PlaceName">
                <w:r w:rsidRPr="002D5AE6">
                  <w:rPr>
                    <w:color w:val="000000"/>
                    <w:sz w:val="22"/>
                    <w:szCs w:val="22"/>
                  </w:rPr>
                  <w:t>Sister</w:t>
                </w:r>
              </w:smartTag>
              <w:r w:rsidRPr="002D5AE6">
                <w:rPr>
                  <w:color w:val="000000"/>
                  <w:sz w:val="22"/>
                  <w:szCs w:val="22"/>
                </w:rPr>
                <w:t xml:space="preserve"> </w:t>
              </w:r>
              <w:smartTag w:uri="urn:schemas-microsoft-com:office:smarttags" w:element="PlaceType">
                <w:r w:rsidRPr="002D5AE6">
                  <w:rPr>
                    <w:color w:val="000000"/>
                    <w:sz w:val="22"/>
                    <w:szCs w:val="22"/>
                  </w:rPr>
                  <w:t>Islands</w:t>
                </w:r>
              </w:smartTag>
            </w:smartTag>
            <w:r w:rsidRPr="002D5AE6">
              <w:rPr>
                <w:color w:val="000000"/>
                <w:sz w:val="22"/>
                <w:szCs w:val="22"/>
              </w:rPr>
              <w:t xml:space="preserve"> as a destination for nature-based tourism</w:t>
            </w:r>
          </w:p>
          <w:p w:rsidR="00952270" w:rsidRPr="002D5AE6" w:rsidRDefault="002559B4" w:rsidP="005500C8">
            <w:pPr>
              <w:jc w:val="both"/>
              <w:rPr>
                <w:color w:val="000000"/>
                <w:sz w:val="22"/>
                <w:szCs w:val="22"/>
              </w:rPr>
            </w:pPr>
            <w:r w:rsidRPr="002D5AE6">
              <w:rPr>
                <w:color w:val="000000"/>
                <w:sz w:val="22"/>
                <w:szCs w:val="22"/>
              </w:rPr>
              <w:t>7</w:t>
            </w:r>
            <w:r w:rsidR="00952270" w:rsidRPr="002D5AE6">
              <w:rPr>
                <w:color w:val="000000"/>
                <w:sz w:val="22"/>
                <w:szCs w:val="22"/>
              </w:rPr>
              <w:t>.</w:t>
            </w:r>
            <w:r w:rsidRPr="002D5AE6">
              <w:rPr>
                <w:color w:val="000000"/>
                <w:sz w:val="22"/>
                <w:szCs w:val="22"/>
              </w:rPr>
              <w:t>5</w:t>
            </w:r>
            <w:r w:rsidR="00952270" w:rsidRPr="002D5AE6">
              <w:rPr>
                <w:color w:val="000000"/>
                <w:sz w:val="22"/>
                <w:szCs w:val="22"/>
              </w:rPr>
              <w:t xml:space="preserve"> Develop a highly skilled Caymanian tourism workforce</w:t>
            </w:r>
          </w:p>
          <w:p w:rsidR="002559B4" w:rsidRPr="002D5AE6" w:rsidRDefault="002559B4" w:rsidP="005500C8">
            <w:pPr>
              <w:jc w:val="both"/>
              <w:rPr>
                <w:color w:val="000000"/>
                <w:sz w:val="22"/>
                <w:szCs w:val="22"/>
              </w:rPr>
            </w:pPr>
            <w:r w:rsidRPr="002D5AE6">
              <w:rPr>
                <w:color w:val="000000"/>
                <w:sz w:val="22"/>
                <w:szCs w:val="22"/>
              </w:rPr>
              <w:t>7.6 Attract a more discerning and higher spending visitor</w:t>
            </w:r>
          </w:p>
          <w:p w:rsidR="00952270" w:rsidRPr="002D5AE6" w:rsidRDefault="002559B4" w:rsidP="005500C8">
            <w:pPr>
              <w:jc w:val="both"/>
              <w:rPr>
                <w:color w:val="000000"/>
                <w:sz w:val="22"/>
                <w:szCs w:val="22"/>
              </w:rPr>
            </w:pPr>
            <w:r w:rsidRPr="002D5AE6">
              <w:rPr>
                <w:color w:val="000000"/>
                <w:sz w:val="22"/>
                <w:szCs w:val="22"/>
              </w:rPr>
              <w:t>7</w:t>
            </w:r>
            <w:r w:rsidR="00952270" w:rsidRPr="002D5AE6">
              <w:rPr>
                <w:color w:val="000000"/>
                <w:sz w:val="22"/>
                <w:szCs w:val="22"/>
              </w:rPr>
              <w:t>.</w:t>
            </w:r>
            <w:r w:rsidRPr="002D5AE6">
              <w:rPr>
                <w:color w:val="000000"/>
                <w:sz w:val="22"/>
                <w:szCs w:val="22"/>
              </w:rPr>
              <w:t>7</w:t>
            </w:r>
            <w:r w:rsidR="00952270" w:rsidRPr="002D5AE6">
              <w:rPr>
                <w:color w:val="000000"/>
                <w:sz w:val="22"/>
                <w:szCs w:val="22"/>
              </w:rPr>
              <w:t xml:space="preserve"> Research and monitor tourism more effectively</w:t>
            </w:r>
          </w:p>
          <w:p w:rsidR="002559B4" w:rsidRPr="002D5AE6" w:rsidRDefault="002559B4" w:rsidP="005500C8">
            <w:pPr>
              <w:jc w:val="both"/>
              <w:rPr>
                <w:color w:val="000000"/>
                <w:sz w:val="22"/>
                <w:szCs w:val="22"/>
              </w:rPr>
            </w:pPr>
            <w:r w:rsidRPr="002D5AE6">
              <w:rPr>
                <w:color w:val="000000"/>
                <w:sz w:val="22"/>
                <w:szCs w:val="22"/>
              </w:rPr>
              <w:t xml:space="preserve">7.8 Organise tourism in the </w:t>
            </w:r>
            <w:smartTag w:uri="urn:schemas-microsoft-com:office:smarttags" w:element="place">
              <w:r w:rsidRPr="002D5AE6">
                <w:rPr>
                  <w:color w:val="000000"/>
                  <w:sz w:val="22"/>
                  <w:szCs w:val="22"/>
                </w:rPr>
                <w:t>Cayman Islands</w:t>
              </w:r>
            </w:smartTag>
            <w:r w:rsidRPr="002D5AE6">
              <w:rPr>
                <w:color w:val="000000"/>
                <w:sz w:val="22"/>
                <w:szCs w:val="22"/>
              </w:rPr>
              <w:t xml:space="preserve"> more effectively</w:t>
            </w:r>
          </w:p>
        </w:tc>
        <w:tc>
          <w:tcPr>
            <w:tcW w:w="1194" w:type="dxa"/>
            <w:gridSpan w:val="2"/>
          </w:tcPr>
          <w:p w:rsidR="00952270" w:rsidRPr="002D5AE6" w:rsidRDefault="00952270" w:rsidP="005500C8">
            <w:pPr>
              <w:jc w:val="both"/>
              <w:rPr>
                <w:b/>
                <w:color w:val="000000"/>
                <w:sz w:val="22"/>
                <w:szCs w:val="22"/>
              </w:rPr>
            </w:pPr>
          </w:p>
          <w:p w:rsidR="00952270" w:rsidRPr="002D5AE6" w:rsidRDefault="000948B9" w:rsidP="005500C8">
            <w:pPr>
              <w:jc w:val="both"/>
              <w:rPr>
                <w:b/>
                <w:color w:val="000000"/>
                <w:sz w:val="22"/>
                <w:szCs w:val="22"/>
              </w:rPr>
            </w:pPr>
            <w:r>
              <w:rPr>
                <w:b/>
                <w:color w:val="000000"/>
                <w:sz w:val="22"/>
                <w:szCs w:val="22"/>
              </w:rPr>
              <w:t>5</w:t>
            </w:r>
            <w:r w:rsidR="00F13A6D">
              <w:rPr>
                <w:b/>
                <w:color w:val="000000"/>
                <w:sz w:val="22"/>
                <w:szCs w:val="22"/>
              </w:rPr>
              <w:t>1</w:t>
            </w:r>
          </w:p>
        </w:tc>
      </w:tr>
      <w:tr w:rsidR="00952270" w:rsidRPr="002D5AE6">
        <w:tblPrEx>
          <w:tblCellMar>
            <w:top w:w="0" w:type="dxa"/>
            <w:bottom w:w="0" w:type="dxa"/>
          </w:tblCellMar>
        </w:tblPrEx>
        <w:trPr>
          <w:gridAfter w:val="1"/>
          <w:wAfter w:w="10" w:type="dxa"/>
        </w:trPr>
        <w:tc>
          <w:tcPr>
            <w:tcW w:w="7343" w:type="dxa"/>
          </w:tcPr>
          <w:p w:rsidR="00952270" w:rsidRPr="002D5AE6" w:rsidRDefault="00952270" w:rsidP="005500C8">
            <w:pPr>
              <w:jc w:val="both"/>
              <w:rPr>
                <w:color w:val="000000"/>
                <w:sz w:val="22"/>
                <w:szCs w:val="22"/>
              </w:rPr>
            </w:pPr>
          </w:p>
          <w:p w:rsidR="00952270" w:rsidRPr="002D5AE6" w:rsidRDefault="002559B4" w:rsidP="005500C8">
            <w:pPr>
              <w:jc w:val="both"/>
              <w:rPr>
                <w:color w:val="000000"/>
                <w:sz w:val="22"/>
                <w:szCs w:val="22"/>
              </w:rPr>
            </w:pPr>
            <w:r w:rsidRPr="002D5AE6">
              <w:rPr>
                <w:b/>
                <w:color w:val="000000"/>
                <w:sz w:val="22"/>
                <w:szCs w:val="22"/>
              </w:rPr>
              <w:t>8</w:t>
            </w:r>
            <w:r w:rsidR="00952270" w:rsidRPr="002D5AE6">
              <w:rPr>
                <w:b/>
                <w:color w:val="000000"/>
                <w:sz w:val="22"/>
                <w:szCs w:val="22"/>
              </w:rPr>
              <w:t>.   Implementation</w:t>
            </w:r>
          </w:p>
          <w:p w:rsidR="00952270" w:rsidRPr="002D5AE6" w:rsidRDefault="002559B4" w:rsidP="005500C8">
            <w:pPr>
              <w:jc w:val="both"/>
              <w:rPr>
                <w:color w:val="000000"/>
                <w:sz w:val="22"/>
                <w:szCs w:val="22"/>
              </w:rPr>
            </w:pPr>
            <w:r w:rsidRPr="002D5AE6">
              <w:rPr>
                <w:color w:val="000000"/>
                <w:sz w:val="22"/>
                <w:szCs w:val="22"/>
              </w:rPr>
              <w:t>8</w:t>
            </w:r>
            <w:r w:rsidR="00952270" w:rsidRPr="002D5AE6">
              <w:rPr>
                <w:color w:val="000000"/>
                <w:sz w:val="22"/>
                <w:szCs w:val="22"/>
              </w:rPr>
              <w:t>.1 Overall responsibility</w:t>
            </w:r>
          </w:p>
          <w:p w:rsidR="00952270" w:rsidRPr="002D5AE6" w:rsidRDefault="002559B4" w:rsidP="005500C8">
            <w:pPr>
              <w:jc w:val="both"/>
              <w:rPr>
                <w:color w:val="000000"/>
                <w:sz w:val="22"/>
                <w:szCs w:val="22"/>
              </w:rPr>
            </w:pPr>
            <w:r w:rsidRPr="002D5AE6">
              <w:rPr>
                <w:color w:val="000000"/>
                <w:sz w:val="22"/>
                <w:szCs w:val="22"/>
              </w:rPr>
              <w:t>8</w:t>
            </w:r>
            <w:r w:rsidR="00952270" w:rsidRPr="002D5AE6">
              <w:rPr>
                <w:color w:val="000000"/>
                <w:sz w:val="22"/>
                <w:szCs w:val="22"/>
              </w:rPr>
              <w:t>.2 Priorities</w:t>
            </w:r>
          </w:p>
          <w:p w:rsidR="00952270" w:rsidRPr="002D5AE6" w:rsidRDefault="002559B4" w:rsidP="005500C8">
            <w:pPr>
              <w:jc w:val="both"/>
              <w:rPr>
                <w:color w:val="000000"/>
                <w:sz w:val="22"/>
                <w:szCs w:val="22"/>
              </w:rPr>
            </w:pPr>
            <w:r w:rsidRPr="002D5AE6">
              <w:rPr>
                <w:color w:val="000000"/>
                <w:sz w:val="22"/>
                <w:szCs w:val="22"/>
              </w:rPr>
              <w:t>8</w:t>
            </w:r>
            <w:r w:rsidR="00952270" w:rsidRPr="002D5AE6">
              <w:rPr>
                <w:color w:val="000000"/>
                <w:sz w:val="22"/>
                <w:szCs w:val="22"/>
              </w:rPr>
              <w:t>.3 Timescale</w:t>
            </w:r>
          </w:p>
          <w:p w:rsidR="00952270" w:rsidRPr="002D5AE6" w:rsidRDefault="002559B4" w:rsidP="005500C8">
            <w:pPr>
              <w:jc w:val="both"/>
              <w:rPr>
                <w:color w:val="000000"/>
                <w:sz w:val="22"/>
                <w:szCs w:val="22"/>
              </w:rPr>
            </w:pPr>
            <w:r w:rsidRPr="002D5AE6">
              <w:rPr>
                <w:color w:val="000000"/>
                <w:sz w:val="22"/>
                <w:szCs w:val="22"/>
              </w:rPr>
              <w:t>8</w:t>
            </w:r>
            <w:r w:rsidR="00952270" w:rsidRPr="002D5AE6">
              <w:rPr>
                <w:color w:val="000000"/>
                <w:sz w:val="22"/>
                <w:szCs w:val="22"/>
              </w:rPr>
              <w:t>.4 Summary of actions</w:t>
            </w:r>
          </w:p>
          <w:p w:rsidR="00952270" w:rsidRPr="002D5AE6" w:rsidRDefault="00952270" w:rsidP="005500C8">
            <w:pPr>
              <w:jc w:val="both"/>
              <w:rPr>
                <w:color w:val="000000"/>
                <w:sz w:val="22"/>
                <w:szCs w:val="22"/>
              </w:rPr>
            </w:pPr>
            <w:r w:rsidRPr="002D5AE6">
              <w:rPr>
                <w:color w:val="000000"/>
                <w:sz w:val="22"/>
                <w:szCs w:val="22"/>
              </w:rPr>
              <w:t xml:space="preserve"> </w:t>
            </w:r>
          </w:p>
        </w:tc>
        <w:tc>
          <w:tcPr>
            <w:tcW w:w="1184" w:type="dxa"/>
          </w:tcPr>
          <w:p w:rsidR="00952270" w:rsidRPr="002D5AE6" w:rsidRDefault="00952270" w:rsidP="005500C8">
            <w:pPr>
              <w:jc w:val="both"/>
              <w:rPr>
                <w:b/>
                <w:color w:val="000000"/>
                <w:sz w:val="22"/>
                <w:szCs w:val="22"/>
              </w:rPr>
            </w:pPr>
          </w:p>
          <w:p w:rsidR="00952270" w:rsidRPr="002D5AE6" w:rsidRDefault="00E24092" w:rsidP="005500C8">
            <w:pPr>
              <w:jc w:val="both"/>
              <w:rPr>
                <w:b/>
                <w:color w:val="000000"/>
                <w:sz w:val="22"/>
                <w:szCs w:val="22"/>
              </w:rPr>
            </w:pPr>
            <w:r>
              <w:rPr>
                <w:b/>
                <w:color w:val="000000"/>
                <w:sz w:val="22"/>
                <w:szCs w:val="22"/>
              </w:rPr>
              <w:t>8</w:t>
            </w:r>
            <w:r w:rsidR="00F13A6D">
              <w:rPr>
                <w:b/>
                <w:color w:val="000000"/>
                <w:sz w:val="22"/>
                <w:szCs w:val="22"/>
              </w:rPr>
              <w:t>4</w:t>
            </w:r>
          </w:p>
        </w:tc>
      </w:tr>
      <w:tr w:rsidR="00952270" w:rsidRPr="002D5AE6">
        <w:tblPrEx>
          <w:tblCellMar>
            <w:top w:w="0" w:type="dxa"/>
            <w:bottom w:w="0" w:type="dxa"/>
          </w:tblCellMar>
        </w:tblPrEx>
        <w:trPr>
          <w:gridAfter w:val="1"/>
          <w:wAfter w:w="10" w:type="dxa"/>
        </w:trPr>
        <w:tc>
          <w:tcPr>
            <w:tcW w:w="7343" w:type="dxa"/>
          </w:tcPr>
          <w:p w:rsidR="00952270" w:rsidRPr="002D5AE6" w:rsidRDefault="00952270" w:rsidP="005500C8">
            <w:pPr>
              <w:jc w:val="both"/>
              <w:rPr>
                <w:color w:val="000000"/>
                <w:sz w:val="22"/>
                <w:szCs w:val="22"/>
              </w:rPr>
            </w:pPr>
            <w:r w:rsidRPr="002D5AE6">
              <w:rPr>
                <w:color w:val="000000"/>
                <w:sz w:val="22"/>
                <w:szCs w:val="22"/>
              </w:rPr>
              <w:t>Appendix I: Consultees</w:t>
            </w:r>
          </w:p>
        </w:tc>
        <w:tc>
          <w:tcPr>
            <w:tcW w:w="1184" w:type="dxa"/>
          </w:tcPr>
          <w:p w:rsidR="00952270" w:rsidRPr="002D5AE6" w:rsidRDefault="00F13A6D" w:rsidP="005500C8">
            <w:pPr>
              <w:jc w:val="both"/>
              <w:rPr>
                <w:b/>
                <w:color w:val="000000"/>
                <w:sz w:val="22"/>
                <w:szCs w:val="22"/>
              </w:rPr>
            </w:pPr>
            <w:r>
              <w:rPr>
                <w:b/>
                <w:color w:val="000000"/>
                <w:sz w:val="22"/>
                <w:szCs w:val="22"/>
              </w:rPr>
              <w:t xml:space="preserve">  </w:t>
            </w:r>
          </w:p>
        </w:tc>
      </w:tr>
      <w:tr w:rsidR="00952270" w:rsidRPr="002D5AE6">
        <w:tblPrEx>
          <w:tblCellMar>
            <w:top w:w="0" w:type="dxa"/>
            <w:bottom w:w="0" w:type="dxa"/>
          </w:tblCellMar>
        </w:tblPrEx>
        <w:trPr>
          <w:gridAfter w:val="1"/>
          <w:wAfter w:w="10" w:type="dxa"/>
        </w:trPr>
        <w:tc>
          <w:tcPr>
            <w:tcW w:w="7343" w:type="dxa"/>
          </w:tcPr>
          <w:p w:rsidR="00952270" w:rsidRPr="002D5AE6" w:rsidRDefault="00952270" w:rsidP="005500C8">
            <w:pPr>
              <w:jc w:val="both"/>
              <w:rPr>
                <w:color w:val="000000"/>
                <w:sz w:val="22"/>
                <w:szCs w:val="22"/>
              </w:rPr>
            </w:pPr>
            <w:r w:rsidRPr="002D5AE6">
              <w:rPr>
                <w:color w:val="000000"/>
                <w:sz w:val="22"/>
                <w:szCs w:val="22"/>
              </w:rPr>
              <w:t>Appendix II: Bibliography</w:t>
            </w:r>
          </w:p>
        </w:tc>
        <w:tc>
          <w:tcPr>
            <w:tcW w:w="1184" w:type="dxa"/>
          </w:tcPr>
          <w:p w:rsidR="00952270" w:rsidRPr="002D5AE6" w:rsidRDefault="00952270" w:rsidP="005500C8">
            <w:pPr>
              <w:jc w:val="both"/>
              <w:rPr>
                <w:b/>
                <w:color w:val="000000"/>
                <w:sz w:val="22"/>
                <w:szCs w:val="22"/>
              </w:rPr>
            </w:pPr>
          </w:p>
        </w:tc>
      </w:tr>
    </w:tbl>
    <w:p w:rsidR="00952270" w:rsidRDefault="00952270" w:rsidP="005500C8">
      <w:pPr>
        <w:jc w:val="both"/>
        <w:rPr>
          <w:b/>
          <w:sz w:val="28"/>
        </w:rPr>
      </w:pPr>
      <w:r>
        <w:rPr>
          <w:b/>
          <w:sz w:val="27"/>
        </w:rPr>
        <w:br w:type="page"/>
      </w:r>
      <w:r w:rsidR="000D68E8">
        <w:rPr>
          <w:b/>
          <w:sz w:val="28"/>
        </w:rPr>
        <w:t>1.</w:t>
      </w:r>
      <w:r w:rsidR="000D68E8">
        <w:rPr>
          <w:b/>
          <w:sz w:val="28"/>
        </w:rPr>
        <w:tab/>
      </w:r>
      <w:r w:rsidR="008D0FA6">
        <w:rPr>
          <w:b/>
          <w:sz w:val="28"/>
        </w:rPr>
        <w:t>REVIEWING</w:t>
      </w:r>
      <w:r>
        <w:rPr>
          <w:b/>
          <w:sz w:val="28"/>
        </w:rPr>
        <w:t xml:space="preserve"> THE </w:t>
      </w:r>
      <w:r w:rsidR="00237C45">
        <w:rPr>
          <w:b/>
          <w:sz w:val="28"/>
        </w:rPr>
        <w:t xml:space="preserve">TOURISM </w:t>
      </w:r>
      <w:r>
        <w:rPr>
          <w:b/>
          <w:sz w:val="28"/>
        </w:rPr>
        <w:t>SCENE</w:t>
      </w:r>
    </w:p>
    <w:p w:rsidR="00952270" w:rsidRDefault="00952270" w:rsidP="005500C8">
      <w:pPr>
        <w:ind w:left="-360" w:firstLine="360"/>
        <w:jc w:val="both"/>
        <w:rPr>
          <w:b/>
          <w:sz w:val="28"/>
        </w:rPr>
      </w:pPr>
      <w:r>
        <w:rPr>
          <w:b/>
          <w:sz w:val="28"/>
        </w:rPr>
        <w:t>_</w:t>
      </w:r>
      <w:r w:rsidR="000D68E8">
        <w:rPr>
          <w:b/>
          <w:sz w:val="28"/>
        </w:rPr>
        <w:t>____</w:t>
      </w:r>
      <w:r>
        <w:rPr>
          <w:b/>
          <w:sz w:val="28"/>
        </w:rPr>
        <w:t>____________________</w:t>
      </w:r>
      <w:r w:rsidR="00620C28">
        <w:rPr>
          <w:b/>
          <w:sz w:val="28"/>
        </w:rPr>
        <w:t>______________________________</w:t>
      </w:r>
    </w:p>
    <w:p w:rsidR="00952270" w:rsidRDefault="00952270" w:rsidP="005500C8">
      <w:pPr>
        <w:pStyle w:val="Footer"/>
        <w:tabs>
          <w:tab w:val="clear" w:pos="4153"/>
          <w:tab w:val="clear" w:pos="8306"/>
        </w:tabs>
        <w:jc w:val="both"/>
        <w:rPr>
          <w:rFonts w:ascii="Arial" w:hAnsi="Arial"/>
          <w:sz w:val="28"/>
        </w:rPr>
      </w:pPr>
    </w:p>
    <w:p w:rsidR="00952270" w:rsidRDefault="00952270" w:rsidP="005500C8">
      <w:pPr>
        <w:jc w:val="both"/>
        <w:rPr>
          <w:sz w:val="21"/>
        </w:rPr>
      </w:pPr>
    </w:p>
    <w:p w:rsidR="00952270" w:rsidRDefault="00952270" w:rsidP="005500C8">
      <w:pPr>
        <w:pStyle w:val="Heading2"/>
        <w:ind w:left="-360" w:firstLine="360"/>
        <w:jc w:val="both"/>
        <w:rPr>
          <w:b/>
          <w:sz w:val="24"/>
          <w:u w:val="none"/>
        </w:rPr>
      </w:pPr>
      <w:r>
        <w:rPr>
          <w:b/>
          <w:sz w:val="24"/>
          <w:u w:val="none"/>
        </w:rPr>
        <w:t>1.1</w:t>
      </w:r>
      <w:r w:rsidR="008A54AE">
        <w:rPr>
          <w:b/>
          <w:sz w:val="24"/>
          <w:u w:val="none"/>
        </w:rPr>
        <w:tab/>
      </w:r>
      <w:r>
        <w:rPr>
          <w:b/>
          <w:sz w:val="24"/>
          <w:u w:val="none"/>
        </w:rPr>
        <w:t>Introduction</w:t>
      </w:r>
    </w:p>
    <w:p w:rsidR="00952270" w:rsidRDefault="00952270" w:rsidP="005500C8">
      <w:pPr>
        <w:jc w:val="both"/>
        <w:rPr>
          <w:sz w:val="21"/>
          <w:u w:val="single"/>
        </w:rPr>
      </w:pPr>
    </w:p>
    <w:p w:rsidR="004F6ECA" w:rsidRDefault="004F6ECA" w:rsidP="005500C8">
      <w:pPr>
        <w:jc w:val="both"/>
        <w:rPr>
          <w:sz w:val="22"/>
        </w:rPr>
      </w:pPr>
      <w:r>
        <w:rPr>
          <w:sz w:val="22"/>
        </w:rPr>
        <w:t xml:space="preserve">This National Tourism Management Plan (NTMP) sets the parameters for tourism development </w:t>
      </w:r>
      <w:r w:rsidR="00AB2BDC">
        <w:rPr>
          <w:sz w:val="22"/>
        </w:rPr>
        <w:t xml:space="preserve">within the </w:t>
      </w:r>
      <w:smartTag w:uri="urn:schemas-microsoft-com:office:smarttags" w:element="place">
        <w:r w:rsidR="00AB2BDC">
          <w:rPr>
            <w:sz w:val="22"/>
          </w:rPr>
          <w:t>Cayman Islands</w:t>
        </w:r>
      </w:smartTag>
      <w:r w:rsidR="00AB2BDC">
        <w:rPr>
          <w:sz w:val="22"/>
        </w:rPr>
        <w:t xml:space="preserve"> </w:t>
      </w:r>
      <w:r>
        <w:rPr>
          <w:sz w:val="22"/>
        </w:rPr>
        <w:t>fo</w:t>
      </w:r>
      <w:r w:rsidR="00A959CC">
        <w:rPr>
          <w:sz w:val="22"/>
        </w:rPr>
        <w:t>r the next five years (200</w:t>
      </w:r>
      <w:r w:rsidR="00982D54">
        <w:rPr>
          <w:sz w:val="22"/>
        </w:rPr>
        <w:t>9</w:t>
      </w:r>
      <w:r w:rsidR="00A959CC">
        <w:rPr>
          <w:sz w:val="22"/>
        </w:rPr>
        <w:t>-201</w:t>
      </w:r>
      <w:r w:rsidR="00982D54">
        <w:rPr>
          <w:sz w:val="22"/>
        </w:rPr>
        <w:t>3</w:t>
      </w:r>
      <w:r>
        <w:rPr>
          <w:sz w:val="22"/>
        </w:rPr>
        <w:t xml:space="preserve">). </w:t>
      </w:r>
    </w:p>
    <w:p w:rsidR="004F6ECA" w:rsidRDefault="004F6ECA" w:rsidP="005500C8">
      <w:pPr>
        <w:jc w:val="both"/>
        <w:rPr>
          <w:sz w:val="22"/>
        </w:rPr>
      </w:pPr>
    </w:p>
    <w:p w:rsidR="00607D76" w:rsidRDefault="004F6ECA" w:rsidP="005500C8">
      <w:pPr>
        <w:jc w:val="both"/>
        <w:rPr>
          <w:sz w:val="22"/>
        </w:rPr>
      </w:pPr>
      <w:r>
        <w:rPr>
          <w:sz w:val="22"/>
        </w:rPr>
        <w:t xml:space="preserve">In preparing this report, we have consulted extensively with </w:t>
      </w:r>
      <w:r w:rsidR="00A959CC">
        <w:rPr>
          <w:sz w:val="22"/>
        </w:rPr>
        <w:t xml:space="preserve">the general public, </w:t>
      </w:r>
      <w:r>
        <w:rPr>
          <w:sz w:val="22"/>
        </w:rPr>
        <w:t xml:space="preserve">Government officials, private sector stakeholders and other interested parties and we acknowledge with thanks the assistance that has been given </w:t>
      </w:r>
      <w:r w:rsidR="00F61FF8">
        <w:rPr>
          <w:sz w:val="22"/>
        </w:rPr>
        <w:t xml:space="preserve">to us </w:t>
      </w:r>
      <w:r>
        <w:rPr>
          <w:sz w:val="22"/>
        </w:rPr>
        <w:t xml:space="preserve">in </w:t>
      </w:r>
      <w:r w:rsidR="00F61FF8">
        <w:rPr>
          <w:sz w:val="22"/>
        </w:rPr>
        <w:t xml:space="preserve">helping to </w:t>
      </w:r>
      <w:r>
        <w:rPr>
          <w:sz w:val="22"/>
        </w:rPr>
        <w:t>formulat</w:t>
      </w:r>
      <w:r w:rsidR="00F61FF8">
        <w:rPr>
          <w:sz w:val="22"/>
        </w:rPr>
        <w:t>e</w:t>
      </w:r>
      <w:r>
        <w:rPr>
          <w:sz w:val="22"/>
        </w:rPr>
        <w:t xml:space="preserve"> the report</w:t>
      </w:r>
      <w:r w:rsidR="00607D76">
        <w:rPr>
          <w:sz w:val="22"/>
        </w:rPr>
        <w:t xml:space="preserve">. </w:t>
      </w:r>
    </w:p>
    <w:p w:rsidR="00607D76" w:rsidRDefault="00607D76" w:rsidP="005500C8">
      <w:pPr>
        <w:jc w:val="both"/>
        <w:rPr>
          <w:sz w:val="22"/>
        </w:rPr>
      </w:pPr>
    </w:p>
    <w:p w:rsidR="00607D76" w:rsidRDefault="00607D76" w:rsidP="005500C8">
      <w:pPr>
        <w:jc w:val="both"/>
        <w:rPr>
          <w:sz w:val="22"/>
        </w:rPr>
      </w:pPr>
      <w:r>
        <w:rPr>
          <w:sz w:val="22"/>
        </w:rPr>
        <w:t xml:space="preserve">This is a plan for all those with an interest in the future of tourism in the </w:t>
      </w:r>
      <w:smartTag w:uri="urn:schemas-microsoft-com:office:smarttags" w:element="place">
        <w:r>
          <w:rPr>
            <w:sz w:val="22"/>
          </w:rPr>
          <w:t>Cayman Islands</w:t>
        </w:r>
      </w:smartTag>
      <w:r>
        <w:rPr>
          <w:sz w:val="22"/>
        </w:rPr>
        <w:t>. This includes:</w:t>
      </w:r>
    </w:p>
    <w:p w:rsidR="00607D76" w:rsidRDefault="00607D76" w:rsidP="005500C8">
      <w:pPr>
        <w:numPr>
          <w:ilvl w:val="0"/>
          <w:numId w:val="1"/>
          <w:numberingChange w:id="1" w:author="Oneisha_ta" w:date="2009-02-13T11:28:00Z" w:original=""/>
        </w:numPr>
        <w:tabs>
          <w:tab w:val="clear" w:pos="360"/>
          <w:tab w:val="num" w:pos="720"/>
        </w:tabs>
        <w:ind w:left="720"/>
        <w:jc w:val="both"/>
        <w:rPr>
          <w:sz w:val="22"/>
        </w:rPr>
      </w:pPr>
      <w:r>
        <w:rPr>
          <w:sz w:val="22"/>
        </w:rPr>
        <w:t>The private sector, responsible for meeting the day to day needs of visitors;</w:t>
      </w:r>
    </w:p>
    <w:p w:rsidR="00607D76" w:rsidRDefault="00607D76" w:rsidP="005500C8">
      <w:pPr>
        <w:numPr>
          <w:ilvl w:val="0"/>
          <w:numId w:val="1"/>
          <w:numberingChange w:id="2" w:author="Oneisha_ta" w:date="2009-02-13T11:28:00Z" w:original=""/>
        </w:numPr>
        <w:tabs>
          <w:tab w:val="clear" w:pos="360"/>
          <w:tab w:val="num" w:pos="720"/>
        </w:tabs>
        <w:ind w:left="720"/>
        <w:jc w:val="both"/>
        <w:rPr>
          <w:sz w:val="22"/>
        </w:rPr>
      </w:pPr>
      <w:r>
        <w:rPr>
          <w:sz w:val="22"/>
        </w:rPr>
        <w:t>Government Departments, responsible for planning, marketing, regulation and infrastructure development;</w:t>
      </w:r>
    </w:p>
    <w:p w:rsidR="00607D76" w:rsidRDefault="00607D76" w:rsidP="005500C8">
      <w:pPr>
        <w:numPr>
          <w:ilvl w:val="0"/>
          <w:numId w:val="1"/>
          <w:numberingChange w:id="3" w:author="Oneisha_ta" w:date="2009-02-13T11:28:00Z" w:original=""/>
        </w:numPr>
        <w:tabs>
          <w:tab w:val="clear" w:pos="360"/>
          <w:tab w:val="num" w:pos="720"/>
        </w:tabs>
        <w:ind w:left="720"/>
        <w:jc w:val="both"/>
        <w:rPr>
          <w:sz w:val="22"/>
        </w:rPr>
      </w:pPr>
      <w:r>
        <w:rPr>
          <w:sz w:val="22"/>
        </w:rPr>
        <w:t>Politicians, who have to make the difficult decisions and allocate resources; and</w:t>
      </w:r>
    </w:p>
    <w:p w:rsidR="00607D76" w:rsidRDefault="00607D76" w:rsidP="005500C8">
      <w:pPr>
        <w:numPr>
          <w:ilvl w:val="0"/>
          <w:numId w:val="1"/>
          <w:numberingChange w:id="4" w:author="Oneisha_ta" w:date="2009-02-13T11:28:00Z" w:original=""/>
        </w:numPr>
        <w:tabs>
          <w:tab w:val="clear" w:pos="360"/>
          <w:tab w:val="num" w:pos="720"/>
        </w:tabs>
        <w:ind w:left="720"/>
        <w:jc w:val="both"/>
        <w:rPr>
          <w:sz w:val="22"/>
        </w:rPr>
      </w:pPr>
      <w:r>
        <w:rPr>
          <w:sz w:val="22"/>
        </w:rPr>
        <w:t xml:space="preserve">The local community that is concerned about tourism related opportunities and constraints upon their way of life. </w:t>
      </w:r>
    </w:p>
    <w:p w:rsidR="00607D76" w:rsidRDefault="00607D76" w:rsidP="005500C8">
      <w:pPr>
        <w:jc w:val="both"/>
        <w:rPr>
          <w:sz w:val="22"/>
        </w:rPr>
      </w:pPr>
    </w:p>
    <w:p w:rsidR="00607D76" w:rsidRDefault="00607D76" w:rsidP="005500C8">
      <w:pPr>
        <w:jc w:val="both"/>
        <w:rPr>
          <w:sz w:val="22"/>
        </w:rPr>
      </w:pPr>
      <w:r>
        <w:rPr>
          <w:sz w:val="22"/>
        </w:rPr>
        <w:t>Future success lies in all these parties co-operating and pursuing the objectives and initiatives set out in the following pages.</w:t>
      </w:r>
    </w:p>
    <w:p w:rsidR="00607D76" w:rsidRDefault="00607D76" w:rsidP="005500C8">
      <w:pPr>
        <w:jc w:val="both"/>
        <w:rPr>
          <w:sz w:val="22"/>
        </w:rPr>
      </w:pPr>
    </w:p>
    <w:p w:rsidR="00607D76" w:rsidRPr="00931A2A" w:rsidRDefault="00607D76" w:rsidP="005500C8">
      <w:pPr>
        <w:pStyle w:val="BodyText"/>
        <w:ind w:left="-360" w:firstLine="360"/>
        <w:jc w:val="both"/>
        <w:rPr>
          <w:b/>
          <w:sz w:val="24"/>
          <w:szCs w:val="24"/>
        </w:rPr>
      </w:pPr>
      <w:r w:rsidRPr="00931A2A">
        <w:rPr>
          <w:b/>
          <w:sz w:val="24"/>
          <w:szCs w:val="24"/>
        </w:rPr>
        <w:t>1.2</w:t>
      </w:r>
      <w:r w:rsidRPr="00931A2A">
        <w:rPr>
          <w:b/>
          <w:sz w:val="24"/>
          <w:szCs w:val="24"/>
        </w:rPr>
        <w:tab/>
        <w:t>The new NTMP</w:t>
      </w:r>
    </w:p>
    <w:p w:rsidR="00607D76" w:rsidRDefault="00607D76" w:rsidP="005500C8">
      <w:pPr>
        <w:pStyle w:val="BodyText"/>
        <w:jc w:val="both"/>
      </w:pPr>
    </w:p>
    <w:p w:rsidR="00607D76" w:rsidRDefault="00607D76" w:rsidP="005500C8">
      <w:pPr>
        <w:pStyle w:val="BodyText"/>
        <w:jc w:val="both"/>
      </w:pPr>
      <w:r>
        <w:t>This Management Plan is not a new document; it is a revision of the previous NTMP prepared in 2002/3. Most of the strengths and weaknesses and related polic</w:t>
      </w:r>
      <w:r w:rsidR="004F4F96">
        <w:t>ies</w:t>
      </w:r>
      <w:r>
        <w:t xml:space="preserve"> remain the same</w:t>
      </w:r>
      <w:r w:rsidRPr="00A10FA1">
        <w:rPr>
          <w:color w:val="000000"/>
        </w:rPr>
        <w:t>, albeit with some significant changes</w:t>
      </w:r>
      <w:r>
        <w:t xml:space="preserve">. Those parts of the earlier Plan that remain unchanged have been retained. Large passages will therefore be familiar to those involved in tourism in the </w:t>
      </w:r>
      <w:smartTag w:uri="urn:schemas-microsoft-com:office:smarttags" w:element="place">
        <w:r>
          <w:t>Cayman Islands</w:t>
        </w:r>
      </w:smartTag>
      <w:r>
        <w:t xml:space="preserve"> over the last five years. This will help continuity and, hopefully, reinforce the importance of these issues and agreed policies for dealing with them.</w:t>
      </w:r>
    </w:p>
    <w:p w:rsidR="00607D76" w:rsidRDefault="00607D76" w:rsidP="005500C8">
      <w:pPr>
        <w:pStyle w:val="BodyText"/>
        <w:jc w:val="both"/>
      </w:pPr>
    </w:p>
    <w:p w:rsidR="00607D76" w:rsidRPr="00931A2A" w:rsidRDefault="00607D76" w:rsidP="005500C8">
      <w:pPr>
        <w:ind w:left="-360" w:firstLine="360"/>
        <w:jc w:val="both"/>
        <w:rPr>
          <w:b/>
          <w:color w:val="000000"/>
          <w:szCs w:val="24"/>
        </w:rPr>
      </w:pPr>
      <w:r w:rsidRPr="00931A2A">
        <w:rPr>
          <w:b/>
          <w:color w:val="000000"/>
          <w:szCs w:val="24"/>
        </w:rPr>
        <w:t>1.3</w:t>
      </w:r>
      <w:r w:rsidRPr="00931A2A">
        <w:rPr>
          <w:b/>
          <w:color w:val="000000"/>
          <w:szCs w:val="24"/>
        </w:rPr>
        <w:tab/>
        <w:t>Significant changes ove</w:t>
      </w:r>
      <w:r w:rsidR="00900844">
        <w:rPr>
          <w:b/>
          <w:color w:val="000000"/>
          <w:szCs w:val="24"/>
        </w:rPr>
        <w:t>r the last five years</w:t>
      </w:r>
    </w:p>
    <w:p w:rsidR="00607D76" w:rsidRDefault="00607D76" w:rsidP="005500C8">
      <w:pPr>
        <w:pStyle w:val="BodyText"/>
        <w:jc w:val="both"/>
      </w:pPr>
    </w:p>
    <w:p w:rsidR="00607D76" w:rsidRDefault="00607D76" w:rsidP="005500C8">
      <w:pPr>
        <w:pStyle w:val="BodyText"/>
        <w:jc w:val="both"/>
        <w:rPr>
          <w:color w:val="000000"/>
        </w:rPr>
      </w:pPr>
      <w:r>
        <w:rPr>
          <w:color w:val="000000"/>
        </w:rPr>
        <w:t>R</w:t>
      </w:r>
      <w:r w:rsidRPr="00A14CBF">
        <w:rPr>
          <w:color w:val="000000"/>
        </w:rPr>
        <w:t xml:space="preserve">ecent history has shown how external factors such as the global economy, terrorism and natural disasters can impact on the nation’s tourism industry. Over the last five years, tourism has been affected by </w:t>
      </w:r>
      <w:r w:rsidR="004F4F96">
        <w:rPr>
          <w:color w:val="000000"/>
        </w:rPr>
        <w:t>changes</w:t>
      </w:r>
      <w:r w:rsidRPr="00A14CBF">
        <w:rPr>
          <w:color w:val="000000"/>
        </w:rPr>
        <w:t xml:space="preserve"> in the </w:t>
      </w:r>
      <w:smartTag w:uri="urn:schemas-microsoft-com:office:smarttags" w:element="country-region">
        <w:r w:rsidRPr="00A14CBF">
          <w:rPr>
            <w:color w:val="000000"/>
          </w:rPr>
          <w:t>US</w:t>
        </w:r>
      </w:smartTag>
      <w:r w:rsidRPr="00A14CBF">
        <w:rPr>
          <w:color w:val="000000"/>
        </w:rPr>
        <w:t xml:space="preserve"> economy, oil price hikes, global terrorism threats, the war in </w:t>
      </w:r>
      <w:smartTag w:uri="urn:schemas-microsoft-com:office:smarttags" w:element="country-region">
        <w:r w:rsidRPr="00A14CBF">
          <w:rPr>
            <w:color w:val="000000"/>
          </w:rPr>
          <w:t>Iraq</w:t>
        </w:r>
      </w:smartTag>
      <w:r w:rsidRPr="00A14CBF">
        <w:rPr>
          <w:color w:val="000000"/>
        </w:rPr>
        <w:t>, concerns for avian flu and</w:t>
      </w:r>
      <w:r>
        <w:rPr>
          <w:color w:val="000000"/>
        </w:rPr>
        <w:t xml:space="preserve"> -</w:t>
      </w:r>
      <w:r w:rsidRPr="00A14CBF">
        <w:rPr>
          <w:color w:val="000000"/>
        </w:rPr>
        <w:t xml:space="preserve"> most directly</w:t>
      </w:r>
      <w:r>
        <w:rPr>
          <w:color w:val="000000"/>
        </w:rPr>
        <w:t xml:space="preserve"> -</w:t>
      </w:r>
      <w:r w:rsidRPr="00A14CBF">
        <w:rPr>
          <w:color w:val="000000"/>
        </w:rPr>
        <w:t xml:space="preserve"> Hurricane Ivan and the heightened awareness of hurricanes </w:t>
      </w:r>
      <w:r>
        <w:rPr>
          <w:color w:val="000000"/>
        </w:rPr>
        <w:t xml:space="preserve">in the </w:t>
      </w:r>
      <w:smartTag w:uri="urn:schemas-microsoft-com:office:smarttags" w:element="place">
        <w:smartTag w:uri="urn:schemas-microsoft-com:office:smarttags" w:element="country-region">
          <w:r>
            <w:rPr>
              <w:color w:val="000000"/>
            </w:rPr>
            <w:t>US</w:t>
          </w:r>
        </w:smartTag>
      </w:smartTag>
      <w:r>
        <w:rPr>
          <w:color w:val="000000"/>
        </w:rPr>
        <w:t xml:space="preserve"> </w:t>
      </w:r>
      <w:r w:rsidRPr="00A14CBF">
        <w:rPr>
          <w:color w:val="000000"/>
        </w:rPr>
        <w:t xml:space="preserve">following Katrina. </w:t>
      </w:r>
      <w:r w:rsidR="0024301A">
        <w:rPr>
          <w:color w:val="000000"/>
        </w:rPr>
        <w:t>Another major</w:t>
      </w:r>
      <w:r w:rsidRPr="00A14CBF">
        <w:rPr>
          <w:color w:val="000000"/>
        </w:rPr>
        <w:t xml:space="preserve"> factor </w:t>
      </w:r>
      <w:r w:rsidR="0024301A">
        <w:rPr>
          <w:color w:val="000000"/>
        </w:rPr>
        <w:t>ha</w:t>
      </w:r>
      <w:r>
        <w:rPr>
          <w:color w:val="000000"/>
        </w:rPr>
        <w:t>s the</w:t>
      </w:r>
      <w:r w:rsidRPr="00A14CBF">
        <w:rPr>
          <w:color w:val="000000"/>
        </w:rPr>
        <w:t xml:space="preserve"> increasing concern about </w:t>
      </w:r>
      <w:r>
        <w:rPr>
          <w:color w:val="000000"/>
        </w:rPr>
        <w:t>the global environment including the growth in air travel.</w:t>
      </w:r>
    </w:p>
    <w:p w:rsidR="0024301A" w:rsidRDefault="0024301A" w:rsidP="005500C8">
      <w:pPr>
        <w:pStyle w:val="BodyText"/>
        <w:jc w:val="both"/>
        <w:rPr>
          <w:color w:val="000000"/>
        </w:rPr>
      </w:pPr>
    </w:p>
    <w:p w:rsidR="00607D76" w:rsidRPr="00A14CBF" w:rsidRDefault="00607D76" w:rsidP="005500C8">
      <w:pPr>
        <w:pStyle w:val="BodyText"/>
        <w:jc w:val="both"/>
        <w:rPr>
          <w:color w:val="000000"/>
        </w:rPr>
      </w:pPr>
      <w:r w:rsidRPr="00A14CBF">
        <w:rPr>
          <w:color w:val="000000"/>
        </w:rPr>
        <w:t xml:space="preserve">At a local level, recovery </w:t>
      </w:r>
      <w:r>
        <w:rPr>
          <w:color w:val="000000"/>
        </w:rPr>
        <w:t>post-</w:t>
      </w:r>
      <w:r w:rsidRPr="00A14CBF">
        <w:rPr>
          <w:color w:val="000000"/>
        </w:rPr>
        <w:t xml:space="preserve">Ivan still dominates the industry. Despite the phenomenal effort to clean up, repair and redevelop, the accommodation stock has been reduced and the number and length of stayover visits are still below pre-Ivan figures. </w:t>
      </w:r>
      <w:r>
        <w:rPr>
          <w:color w:val="000000"/>
        </w:rPr>
        <w:t>Meanwhile, the</w:t>
      </w:r>
      <w:r w:rsidR="00EF7FFA">
        <w:rPr>
          <w:color w:val="000000"/>
        </w:rPr>
        <w:t>re is</w:t>
      </w:r>
      <w:r>
        <w:rPr>
          <w:color w:val="000000"/>
        </w:rPr>
        <w:t xml:space="preserve"> new Ministerial commitment to a twin-pronged tourism policy involving cruise and stayover tourism.</w:t>
      </w:r>
    </w:p>
    <w:p w:rsidR="00607D76" w:rsidRPr="00A14CBF" w:rsidRDefault="00607D76" w:rsidP="005500C8">
      <w:pPr>
        <w:pStyle w:val="BodyText"/>
        <w:jc w:val="both"/>
        <w:rPr>
          <w:color w:val="000000"/>
        </w:rPr>
      </w:pPr>
    </w:p>
    <w:p w:rsidR="00607D76" w:rsidRDefault="00607D76" w:rsidP="005500C8">
      <w:pPr>
        <w:pStyle w:val="BodyText"/>
        <w:jc w:val="both"/>
        <w:rPr>
          <w:color w:val="000000"/>
        </w:rPr>
      </w:pPr>
      <w:r w:rsidRPr="00A14CBF">
        <w:rPr>
          <w:color w:val="000000"/>
        </w:rPr>
        <w:t>There ha</w:t>
      </w:r>
      <w:r>
        <w:rPr>
          <w:color w:val="000000"/>
        </w:rPr>
        <w:t>ve</w:t>
      </w:r>
      <w:r w:rsidRPr="00A14CBF">
        <w:rPr>
          <w:color w:val="000000"/>
        </w:rPr>
        <w:t xml:space="preserve"> also been significant new investment</w:t>
      </w:r>
      <w:r>
        <w:rPr>
          <w:color w:val="000000"/>
        </w:rPr>
        <w:t>s</w:t>
      </w:r>
      <w:r w:rsidRPr="00A14CBF">
        <w:rPr>
          <w:color w:val="000000"/>
        </w:rPr>
        <w:t xml:space="preserve"> over the last five years, most notably in the Ritz-Carlton</w:t>
      </w:r>
      <w:r w:rsidR="0024301A">
        <w:rPr>
          <w:color w:val="000000"/>
        </w:rPr>
        <w:t>,</w:t>
      </w:r>
      <w:r w:rsidRPr="00A14CBF">
        <w:rPr>
          <w:color w:val="000000"/>
        </w:rPr>
        <w:t xml:space="preserve"> the Turtle Farm, the port </w:t>
      </w:r>
      <w:r>
        <w:rPr>
          <w:color w:val="000000"/>
        </w:rPr>
        <w:t xml:space="preserve">terminal </w:t>
      </w:r>
      <w:r w:rsidRPr="00A14CBF">
        <w:rPr>
          <w:color w:val="000000"/>
        </w:rPr>
        <w:t xml:space="preserve">and </w:t>
      </w:r>
      <w:r>
        <w:rPr>
          <w:color w:val="000000"/>
        </w:rPr>
        <w:t>in retail and restaurant facilities. T</w:t>
      </w:r>
      <w:r w:rsidRPr="00A14CBF">
        <w:rPr>
          <w:color w:val="000000"/>
        </w:rPr>
        <w:t xml:space="preserve">here are major proposals for the </w:t>
      </w:r>
      <w:smartTag w:uri="urn:schemas-microsoft-com:office:smarttags" w:element="place">
        <w:r w:rsidRPr="00A14CBF">
          <w:rPr>
            <w:color w:val="000000"/>
          </w:rPr>
          <w:t>East End</w:t>
        </w:r>
      </w:smartTag>
      <w:r w:rsidRPr="00A14CBF">
        <w:rPr>
          <w:color w:val="000000"/>
        </w:rPr>
        <w:t xml:space="preserve">, the airport and further work at the port in the light of </w:t>
      </w:r>
      <w:r w:rsidR="00EF7FFA">
        <w:rPr>
          <w:color w:val="000000"/>
        </w:rPr>
        <w:t xml:space="preserve">challenges presented in </w:t>
      </w:r>
      <w:r w:rsidRPr="00A14CBF">
        <w:rPr>
          <w:color w:val="000000"/>
        </w:rPr>
        <w:t>the cruise market.</w:t>
      </w:r>
    </w:p>
    <w:p w:rsidR="00607D76" w:rsidRDefault="00607D76" w:rsidP="005500C8">
      <w:pPr>
        <w:pStyle w:val="BodyText"/>
        <w:jc w:val="both"/>
        <w:rPr>
          <w:color w:val="000000"/>
        </w:rPr>
      </w:pPr>
    </w:p>
    <w:p w:rsidR="00607D76" w:rsidRDefault="00607D76" w:rsidP="005500C8">
      <w:pPr>
        <w:pStyle w:val="BodyText"/>
        <w:jc w:val="both"/>
        <w:rPr>
          <w:color w:val="000000"/>
        </w:rPr>
      </w:pPr>
      <w:r>
        <w:rPr>
          <w:color w:val="000000"/>
        </w:rPr>
        <w:t>Other strategic changes at a local level include a new commitment to tourism product/human resource development, the new Immigration Law and pending changes to environmental law and the Development Plan.</w:t>
      </w:r>
    </w:p>
    <w:p w:rsidR="00607D76" w:rsidRDefault="00607D76" w:rsidP="005500C8">
      <w:pPr>
        <w:pStyle w:val="BodyText"/>
        <w:jc w:val="both"/>
        <w:rPr>
          <w:color w:val="000000"/>
        </w:rPr>
      </w:pPr>
    </w:p>
    <w:p w:rsidR="00607D76" w:rsidRDefault="00607D76" w:rsidP="005500C8">
      <w:pPr>
        <w:pStyle w:val="BodyText"/>
        <w:jc w:val="both"/>
      </w:pPr>
      <w:r>
        <w:t xml:space="preserve">In terms of the NTMP, the most contentious issues from the last plan included the policies relating to cruise </w:t>
      </w:r>
      <w:r w:rsidR="00E55854">
        <w:t>passenger arrivals</w:t>
      </w:r>
      <w:r>
        <w:t>, environmental protection, development planning and human resources. They remain as ‘</w:t>
      </w:r>
      <w:r w:rsidR="00DE0CDA">
        <w:t>challenging</w:t>
      </w:r>
      <w:r>
        <w:t>’ issues.</w:t>
      </w:r>
    </w:p>
    <w:p w:rsidR="00607D76" w:rsidRDefault="00607D76" w:rsidP="005500C8">
      <w:pPr>
        <w:pStyle w:val="BodyText"/>
        <w:jc w:val="both"/>
      </w:pPr>
    </w:p>
    <w:p w:rsidR="00607D76" w:rsidRDefault="00607D76" w:rsidP="005500C8">
      <w:pPr>
        <w:pStyle w:val="BodyText"/>
        <w:jc w:val="both"/>
      </w:pPr>
      <w:r>
        <w:t>The other, more general, problem area has been implementation. There has been progress on many Action Points in the previous NTMP but not as much as many people would wish. The process and related resources for implementation of the old Plan were not clear, ‘bottlenecks’ soon appeared and volunteer committee members became frustrated</w:t>
      </w:r>
      <w:r w:rsidR="00EF7FFA">
        <w:t xml:space="preserve"> and  burdened with their own post-Ivan recovery</w:t>
      </w:r>
      <w:r>
        <w:t xml:space="preserve">. A new </w:t>
      </w:r>
      <w:r w:rsidR="00E55854">
        <w:t xml:space="preserve">implementation </w:t>
      </w:r>
      <w:r>
        <w:t>process is required.</w:t>
      </w:r>
    </w:p>
    <w:p w:rsidR="00607D76" w:rsidRDefault="00607D76" w:rsidP="005500C8">
      <w:pPr>
        <w:pStyle w:val="BodyText"/>
        <w:jc w:val="both"/>
      </w:pPr>
    </w:p>
    <w:p w:rsidR="00607D76" w:rsidRDefault="00607D76" w:rsidP="005500C8">
      <w:pPr>
        <w:pStyle w:val="BodyText"/>
        <w:jc w:val="both"/>
      </w:pPr>
      <w:r>
        <w:t xml:space="preserve">These old – and </w:t>
      </w:r>
      <w:r w:rsidR="00E55854">
        <w:t xml:space="preserve">other new </w:t>
      </w:r>
      <w:r>
        <w:t xml:space="preserve">emerging - issues now require </w:t>
      </w:r>
      <w:r w:rsidR="00AB2BDC">
        <w:t>fresh</w:t>
      </w:r>
      <w:r>
        <w:t xml:space="preserve"> commitments by the relevant stakeholders to the necessary action</w:t>
      </w:r>
      <w:r w:rsidR="00E55854">
        <w:t>.</w:t>
      </w:r>
    </w:p>
    <w:p w:rsidR="00607D76" w:rsidRDefault="00607D76" w:rsidP="005500C8">
      <w:pPr>
        <w:jc w:val="both"/>
        <w:rPr>
          <w:sz w:val="22"/>
        </w:rPr>
      </w:pPr>
    </w:p>
    <w:p w:rsidR="00607D76" w:rsidRDefault="00607D76" w:rsidP="005500C8">
      <w:pPr>
        <w:jc w:val="both"/>
      </w:pPr>
      <w:r>
        <w:rPr>
          <w:b/>
        </w:rPr>
        <w:t>1.4</w:t>
      </w:r>
      <w:r>
        <w:rPr>
          <w:b/>
        </w:rPr>
        <w:tab/>
        <w:t>Why tourism matters</w:t>
      </w:r>
    </w:p>
    <w:p w:rsidR="00607D76" w:rsidRDefault="00607D76" w:rsidP="005500C8">
      <w:pPr>
        <w:jc w:val="both"/>
        <w:rPr>
          <w:sz w:val="21"/>
        </w:rPr>
      </w:pPr>
    </w:p>
    <w:p w:rsidR="00607D76" w:rsidRDefault="00607D76" w:rsidP="005500C8">
      <w:pPr>
        <w:pStyle w:val="Heading2"/>
        <w:jc w:val="both"/>
      </w:pPr>
      <w:r>
        <w:t>1.4.1</w:t>
      </w:r>
      <w:r>
        <w:tab/>
        <w:t>Tourism is important for the economy</w:t>
      </w:r>
    </w:p>
    <w:p w:rsidR="00607D76" w:rsidRPr="00A4092E" w:rsidRDefault="00607D76" w:rsidP="005500C8">
      <w:pPr>
        <w:jc w:val="both"/>
        <w:rPr>
          <w:sz w:val="22"/>
          <w:szCs w:val="22"/>
        </w:rPr>
      </w:pPr>
    </w:p>
    <w:p w:rsidR="00607D76" w:rsidRPr="00021B93" w:rsidRDefault="00607D76" w:rsidP="005500C8">
      <w:pPr>
        <w:jc w:val="both"/>
        <w:rPr>
          <w:color w:val="000000"/>
          <w:sz w:val="22"/>
        </w:rPr>
      </w:pPr>
      <w:r w:rsidRPr="00A4092E">
        <w:rPr>
          <w:color w:val="000000"/>
          <w:sz w:val="22"/>
          <w:szCs w:val="22"/>
        </w:rPr>
        <w:t xml:space="preserve">Tourism and financial services underpin the </w:t>
      </w:r>
      <w:smartTag w:uri="urn:schemas-microsoft-com:office:smarttags" w:element="place">
        <w:r w:rsidRPr="00A4092E">
          <w:rPr>
            <w:color w:val="000000"/>
            <w:sz w:val="22"/>
            <w:szCs w:val="22"/>
          </w:rPr>
          <w:t>Cayman Islands</w:t>
        </w:r>
      </w:smartTag>
      <w:r w:rsidRPr="00A4092E">
        <w:rPr>
          <w:color w:val="000000"/>
          <w:sz w:val="22"/>
          <w:szCs w:val="22"/>
        </w:rPr>
        <w:t xml:space="preserve">’ economy. </w:t>
      </w:r>
      <w:r w:rsidRPr="00A4092E">
        <w:rPr>
          <w:rFonts w:cs="Arial"/>
          <w:color w:val="000000"/>
          <w:sz w:val="22"/>
          <w:szCs w:val="22"/>
        </w:rPr>
        <w:t>Over the last seven years</w:t>
      </w:r>
      <w:r w:rsidRPr="00A4092E">
        <w:rPr>
          <w:color w:val="000000"/>
          <w:sz w:val="22"/>
          <w:szCs w:val="22"/>
        </w:rPr>
        <w:t xml:space="preserve">, </w:t>
      </w:r>
      <w:r w:rsidR="00E55854">
        <w:rPr>
          <w:color w:val="000000"/>
          <w:sz w:val="22"/>
          <w:szCs w:val="22"/>
        </w:rPr>
        <w:t>tourist</w:t>
      </w:r>
      <w:r w:rsidRPr="00A4092E">
        <w:rPr>
          <w:color w:val="000000"/>
          <w:sz w:val="22"/>
          <w:szCs w:val="22"/>
        </w:rPr>
        <w:t>s have spent on average US$524</w:t>
      </w:r>
      <w:r w:rsidR="00AB2BDC">
        <w:rPr>
          <w:color w:val="000000"/>
          <w:sz w:val="22"/>
          <w:szCs w:val="22"/>
        </w:rPr>
        <w:t xml:space="preserve"> </w:t>
      </w:r>
      <w:r w:rsidRPr="00A4092E">
        <w:rPr>
          <w:color w:val="000000"/>
          <w:sz w:val="22"/>
          <w:szCs w:val="22"/>
        </w:rPr>
        <w:t>m</w:t>
      </w:r>
      <w:r w:rsidR="00AB2BDC">
        <w:rPr>
          <w:color w:val="000000"/>
          <w:sz w:val="22"/>
          <w:szCs w:val="22"/>
        </w:rPr>
        <w:t>illion</w:t>
      </w:r>
      <w:r w:rsidRPr="00A4092E">
        <w:rPr>
          <w:color w:val="000000"/>
          <w:sz w:val="22"/>
          <w:szCs w:val="22"/>
        </w:rPr>
        <w:t xml:space="preserve"> (stayover and cruise) in</w:t>
      </w:r>
      <w:r w:rsidRPr="00021B93">
        <w:rPr>
          <w:color w:val="000000"/>
          <w:sz w:val="22"/>
        </w:rPr>
        <w:t xml:space="preserve"> </w:t>
      </w:r>
      <w:r w:rsidR="00AB2BDC">
        <w:rPr>
          <w:color w:val="000000"/>
          <w:sz w:val="22"/>
        </w:rPr>
        <w:t xml:space="preserve">the </w:t>
      </w:r>
      <w:smartTag w:uri="urn:schemas-microsoft-com:office:smarttags" w:element="place">
        <w:r w:rsidRPr="00021B93">
          <w:rPr>
            <w:color w:val="000000"/>
            <w:sz w:val="22"/>
          </w:rPr>
          <w:t>Cayman</w:t>
        </w:r>
        <w:r w:rsidR="00AB2BDC">
          <w:rPr>
            <w:color w:val="000000"/>
            <w:sz w:val="22"/>
          </w:rPr>
          <w:t xml:space="preserve"> Islands</w:t>
        </w:r>
      </w:smartTag>
      <w:r w:rsidRPr="00021B93">
        <w:rPr>
          <w:color w:val="000000"/>
          <w:sz w:val="22"/>
        </w:rPr>
        <w:t xml:space="preserve">, nearly </w:t>
      </w:r>
      <w:r w:rsidR="00AB2BDC">
        <w:rPr>
          <w:color w:val="000000"/>
          <w:sz w:val="22"/>
        </w:rPr>
        <w:t>US</w:t>
      </w:r>
      <w:r w:rsidRPr="00021B93">
        <w:rPr>
          <w:color w:val="000000"/>
          <w:sz w:val="22"/>
        </w:rPr>
        <w:t>$17,000 for every resident</w:t>
      </w:r>
      <w:r w:rsidRPr="00021B93">
        <w:rPr>
          <w:rStyle w:val="FootnoteReference"/>
          <w:color w:val="000000"/>
          <w:sz w:val="22"/>
        </w:rPr>
        <w:footnoteReference w:id="1"/>
      </w:r>
      <w:r w:rsidRPr="00021B93">
        <w:rPr>
          <w:color w:val="000000"/>
          <w:sz w:val="22"/>
        </w:rPr>
        <w:t xml:space="preserve">. This is a major contribution to the economy, supporting a wide range of businesses and generating employment opportunities for Caymanians and expatriates. </w:t>
      </w:r>
    </w:p>
    <w:p w:rsidR="00607D76" w:rsidRPr="00021B93" w:rsidRDefault="00607D76" w:rsidP="005500C8">
      <w:pPr>
        <w:autoSpaceDE w:val="0"/>
        <w:autoSpaceDN w:val="0"/>
        <w:adjustRightInd w:val="0"/>
        <w:jc w:val="both"/>
        <w:rPr>
          <w:rFonts w:cs="Arial"/>
          <w:color w:val="000000"/>
          <w:sz w:val="22"/>
          <w:szCs w:val="22"/>
        </w:rPr>
      </w:pPr>
    </w:p>
    <w:p w:rsidR="00607D76" w:rsidRPr="006A5A7C" w:rsidRDefault="00772390" w:rsidP="005500C8">
      <w:pPr>
        <w:autoSpaceDE w:val="0"/>
        <w:autoSpaceDN w:val="0"/>
        <w:adjustRightInd w:val="0"/>
        <w:jc w:val="both"/>
        <w:rPr>
          <w:rFonts w:cs="Arial"/>
          <w:sz w:val="22"/>
          <w:szCs w:val="22"/>
        </w:rPr>
      </w:pPr>
      <w:r>
        <w:rPr>
          <w:rFonts w:cs="Arial"/>
          <w:color w:val="000000"/>
          <w:sz w:val="22"/>
          <w:szCs w:val="22"/>
        </w:rPr>
        <w:t>The World T</w:t>
      </w:r>
      <w:r w:rsidR="00E55854">
        <w:rPr>
          <w:rFonts w:cs="Arial"/>
          <w:color w:val="000000"/>
          <w:sz w:val="22"/>
          <w:szCs w:val="22"/>
        </w:rPr>
        <w:t>ravel and Tourism Council (</w:t>
      </w:r>
      <w:r w:rsidR="00607D76" w:rsidRPr="00CF7BB5">
        <w:rPr>
          <w:rFonts w:cs="Arial"/>
          <w:color w:val="000000"/>
          <w:sz w:val="22"/>
          <w:szCs w:val="22"/>
        </w:rPr>
        <w:t>WTTC</w:t>
      </w:r>
      <w:r w:rsidR="00E55854">
        <w:rPr>
          <w:rFonts w:cs="Arial"/>
          <w:color w:val="000000"/>
          <w:sz w:val="22"/>
          <w:szCs w:val="22"/>
        </w:rPr>
        <w:t>)</w:t>
      </w:r>
      <w:r w:rsidR="00607D76" w:rsidRPr="00CF7BB5">
        <w:rPr>
          <w:rFonts w:cs="Arial"/>
          <w:color w:val="000000"/>
          <w:sz w:val="22"/>
          <w:szCs w:val="22"/>
        </w:rPr>
        <w:t xml:space="preserve"> estimate</w:t>
      </w:r>
      <w:r w:rsidR="00607D76">
        <w:rPr>
          <w:rFonts w:cs="Arial"/>
          <w:color w:val="000000"/>
          <w:sz w:val="22"/>
          <w:szCs w:val="22"/>
        </w:rPr>
        <w:t>s</w:t>
      </w:r>
      <w:r w:rsidR="00607D76" w:rsidRPr="00CF7BB5">
        <w:rPr>
          <w:rFonts w:cs="Arial"/>
          <w:color w:val="000000"/>
          <w:sz w:val="22"/>
          <w:szCs w:val="22"/>
        </w:rPr>
        <w:t xml:space="preserve"> that The Cayman Islands' </w:t>
      </w:r>
      <w:r w:rsidR="000339CA">
        <w:rPr>
          <w:rFonts w:cs="Arial"/>
          <w:color w:val="000000"/>
          <w:sz w:val="22"/>
          <w:szCs w:val="22"/>
        </w:rPr>
        <w:t>t</w:t>
      </w:r>
      <w:r w:rsidR="00607D76" w:rsidRPr="00CF7BB5">
        <w:rPr>
          <w:rFonts w:cs="Arial"/>
          <w:color w:val="000000"/>
          <w:sz w:val="22"/>
          <w:szCs w:val="22"/>
        </w:rPr>
        <w:t>ravel and</w:t>
      </w:r>
      <w:r w:rsidR="00607D76">
        <w:rPr>
          <w:rFonts w:cs="Arial"/>
          <w:sz w:val="22"/>
          <w:szCs w:val="22"/>
        </w:rPr>
        <w:t xml:space="preserve"> </w:t>
      </w:r>
      <w:r w:rsidR="000339CA">
        <w:rPr>
          <w:rFonts w:cs="Arial"/>
          <w:sz w:val="22"/>
          <w:szCs w:val="22"/>
        </w:rPr>
        <w:t>t</w:t>
      </w:r>
      <w:r w:rsidR="00607D76">
        <w:rPr>
          <w:rFonts w:cs="Arial"/>
          <w:sz w:val="22"/>
          <w:szCs w:val="22"/>
        </w:rPr>
        <w:t xml:space="preserve">ourism </w:t>
      </w:r>
      <w:r>
        <w:rPr>
          <w:rFonts w:cs="Arial"/>
          <w:sz w:val="22"/>
          <w:szCs w:val="22"/>
        </w:rPr>
        <w:t>i</w:t>
      </w:r>
      <w:r w:rsidR="00607D76" w:rsidRPr="006A5A7C">
        <w:rPr>
          <w:rFonts w:cs="Arial"/>
          <w:sz w:val="22"/>
          <w:szCs w:val="22"/>
        </w:rPr>
        <w:t xml:space="preserve">ndustry </w:t>
      </w:r>
      <w:r w:rsidR="00E55854">
        <w:rPr>
          <w:rFonts w:cs="Arial"/>
          <w:sz w:val="22"/>
          <w:szCs w:val="22"/>
        </w:rPr>
        <w:t xml:space="preserve">will </w:t>
      </w:r>
      <w:r w:rsidR="00607D76" w:rsidRPr="006A5A7C">
        <w:rPr>
          <w:rFonts w:cs="Arial"/>
          <w:sz w:val="22"/>
          <w:szCs w:val="22"/>
        </w:rPr>
        <w:t>contribute 12.9% to Gross Domestic Product (GDP) in 2007 (</w:t>
      </w:r>
      <w:r w:rsidR="00607D76">
        <w:rPr>
          <w:rFonts w:cs="Arial"/>
          <w:sz w:val="22"/>
          <w:szCs w:val="22"/>
        </w:rPr>
        <w:t>CI$</w:t>
      </w:r>
      <w:r w:rsidR="00607D76" w:rsidRPr="006A5A7C">
        <w:rPr>
          <w:rFonts w:cs="Arial"/>
          <w:sz w:val="22"/>
          <w:szCs w:val="22"/>
        </w:rPr>
        <w:t xml:space="preserve">232m or US$279m). The </w:t>
      </w:r>
      <w:r w:rsidR="00607D76">
        <w:rPr>
          <w:rFonts w:cs="Arial"/>
          <w:sz w:val="22"/>
          <w:szCs w:val="22"/>
        </w:rPr>
        <w:t>tourism</w:t>
      </w:r>
      <w:r w:rsidR="00607D76" w:rsidRPr="006A5A7C">
        <w:rPr>
          <w:rFonts w:cs="Arial"/>
          <w:sz w:val="22"/>
          <w:szCs w:val="22"/>
        </w:rPr>
        <w:t xml:space="preserve"> </w:t>
      </w:r>
      <w:r w:rsidR="00607D76">
        <w:rPr>
          <w:rFonts w:cs="Arial"/>
          <w:sz w:val="22"/>
          <w:szCs w:val="22"/>
        </w:rPr>
        <w:t>e</w:t>
      </w:r>
      <w:r w:rsidR="00607D76" w:rsidRPr="006A5A7C">
        <w:rPr>
          <w:rFonts w:cs="Arial"/>
          <w:sz w:val="22"/>
          <w:szCs w:val="22"/>
        </w:rPr>
        <w:t xml:space="preserve">conomy contribution </w:t>
      </w:r>
      <w:r w:rsidR="00607D76">
        <w:rPr>
          <w:rFonts w:cs="Arial"/>
          <w:sz w:val="22"/>
          <w:szCs w:val="22"/>
        </w:rPr>
        <w:t xml:space="preserve">is estimated at </w:t>
      </w:r>
      <w:r w:rsidR="00607D76" w:rsidRPr="006A5A7C">
        <w:rPr>
          <w:rFonts w:cs="Arial"/>
          <w:sz w:val="22"/>
          <w:szCs w:val="22"/>
        </w:rPr>
        <w:t>42.1% (</w:t>
      </w:r>
      <w:r w:rsidR="00607D76">
        <w:rPr>
          <w:rFonts w:cs="Arial"/>
          <w:sz w:val="22"/>
          <w:szCs w:val="22"/>
        </w:rPr>
        <w:t>CI$</w:t>
      </w:r>
      <w:r w:rsidR="00607D76" w:rsidRPr="006A5A7C">
        <w:rPr>
          <w:rFonts w:cs="Arial"/>
          <w:sz w:val="22"/>
          <w:szCs w:val="22"/>
        </w:rPr>
        <w:t>75</w:t>
      </w:r>
      <w:r>
        <w:rPr>
          <w:rFonts w:cs="Arial"/>
          <w:sz w:val="22"/>
          <w:szCs w:val="22"/>
        </w:rPr>
        <w:t>7</w:t>
      </w:r>
      <w:r w:rsidR="00607D76" w:rsidRPr="006A5A7C">
        <w:rPr>
          <w:rFonts w:cs="Arial"/>
          <w:sz w:val="22"/>
          <w:szCs w:val="22"/>
        </w:rPr>
        <w:t>m or US$90</w:t>
      </w:r>
      <w:r>
        <w:rPr>
          <w:rFonts w:cs="Arial"/>
          <w:sz w:val="22"/>
          <w:szCs w:val="22"/>
        </w:rPr>
        <w:t>9</w:t>
      </w:r>
      <w:r w:rsidR="00607D76" w:rsidRPr="006A5A7C">
        <w:rPr>
          <w:rFonts w:cs="Arial"/>
          <w:sz w:val="22"/>
          <w:szCs w:val="22"/>
        </w:rPr>
        <w:t>m)</w:t>
      </w:r>
      <w:r w:rsidR="00607D76">
        <w:rPr>
          <w:rStyle w:val="FootnoteReference"/>
          <w:rFonts w:cs="Arial"/>
          <w:sz w:val="22"/>
          <w:szCs w:val="22"/>
        </w:rPr>
        <w:footnoteReference w:id="2"/>
      </w:r>
      <w:r w:rsidR="00607D76" w:rsidRPr="006A5A7C">
        <w:rPr>
          <w:rFonts w:cs="Arial"/>
          <w:sz w:val="22"/>
          <w:szCs w:val="22"/>
        </w:rPr>
        <w:t>.</w:t>
      </w:r>
      <w:r w:rsidR="00607D76">
        <w:rPr>
          <w:rFonts w:cs="Arial"/>
          <w:sz w:val="22"/>
          <w:szCs w:val="22"/>
        </w:rPr>
        <w:t xml:space="preserve"> In the late 1990s, these proportions were significantly higher and projections are for slow but steady increases over the next decade.</w:t>
      </w:r>
    </w:p>
    <w:p w:rsidR="00607D76" w:rsidRDefault="00607D76" w:rsidP="005500C8">
      <w:pPr>
        <w:autoSpaceDE w:val="0"/>
        <w:autoSpaceDN w:val="0"/>
        <w:adjustRightInd w:val="0"/>
        <w:jc w:val="both"/>
        <w:rPr>
          <w:rFonts w:cs="Arial"/>
          <w:color w:val="000000"/>
          <w:sz w:val="22"/>
          <w:szCs w:val="22"/>
        </w:rPr>
      </w:pPr>
    </w:p>
    <w:p w:rsidR="00607D76" w:rsidRDefault="00607D76" w:rsidP="005500C8">
      <w:pPr>
        <w:autoSpaceDE w:val="0"/>
        <w:autoSpaceDN w:val="0"/>
        <w:adjustRightInd w:val="0"/>
        <w:jc w:val="both"/>
        <w:rPr>
          <w:rFonts w:cs="Arial"/>
          <w:sz w:val="22"/>
          <w:szCs w:val="22"/>
        </w:rPr>
      </w:pPr>
      <w:r w:rsidRPr="00155DDC">
        <w:rPr>
          <w:rFonts w:cs="Arial"/>
          <w:sz w:val="22"/>
          <w:szCs w:val="22"/>
        </w:rPr>
        <w:t xml:space="preserve">In 2002, total tourism-specific revenue to the government </w:t>
      </w:r>
      <w:r>
        <w:rPr>
          <w:rFonts w:cs="Arial"/>
          <w:sz w:val="22"/>
          <w:szCs w:val="22"/>
        </w:rPr>
        <w:t>wa</w:t>
      </w:r>
      <w:r w:rsidRPr="00155DDC">
        <w:rPr>
          <w:rFonts w:cs="Arial"/>
          <w:sz w:val="22"/>
          <w:szCs w:val="22"/>
        </w:rPr>
        <w:t>s estimated at CI$20.1 million, or 6.5% of the government’s recurrent revenue</w:t>
      </w:r>
      <w:r>
        <w:rPr>
          <w:rStyle w:val="FootnoteReference"/>
          <w:rFonts w:cs="Arial"/>
          <w:sz w:val="22"/>
          <w:szCs w:val="22"/>
        </w:rPr>
        <w:footnoteReference w:id="3"/>
      </w:r>
      <w:r w:rsidRPr="00155DDC">
        <w:rPr>
          <w:rFonts w:cs="Arial"/>
          <w:sz w:val="22"/>
          <w:szCs w:val="22"/>
        </w:rPr>
        <w:t>. Additional</w:t>
      </w:r>
      <w:r>
        <w:rPr>
          <w:rFonts w:cs="Arial"/>
          <w:sz w:val="22"/>
          <w:szCs w:val="22"/>
        </w:rPr>
        <w:t xml:space="preserve"> tourism related </w:t>
      </w:r>
      <w:r w:rsidRPr="00155DDC">
        <w:rPr>
          <w:rFonts w:cs="Arial"/>
          <w:sz w:val="22"/>
          <w:szCs w:val="22"/>
        </w:rPr>
        <w:t>revenue sources include the Cayman Islands Port Authority and the Civil</w:t>
      </w:r>
      <w:r>
        <w:rPr>
          <w:rFonts w:cs="Arial"/>
          <w:sz w:val="22"/>
          <w:szCs w:val="22"/>
        </w:rPr>
        <w:t xml:space="preserve"> </w:t>
      </w:r>
      <w:r w:rsidRPr="00155DDC">
        <w:rPr>
          <w:rFonts w:cs="Arial"/>
          <w:sz w:val="22"/>
          <w:szCs w:val="22"/>
        </w:rPr>
        <w:t xml:space="preserve">Aviation Authority resulting in total estimated revenues of </w:t>
      </w:r>
      <w:r>
        <w:rPr>
          <w:rFonts w:cs="Arial"/>
          <w:sz w:val="22"/>
          <w:szCs w:val="22"/>
        </w:rPr>
        <w:t>$</w:t>
      </w:r>
      <w:r w:rsidRPr="00155DDC">
        <w:rPr>
          <w:rFonts w:cs="Arial"/>
          <w:sz w:val="22"/>
          <w:szCs w:val="22"/>
        </w:rPr>
        <w:t>30.7 million to</w:t>
      </w:r>
      <w:r>
        <w:rPr>
          <w:rFonts w:cs="Arial"/>
          <w:sz w:val="22"/>
          <w:szCs w:val="22"/>
        </w:rPr>
        <w:t xml:space="preserve"> </w:t>
      </w:r>
      <w:r w:rsidRPr="00155DDC">
        <w:rPr>
          <w:rFonts w:cs="Arial"/>
          <w:sz w:val="22"/>
          <w:szCs w:val="22"/>
        </w:rPr>
        <w:t>government and public s</w:t>
      </w:r>
      <w:r w:rsidR="0007242C">
        <w:rPr>
          <w:rFonts w:cs="Arial"/>
          <w:sz w:val="22"/>
          <w:szCs w:val="22"/>
        </w:rPr>
        <w:t>ector bodies. T</w:t>
      </w:r>
      <w:r w:rsidRPr="00155DDC">
        <w:rPr>
          <w:rFonts w:cs="Arial"/>
          <w:sz w:val="22"/>
          <w:szCs w:val="22"/>
        </w:rPr>
        <w:t xml:space="preserve">he tourism sector also provides indirect revenues to </w:t>
      </w:r>
      <w:r>
        <w:rPr>
          <w:rFonts w:cs="Arial"/>
          <w:sz w:val="22"/>
          <w:szCs w:val="22"/>
        </w:rPr>
        <w:t>t</w:t>
      </w:r>
      <w:r w:rsidRPr="00155DDC">
        <w:rPr>
          <w:rFonts w:cs="Arial"/>
          <w:sz w:val="22"/>
          <w:szCs w:val="22"/>
        </w:rPr>
        <w:t xml:space="preserve">he government </w:t>
      </w:r>
      <w:r w:rsidR="00772390">
        <w:rPr>
          <w:rFonts w:cs="Arial"/>
          <w:sz w:val="22"/>
          <w:szCs w:val="22"/>
        </w:rPr>
        <w:t>through</w:t>
      </w:r>
      <w:r w:rsidRPr="00155DDC">
        <w:rPr>
          <w:rFonts w:cs="Arial"/>
          <w:sz w:val="22"/>
          <w:szCs w:val="22"/>
        </w:rPr>
        <w:t xml:space="preserve"> liquor licenses, duties on alcohol and tobacco</w:t>
      </w:r>
      <w:r w:rsidR="00772390">
        <w:rPr>
          <w:rFonts w:cs="Arial"/>
          <w:sz w:val="22"/>
          <w:szCs w:val="22"/>
        </w:rPr>
        <w:t xml:space="preserve"> etc</w:t>
      </w:r>
      <w:r w:rsidRPr="00155DDC">
        <w:rPr>
          <w:rFonts w:cs="Arial"/>
          <w:sz w:val="22"/>
          <w:szCs w:val="22"/>
        </w:rPr>
        <w:t xml:space="preserve">. </w:t>
      </w:r>
    </w:p>
    <w:p w:rsidR="00772390" w:rsidRDefault="00772390" w:rsidP="005500C8">
      <w:pPr>
        <w:jc w:val="both"/>
        <w:rPr>
          <w:color w:val="000000"/>
          <w:sz w:val="22"/>
        </w:rPr>
      </w:pPr>
    </w:p>
    <w:p w:rsidR="00607D76" w:rsidRPr="00CF7BB5" w:rsidRDefault="00C21E68" w:rsidP="005500C8">
      <w:pPr>
        <w:jc w:val="both"/>
        <w:rPr>
          <w:color w:val="000000"/>
          <w:sz w:val="22"/>
        </w:rPr>
      </w:pPr>
      <w:r>
        <w:rPr>
          <w:color w:val="000000"/>
          <w:sz w:val="22"/>
        </w:rPr>
        <w:br w:type="page"/>
      </w:r>
      <w:r w:rsidR="00607D76" w:rsidRPr="00CF7BB5">
        <w:rPr>
          <w:color w:val="000000"/>
          <w:sz w:val="22"/>
        </w:rPr>
        <w:t>WTTC also estimate</w:t>
      </w:r>
      <w:r w:rsidR="0007242C">
        <w:rPr>
          <w:color w:val="000000"/>
          <w:sz w:val="22"/>
        </w:rPr>
        <w:t>s</w:t>
      </w:r>
      <w:r w:rsidR="00607D76" w:rsidRPr="00CF7BB5">
        <w:rPr>
          <w:color w:val="000000"/>
          <w:sz w:val="22"/>
        </w:rPr>
        <w:t xml:space="preserve"> that around 6,000 jobs are supported by the industry in 2007 (18% of total employment) and 18,000 jobs are supported by the tourism economy (51% of employment)</w:t>
      </w:r>
      <w:r w:rsidR="00607D76">
        <w:rPr>
          <w:rStyle w:val="FootnoteReference"/>
          <w:color w:val="000000"/>
          <w:sz w:val="22"/>
        </w:rPr>
        <w:footnoteReference w:id="4"/>
      </w:r>
      <w:r w:rsidR="00607D76" w:rsidRPr="00CF7BB5">
        <w:rPr>
          <w:color w:val="000000"/>
          <w:sz w:val="22"/>
        </w:rPr>
        <w:t>.</w:t>
      </w:r>
    </w:p>
    <w:p w:rsidR="00607D76" w:rsidRPr="00CF7BB5" w:rsidRDefault="00607D76" w:rsidP="005500C8">
      <w:pPr>
        <w:jc w:val="both"/>
        <w:rPr>
          <w:color w:val="000000"/>
          <w:sz w:val="22"/>
        </w:rPr>
      </w:pPr>
    </w:p>
    <w:p w:rsidR="00607D76" w:rsidRDefault="00607D76" w:rsidP="005500C8">
      <w:pPr>
        <w:jc w:val="both"/>
        <w:rPr>
          <w:sz w:val="22"/>
        </w:rPr>
      </w:pPr>
      <w:r>
        <w:rPr>
          <w:sz w:val="22"/>
        </w:rPr>
        <w:t xml:space="preserve">The </w:t>
      </w:r>
      <w:smartTag w:uri="urn:schemas-microsoft-com:office:smarttags" w:element="place">
        <w:r>
          <w:rPr>
            <w:sz w:val="22"/>
          </w:rPr>
          <w:t>Cayman Islands</w:t>
        </w:r>
      </w:smartTag>
      <w:r>
        <w:rPr>
          <w:sz w:val="22"/>
        </w:rPr>
        <w:t xml:space="preserve"> need to pursue tourism because, first, this is where it’s natural comparative advantage lies and, second, there are few alternative sectors for </w:t>
      </w:r>
      <w:r w:rsidR="00AB2BDC">
        <w:rPr>
          <w:sz w:val="22"/>
        </w:rPr>
        <w:t>the country</w:t>
      </w:r>
      <w:r>
        <w:rPr>
          <w:sz w:val="22"/>
        </w:rPr>
        <w:t xml:space="preserve">. Tourism supports the development of vital infrastructure, which is good for all business and helps support other economic activities. Given the need for a diversified economy, it is important that tourism is developed and managed in such a way as to ensure long-term prosperity and success. </w:t>
      </w:r>
    </w:p>
    <w:p w:rsidR="00607D76" w:rsidRDefault="00607D76" w:rsidP="005500C8">
      <w:pPr>
        <w:jc w:val="both"/>
        <w:rPr>
          <w:sz w:val="22"/>
        </w:rPr>
      </w:pPr>
    </w:p>
    <w:p w:rsidR="00607D76" w:rsidRDefault="00607D76" w:rsidP="005500C8">
      <w:pPr>
        <w:pStyle w:val="Heading2"/>
        <w:jc w:val="both"/>
      </w:pPr>
      <w:r>
        <w:t>1.4.2</w:t>
      </w:r>
      <w:r>
        <w:tab/>
        <w:t>Tourism affects everyone</w:t>
      </w:r>
    </w:p>
    <w:p w:rsidR="00607D76" w:rsidRDefault="00607D76" w:rsidP="005500C8">
      <w:pPr>
        <w:jc w:val="both"/>
        <w:rPr>
          <w:sz w:val="22"/>
        </w:rPr>
      </w:pPr>
    </w:p>
    <w:p w:rsidR="00607D76" w:rsidRDefault="00607D76" w:rsidP="005500C8">
      <w:pPr>
        <w:jc w:val="both"/>
        <w:rPr>
          <w:sz w:val="22"/>
        </w:rPr>
      </w:pPr>
      <w:r>
        <w:rPr>
          <w:sz w:val="22"/>
        </w:rPr>
        <w:t xml:space="preserve">Tourism not only creates direct income and jobs but also helps support a range of local services, sustaining the quality of life which Caymanians and other residents enjoy </w:t>
      </w:r>
      <w:r w:rsidR="00982D54">
        <w:rPr>
          <w:sz w:val="22"/>
        </w:rPr>
        <w:t>e.g.</w:t>
      </w:r>
      <w:r>
        <w:rPr>
          <w:sz w:val="22"/>
        </w:rPr>
        <w:t>:</w:t>
      </w:r>
    </w:p>
    <w:p w:rsidR="00607D76" w:rsidRDefault="00607D76" w:rsidP="005500C8">
      <w:pPr>
        <w:numPr>
          <w:ilvl w:val="0"/>
          <w:numId w:val="2"/>
          <w:numberingChange w:id="5" w:author="Oneisha_ta" w:date="2009-02-13T11:28:00Z" w:original=""/>
        </w:numPr>
        <w:tabs>
          <w:tab w:val="clear" w:pos="360"/>
          <w:tab w:val="num" w:pos="720"/>
        </w:tabs>
        <w:ind w:left="720"/>
        <w:jc w:val="both"/>
        <w:rPr>
          <w:sz w:val="22"/>
        </w:rPr>
      </w:pPr>
      <w:r>
        <w:rPr>
          <w:sz w:val="22"/>
        </w:rPr>
        <w:t xml:space="preserve">The network of </w:t>
      </w:r>
      <w:r w:rsidR="0007242C">
        <w:rPr>
          <w:sz w:val="22"/>
        </w:rPr>
        <w:t>transport</w:t>
      </w:r>
      <w:r>
        <w:rPr>
          <w:sz w:val="22"/>
        </w:rPr>
        <w:t xml:space="preserve"> links from, to and within the </w:t>
      </w:r>
      <w:smartTag w:uri="urn:schemas-microsoft-com:office:smarttags" w:element="place">
        <w:r>
          <w:rPr>
            <w:sz w:val="22"/>
          </w:rPr>
          <w:t>Cayman Islands</w:t>
        </w:r>
      </w:smartTag>
      <w:r>
        <w:rPr>
          <w:sz w:val="22"/>
        </w:rPr>
        <w:t>;</w:t>
      </w:r>
    </w:p>
    <w:p w:rsidR="00607D76" w:rsidRDefault="00607D76" w:rsidP="005500C8">
      <w:pPr>
        <w:numPr>
          <w:ilvl w:val="0"/>
          <w:numId w:val="2"/>
          <w:numberingChange w:id="6" w:author="Oneisha_ta" w:date="2009-02-13T11:28:00Z" w:original=""/>
        </w:numPr>
        <w:tabs>
          <w:tab w:val="clear" w:pos="360"/>
          <w:tab w:val="num" w:pos="720"/>
        </w:tabs>
        <w:ind w:left="720"/>
        <w:jc w:val="both"/>
        <w:rPr>
          <w:sz w:val="22"/>
        </w:rPr>
      </w:pPr>
      <w:r>
        <w:rPr>
          <w:sz w:val="22"/>
        </w:rPr>
        <w:t>The wide range of shops and services, restaurants and bars;</w:t>
      </w:r>
    </w:p>
    <w:p w:rsidR="00607D76" w:rsidRDefault="00607D76" w:rsidP="005500C8">
      <w:pPr>
        <w:numPr>
          <w:ilvl w:val="0"/>
          <w:numId w:val="2"/>
          <w:numberingChange w:id="7" w:author="Oneisha_ta" w:date="2009-02-13T11:28:00Z" w:original=""/>
        </w:numPr>
        <w:tabs>
          <w:tab w:val="clear" w:pos="360"/>
          <w:tab w:val="num" w:pos="720"/>
        </w:tabs>
        <w:ind w:left="720"/>
        <w:jc w:val="both"/>
        <w:rPr>
          <w:sz w:val="22"/>
        </w:rPr>
      </w:pPr>
      <w:r>
        <w:rPr>
          <w:sz w:val="22"/>
        </w:rPr>
        <w:t>The excellent utility services;</w:t>
      </w:r>
      <w:r w:rsidR="0007242C">
        <w:rPr>
          <w:sz w:val="22"/>
        </w:rPr>
        <w:t xml:space="preserve"> and</w:t>
      </w:r>
    </w:p>
    <w:p w:rsidR="00607D76" w:rsidRDefault="00607D76" w:rsidP="005500C8">
      <w:pPr>
        <w:numPr>
          <w:ilvl w:val="0"/>
          <w:numId w:val="2"/>
          <w:numberingChange w:id="8" w:author="Oneisha_ta" w:date="2009-02-13T11:28:00Z" w:original=""/>
        </w:numPr>
        <w:tabs>
          <w:tab w:val="clear" w:pos="360"/>
          <w:tab w:val="num" w:pos="720"/>
        </w:tabs>
        <w:ind w:left="720"/>
        <w:jc w:val="both"/>
        <w:rPr>
          <w:sz w:val="22"/>
        </w:rPr>
      </w:pPr>
      <w:r>
        <w:rPr>
          <w:sz w:val="22"/>
        </w:rPr>
        <w:t>Local heritage facilities like the Bota</w:t>
      </w:r>
      <w:r w:rsidR="0007242C">
        <w:rPr>
          <w:sz w:val="22"/>
        </w:rPr>
        <w:t xml:space="preserve">nic Garden and </w:t>
      </w:r>
      <w:smartTag w:uri="urn:schemas-microsoft-com:office:smarttags" w:element="place">
        <w:smartTag w:uri="urn:schemas-microsoft-com:office:smarttags" w:element="PlaceName">
          <w:r w:rsidR="0007242C">
            <w:rPr>
              <w:sz w:val="22"/>
            </w:rPr>
            <w:t>National</w:t>
          </w:r>
        </w:smartTag>
        <w:r w:rsidR="0007242C">
          <w:rPr>
            <w:sz w:val="22"/>
          </w:rPr>
          <w:t xml:space="preserve"> </w:t>
        </w:r>
        <w:smartTag w:uri="urn:schemas-microsoft-com:office:smarttags" w:element="PlaceType">
          <w:r w:rsidR="0007242C">
            <w:rPr>
              <w:sz w:val="22"/>
            </w:rPr>
            <w:t>Museum</w:t>
          </w:r>
        </w:smartTag>
      </w:smartTag>
      <w:r w:rsidR="0007242C">
        <w:rPr>
          <w:sz w:val="22"/>
        </w:rPr>
        <w:t>.</w:t>
      </w:r>
    </w:p>
    <w:p w:rsidR="00607D76" w:rsidRDefault="00607D76" w:rsidP="005500C8">
      <w:pPr>
        <w:jc w:val="both"/>
        <w:rPr>
          <w:color w:val="000000"/>
          <w:sz w:val="22"/>
        </w:rPr>
      </w:pPr>
    </w:p>
    <w:p w:rsidR="00607D76" w:rsidRDefault="00607D76" w:rsidP="005500C8">
      <w:pPr>
        <w:jc w:val="both"/>
        <w:rPr>
          <w:color w:val="000000"/>
          <w:sz w:val="22"/>
        </w:rPr>
      </w:pPr>
      <w:r>
        <w:rPr>
          <w:color w:val="000000"/>
          <w:sz w:val="22"/>
        </w:rPr>
        <w:t xml:space="preserve">Tourism also has negative impacts. </w:t>
      </w:r>
      <w:r w:rsidR="0007242C">
        <w:rPr>
          <w:color w:val="000000"/>
          <w:sz w:val="22"/>
        </w:rPr>
        <w:t>It</w:t>
      </w:r>
      <w:r>
        <w:rPr>
          <w:color w:val="000000"/>
          <w:sz w:val="22"/>
        </w:rPr>
        <w:t xml:space="preserve"> has </w:t>
      </w:r>
      <w:r w:rsidR="00AB2BDC">
        <w:rPr>
          <w:color w:val="000000"/>
          <w:sz w:val="22"/>
        </w:rPr>
        <w:t>affected</w:t>
      </w:r>
      <w:r>
        <w:rPr>
          <w:color w:val="000000"/>
          <w:sz w:val="22"/>
        </w:rPr>
        <w:t xml:space="preserve"> the natu</w:t>
      </w:r>
      <w:r w:rsidR="0007242C">
        <w:rPr>
          <w:color w:val="000000"/>
          <w:sz w:val="22"/>
        </w:rPr>
        <w:t xml:space="preserve">ral environment and has </w:t>
      </w:r>
      <w:r>
        <w:rPr>
          <w:color w:val="000000"/>
          <w:sz w:val="22"/>
        </w:rPr>
        <w:t xml:space="preserve">changed the general character of parts of </w:t>
      </w:r>
      <w:smartTag w:uri="urn:schemas-microsoft-com:office:smarttags" w:element="place">
        <w:r>
          <w:rPr>
            <w:color w:val="000000"/>
            <w:sz w:val="22"/>
          </w:rPr>
          <w:t>Grand Cayman</w:t>
        </w:r>
      </w:smartTag>
      <w:r>
        <w:rPr>
          <w:color w:val="000000"/>
          <w:sz w:val="22"/>
        </w:rPr>
        <w:t>. The growth in visitors contributes to further development pressures and congestion on the roads and at key sites. Labour requirements in the tourism industry exacerbate the perceived problems of an imbalance of non-Caymanians in the resident population and the labour force.</w:t>
      </w:r>
    </w:p>
    <w:p w:rsidR="00607D76" w:rsidRDefault="00607D76" w:rsidP="005500C8">
      <w:pPr>
        <w:jc w:val="both"/>
        <w:rPr>
          <w:color w:val="000000"/>
          <w:sz w:val="22"/>
        </w:rPr>
      </w:pPr>
    </w:p>
    <w:p w:rsidR="00607D76" w:rsidRDefault="00607D76" w:rsidP="005500C8">
      <w:pPr>
        <w:jc w:val="both"/>
        <w:rPr>
          <w:color w:val="000000"/>
          <w:sz w:val="22"/>
        </w:rPr>
      </w:pPr>
      <w:r>
        <w:rPr>
          <w:color w:val="000000"/>
          <w:sz w:val="22"/>
        </w:rPr>
        <w:t>It is because of these different factors that we need to manage tourism, to maximise the benefits and reduce the negative impacts.</w:t>
      </w:r>
    </w:p>
    <w:p w:rsidR="00607D76" w:rsidRDefault="00607D76" w:rsidP="005500C8">
      <w:pPr>
        <w:jc w:val="both"/>
        <w:rPr>
          <w:sz w:val="22"/>
        </w:rPr>
      </w:pPr>
    </w:p>
    <w:p w:rsidR="00607D76" w:rsidRDefault="00607D76" w:rsidP="005500C8">
      <w:pPr>
        <w:jc w:val="both"/>
      </w:pPr>
      <w:r>
        <w:rPr>
          <w:b/>
        </w:rPr>
        <w:t>1.5</w:t>
      </w:r>
      <w:r>
        <w:rPr>
          <w:b/>
        </w:rPr>
        <w:tab/>
        <w:t xml:space="preserve">Why we need </w:t>
      </w:r>
      <w:r w:rsidR="00900844">
        <w:rPr>
          <w:b/>
        </w:rPr>
        <w:t>the NTMP</w:t>
      </w:r>
    </w:p>
    <w:p w:rsidR="00607D76" w:rsidRDefault="00607D76" w:rsidP="005500C8">
      <w:pPr>
        <w:jc w:val="both"/>
        <w:rPr>
          <w:sz w:val="21"/>
        </w:rPr>
      </w:pPr>
    </w:p>
    <w:p w:rsidR="00607D76" w:rsidRDefault="00607D76" w:rsidP="005500C8">
      <w:pPr>
        <w:pStyle w:val="Footer"/>
        <w:numPr>
          <w:ilvl w:val="12"/>
          <w:numId w:val="0"/>
        </w:numPr>
        <w:tabs>
          <w:tab w:val="clear" w:pos="4153"/>
          <w:tab w:val="clear" w:pos="8306"/>
        </w:tabs>
        <w:jc w:val="both"/>
        <w:rPr>
          <w:rFonts w:ascii="Arial" w:hAnsi="Arial"/>
          <w:sz w:val="22"/>
        </w:rPr>
      </w:pPr>
      <w:r>
        <w:rPr>
          <w:rFonts w:ascii="Arial" w:hAnsi="Arial"/>
          <w:sz w:val="22"/>
        </w:rPr>
        <w:t>The tourism industry is made up of many businesses, m</w:t>
      </w:r>
      <w:r w:rsidR="0007242C">
        <w:rPr>
          <w:rFonts w:ascii="Arial" w:hAnsi="Arial"/>
          <w:sz w:val="22"/>
        </w:rPr>
        <w:t>any</w:t>
      </w:r>
      <w:r>
        <w:rPr>
          <w:rFonts w:ascii="Arial" w:hAnsi="Arial"/>
          <w:sz w:val="22"/>
        </w:rPr>
        <w:t xml:space="preserve"> of them small. Working alone, these enterprises cannot manage and sustain tourism on the </w:t>
      </w:r>
      <w:smartTag w:uri="urn:schemas-microsoft-com:office:smarttags" w:element="place">
        <w:r>
          <w:rPr>
            <w:rFonts w:ascii="Arial" w:hAnsi="Arial"/>
            <w:sz w:val="22"/>
          </w:rPr>
          <w:t>Islands</w:t>
        </w:r>
      </w:smartTag>
      <w:r>
        <w:rPr>
          <w:rFonts w:ascii="Arial" w:hAnsi="Arial"/>
          <w:sz w:val="22"/>
        </w:rPr>
        <w:t>. To d</w:t>
      </w:r>
      <w:r w:rsidR="0007242C">
        <w:rPr>
          <w:rFonts w:ascii="Arial" w:hAnsi="Arial"/>
          <w:sz w:val="22"/>
        </w:rPr>
        <w:t xml:space="preserve">o this they need to </w:t>
      </w:r>
      <w:r>
        <w:rPr>
          <w:rFonts w:ascii="Arial" w:hAnsi="Arial"/>
          <w:sz w:val="22"/>
        </w:rPr>
        <w:t xml:space="preserve">co-ordinate activity and work to common goals. </w:t>
      </w:r>
    </w:p>
    <w:p w:rsidR="00607D76" w:rsidRDefault="00607D76" w:rsidP="005500C8">
      <w:pPr>
        <w:pStyle w:val="Footer"/>
        <w:numPr>
          <w:ilvl w:val="12"/>
          <w:numId w:val="0"/>
        </w:numPr>
        <w:tabs>
          <w:tab w:val="clear" w:pos="4153"/>
          <w:tab w:val="clear" w:pos="8306"/>
        </w:tabs>
        <w:jc w:val="both"/>
        <w:rPr>
          <w:rFonts w:ascii="Arial" w:hAnsi="Arial"/>
          <w:sz w:val="22"/>
        </w:rPr>
      </w:pPr>
    </w:p>
    <w:p w:rsidR="00607D76" w:rsidRDefault="00607D76" w:rsidP="005500C8">
      <w:pPr>
        <w:pStyle w:val="Footer"/>
        <w:numPr>
          <w:ilvl w:val="12"/>
          <w:numId w:val="0"/>
        </w:numPr>
        <w:tabs>
          <w:tab w:val="clear" w:pos="4153"/>
          <w:tab w:val="clear" w:pos="8306"/>
        </w:tabs>
        <w:jc w:val="both"/>
        <w:rPr>
          <w:rFonts w:ascii="Arial" w:hAnsi="Arial"/>
          <w:sz w:val="22"/>
        </w:rPr>
      </w:pPr>
      <w:r>
        <w:rPr>
          <w:rFonts w:ascii="Arial" w:hAnsi="Arial"/>
          <w:sz w:val="22"/>
        </w:rPr>
        <w:t>The Government also has an important role, providing essential infrastructure, controlling development, allocating funds as well as setting the fiscal, policy and regulatory framework within which the industry has to operate. The local community also has expectations from the industry, notably to do with job opportunities and the impact tourism may have on daily life.</w:t>
      </w:r>
    </w:p>
    <w:p w:rsidR="00607D76" w:rsidRDefault="00607D76" w:rsidP="005500C8">
      <w:pPr>
        <w:pStyle w:val="Footer"/>
        <w:numPr>
          <w:ilvl w:val="12"/>
          <w:numId w:val="0"/>
        </w:numPr>
        <w:tabs>
          <w:tab w:val="clear" w:pos="4153"/>
          <w:tab w:val="clear" w:pos="8306"/>
        </w:tabs>
        <w:jc w:val="both"/>
        <w:rPr>
          <w:rFonts w:ascii="Arial" w:hAnsi="Arial"/>
          <w:sz w:val="22"/>
        </w:rPr>
      </w:pPr>
    </w:p>
    <w:p w:rsidR="00607D76" w:rsidRDefault="00607D76" w:rsidP="005500C8">
      <w:pPr>
        <w:pStyle w:val="Footer"/>
        <w:numPr>
          <w:ilvl w:val="12"/>
          <w:numId w:val="0"/>
        </w:numPr>
        <w:tabs>
          <w:tab w:val="clear" w:pos="4153"/>
          <w:tab w:val="clear" w:pos="8306"/>
        </w:tabs>
        <w:jc w:val="both"/>
        <w:rPr>
          <w:rFonts w:ascii="Arial" w:hAnsi="Arial"/>
          <w:sz w:val="22"/>
        </w:rPr>
      </w:pPr>
      <w:r>
        <w:rPr>
          <w:rFonts w:ascii="Arial" w:hAnsi="Arial"/>
          <w:sz w:val="22"/>
        </w:rPr>
        <w:t xml:space="preserve">Tourism can't just be left to develop unchecked; it </w:t>
      </w:r>
      <w:r w:rsidR="00AB2BDC">
        <w:rPr>
          <w:rFonts w:ascii="Arial" w:hAnsi="Arial"/>
          <w:sz w:val="22"/>
        </w:rPr>
        <w:t>has</w:t>
      </w:r>
      <w:r>
        <w:rPr>
          <w:rFonts w:ascii="Arial" w:hAnsi="Arial"/>
          <w:sz w:val="22"/>
        </w:rPr>
        <w:t xml:space="preserve"> to be managed in a sustainable way. </w:t>
      </w:r>
      <w:r w:rsidR="00900844">
        <w:rPr>
          <w:rFonts w:ascii="Arial" w:hAnsi="Arial"/>
          <w:sz w:val="22"/>
        </w:rPr>
        <w:t>The NTMP</w:t>
      </w:r>
      <w:r>
        <w:rPr>
          <w:rFonts w:ascii="Arial" w:hAnsi="Arial"/>
          <w:sz w:val="22"/>
        </w:rPr>
        <w:t xml:space="preserve"> is needed to ensure that everyone involved in tourism is aware of the overall goals and parameters and is pulling in the same direction. </w:t>
      </w:r>
    </w:p>
    <w:p w:rsidR="00607D76" w:rsidRDefault="00607D76" w:rsidP="005500C8">
      <w:pPr>
        <w:pStyle w:val="Footer"/>
        <w:numPr>
          <w:ilvl w:val="12"/>
          <w:numId w:val="0"/>
        </w:numPr>
        <w:tabs>
          <w:tab w:val="clear" w:pos="4153"/>
          <w:tab w:val="clear" w:pos="8306"/>
        </w:tabs>
        <w:jc w:val="both"/>
        <w:rPr>
          <w:rFonts w:ascii="Arial" w:hAnsi="Arial"/>
          <w:sz w:val="22"/>
        </w:rPr>
      </w:pPr>
    </w:p>
    <w:p w:rsidR="00607D76" w:rsidRDefault="00607D76" w:rsidP="005500C8">
      <w:pPr>
        <w:jc w:val="both"/>
      </w:pPr>
      <w:r>
        <w:rPr>
          <w:b/>
        </w:rPr>
        <w:t>1.6</w:t>
      </w:r>
      <w:r>
        <w:rPr>
          <w:b/>
        </w:rPr>
        <w:tab/>
        <w:t>The structure of the document</w:t>
      </w:r>
    </w:p>
    <w:p w:rsidR="00607D76" w:rsidRDefault="00607D76" w:rsidP="005500C8">
      <w:pPr>
        <w:jc w:val="both"/>
        <w:rPr>
          <w:sz w:val="21"/>
        </w:rPr>
      </w:pPr>
    </w:p>
    <w:p w:rsidR="00607D76" w:rsidRPr="00E003A1" w:rsidRDefault="00607D76" w:rsidP="005500C8">
      <w:pPr>
        <w:jc w:val="both"/>
        <w:rPr>
          <w:color w:val="000000"/>
          <w:sz w:val="22"/>
        </w:rPr>
      </w:pPr>
      <w:r w:rsidRPr="00E003A1">
        <w:rPr>
          <w:color w:val="000000"/>
          <w:sz w:val="22"/>
        </w:rPr>
        <w:t xml:space="preserve">In the following pages we look first at the current state of tourism and the challenges it faces in the future (chapters 2 to </w:t>
      </w:r>
      <w:r w:rsidR="0077727F">
        <w:rPr>
          <w:color w:val="000000"/>
          <w:sz w:val="22"/>
        </w:rPr>
        <w:t>5</w:t>
      </w:r>
      <w:r w:rsidRPr="00E003A1">
        <w:rPr>
          <w:color w:val="000000"/>
          <w:sz w:val="22"/>
        </w:rPr>
        <w:t xml:space="preserve">). We then go on to </w:t>
      </w:r>
      <w:r w:rsidR="0077727F">
        <w:rPr>
          <w:color w:val="000000"/>
          <w:sz w:val="22"/>
        </w:rPr>
        <w:t>outline a way forward (chapter 6</w:t>
      </w:r>
      <w:r w:rsidRPr="00E003A1">
        <w:rPr>
          <w:color w:val="000000"/>
          <w:sz w:val="22"/>
        </w:rPr>
        <w:t xml:space="preserve">) and the action that is required over the next five years (chapters 7 and 8). </w:t>
      </w:r>
    </w:p>
    <w:p w:rsidR="00607D76" w:rsidRDefault="00607D76" w:rsidP="005500C8">
      <w:pPr>
        <w:jc w:val="both"/>
        <w:rPr>
          <w:b/>
          <w:sz w:val="28"/>
        </w:rPr>
      </w:pPr>
      <w:r w:rsidRPr="00060B73">
        <w:rPr>
          <w:color w:val="000000"/>
          <w:sz w:val="22"/>
        </w:rPr>
        <w:br w:type="page"/>
      </w:r>
      <w:r>
        <w:rPr>
          <w:b/>
          <w:sz w:val="28"/>
        </w:rPr>
        <w:t>2.</w:t>
      </w:r>
      <w:r>
        <w:rPr>
          <w:b/>
          <w:sz w:val="28"/>
        </w:rPr>
        <w:tab/>
        <w:t xml:space="preserve">VISITORS TO THE </w:t>
      </w:r>
      <w:smartTag w:uri="urn:schemas-microsoft-com:office:smarttags" w:element="place">
        <w:smartTag w:uri="urn:schemas-microsoft-com:office:smarttags" w:element="PlaceName">
          <w:r>
            <w:rPr>
              <w:b/>
              <w:sz w:val="28"/>
            </w:rPr>
            <w:t>CAYMAN</w:t>
          </w:r>
        </w:smartTag>
        <w:r>
          <w:rPr>
            <w:b/>
            <w:sz w:val="28"/>
          </w:rPr>
          <w:t xml:space="preserve"> </w:t>
        </w:r>
        <w:smartTag w:uri="urn:schemas-microsoft-com:office:smarttags" w:element="PlaceType">
          <w:r>
            <w:rPr>
              <w:b/>
              <w:sz w:val="28"/>
            </w:rPr>
            <w:t>ISLANDS</w:t>
          </w:r>
        </w:smartTag>
      </w:smartTag>
    </w:p>
    <w:p w:rsidR="00607D76" w:rsidRDefault="000D68E8" w:rsidP="005500C8">
      <w:pPr>
        <w:jc w:val="both"/>
        <w:rPr>
          <w:b/>
          <w:sz w:val="28"/>
        </w:rPr>
      </w:pPr>
      <w:r>
        <w:rPr>
          <w:b/>
          <w:sz w:val="28"/>
        </w:rPr>
        <w:t>__</w:t>
      </w:r>
      <w:r w:rsidR="00607D76">
        <w:rPr>
          <w:b/>
          <w:sz w:val="28"/>
        </w:rPr>
        <w:t>_____________________________________________________</w:t>
      </w:r>
    </w:p>
    <w:p w:rsidR="00607D76" w:rsidRDefault="00607D76" w:rsidP="005500C8">
      <w:pPr>
        <w:jc w:val="both"/>
        <w:rPr>
          <w:sz w:val="28"/>
        </w:rPr>
      </w:pPr>
    </w:p>
    <w:p w:rsidR="00607D76" w:rsidRDefault="00607D76" w:rsidP="005500C8">
      <w:pPr>
        <w:jc w:val="both"/>
        <w:rPr>
          <w:sz w:val="28"/>
        </w:rPr>
      </w:pPr>
    </w:p>
    <w:p w:rsidR="00607D76" w:rsidRPr="00387DA3" w:rsidRDefault="00607D76" w:rsidP="005500C8">
      <w:pPr>
        <w:numPr>
          <w:ilvl w:val="12"/>
          <w:numId w:val="0"/>
        </w:numPr>
        <w:jc w:val="both"/>
        <w:rPr>
          <w:b/>
          <w:szCs w:val="24"/>
        </w:rPr>
      </w:pPr>
      <w:r w:rsidRPr="00387DA3">
        <w:rPr>
          <w:b/>
          <w:szCs w:val="24"/>
        </w:rPr>
        <w:t>2.1</w:t>
      </w:r>
      <w:r w:rsidRPr="00387DA3">
        <w:rPr>
          <w:b/>
          <w:szCs w:val="24"/>
        </w:rPr>
        <w:tab/>
        <w:t xml:space="preserve">Size and value of the </w:t>
      </w:r>
      <w:smartTag w:uri="urn:schemas-microsoft-com:office:smarttags" w:element="place">
        <w:r w:rsidRPr="00387DA3">
          <w:rPr>
            <w:b/>
            <w:szCs w:val="24"/>
          </w:rPr>
          <w:t xml:space="preserve">Cayman </w:t>
        </w:r>
        <w:r w:rsidR="00900844" w:rsidRPr="00387DA3">
          <w:rPr>
            <w:b/>
            <w:szCs w:val="24"/>
          </w:rPr>
          <w:t>Islands</w:t>
        </w:r>
      </w:smartTag>
      <w:r w:rsidR="00900844" w:rsidRPr="00387DA3">
        <w:rPr>
          <w:b/>
          <w:szCs w:val="24"/>
        </w:rPr>
        <w:t xml:space="preserve">’ </w:t>
      </w:r>
      <w:r w:rsidRPr="00387DA3">
        <w:rPr>
          <w:b/>
          <w:szCs w:val="24"/>
        </w:rPr>
        <w:t xml:space="preserve">tourism market </w:t>
      </w:r>
    </w:p>
    <w:p w:rsidR="00607D76" w:rsidRDefault="00607D76" w:rsidP="005500C8">
      <w:pPr>
        <w:numPr>
          <w:ilvl w:val="12"/>
          <w:numId w:val="0"/>
        </w:numPr>
        <w:jc w:val="both"/>
        <w:rPr>
          <w:b/>
          <w:sz w:val="21"/>
        </w:rPr>
      </w:pPr>
    </w:p>
    <w:p w:rsidR="00607D76" w:rsidRDefault="00607D76" w:rsidP="005500C8">
      <w:pPr>
        <w:pStyle w:val="BodyText"/>
        <w:numPr>
          <w:ilvl w:val="12"/>
          <w:numId w:val="0"/>
        </w:numPr>
        <w:jc w:val="both"/>
      </w:pPr>
      <w:r>
        <w:t xml:space="preserve">For the last 30 years, the </w:t>
      </w:r>
      <w:smartTag w:uri="urn:schemas-microsoft-com:office:smarttags" w:element="place">
        <w:r>
          <w:t>Cayman Islands</w:t>
        </w:r>
      </w:smartTag>
      <w:r>
        <w:t xml:space="preserve"> have welcomed an ever-increasing number of visitors year-on-year, reaching a peak of 2.2 million in 2006. This was made up of 267,257 stayover visitors and 1,930,136 million cruise ship visitors. </w:t>
      </w:r>
    </w:p>
    <w:p w:rsidR="00607D76" w:rsidRDefault="00607D76" w:rsidP="005500C8">
      <w:pPr>
        <w:numPr>
          <w:ilvl w:val="12"/>
          <w:numId w:val="0"/>
        </w:numPr>
        <w:jc w:val="both"/>
        <w:rPr>
          <w:color w:val="000000"/>
          <w:sz w:val="22"/>
        </w:rPr>
      </w:pPr>
    </w:p>
    <w:p w:rsidR="00E4391C" w:rsidDel="002012EE" w:rsidRDefault="00607D76" w:rsidP="005500C8">
      <w:pPr>
        <w:tabs>
          <w:tab w:val="left" w:pos="360"/>
        </w:tabs>
        <w:jc w:val="both"/>
        <w:rPr>
          <w:color w:val="000000"/>
          <w:sz w:val="22"/>
        </w:rPr>
      </w:pPr>
      <w:r>
        <w:rPr>
          <w:color w:val="000000"/>
          <w:sz w:val="22"/>
        </w:rPr>
        <w:t xml:space="preserve">The number of stayover visitors grew steadily through the early 1990s but since the Millennium there has been a clear decline. In 2000, there was a peak of 354,000 air arrivals, </w:t>
      </w:r>
      <w:r w:rsidRPr="00AB2CFF">
        <w:rPr>
          <w:color w:val="000000"/>
          <w:sz w:val="22"/>
        </w:rPr>
        <w:t xml:space="preserve">which dropped 5.6% to 334,000 in 2001 with a more pronounced drop in 2002. The </w:t>
      </w:r>
      <w:r w:rsidR="001B08F6">
        <w:rPr>
          <w:color w:val="000000"/>
          <w:sz w:val="22"/>
        </w:rPr>
        <w:t xml:space="preserve">downward </w:t>
      </w:r>
      <w:r w:rsidRPr="00AB2CFF">
        <w:rPr>
          <w:color w:val="000000"/>
          <w:sz w:val="22"/>
        </w:rPr>
        <w:t xml:space="preserve">slide continued, highlighted of course by the impact of </w:t>
      </w:r>
      <w:r w:rsidR="001B08F6">
        <w:rPr>
          <w:color w:val="000000"/>
          <w:sz w:val="22"/>
        </w:rPr>
        <w:t xml:space="preserve">Hurricane </w:t>
      </w:r>
      <w:r w:rsidRPr="00AB2CFF">
        <w:rPr>
          <w:color w:val="000000"/>
          <w:sz w:val="22"/>
        </w:rPr>
        <w:t xml:space="preserve">Ivan in late 2004 and through 2005. </w:t>
      </w:r>
      <w:r w:rsidR="00EF7FFA">
        <w:rPr>
          <w:color w:val="000000"/>
          <w:sz w:val="22"/>
        </w:rPr>
        <w:t>Since</w:t>
      </w:r>
      <w:r w:rsidRPr="00AB2CFF">
        <w:rPr>
          <w:color w:val="000000"/>
          <w:sz w:val="22"/>
        </w:rPr>
        <w:t xml:space="preserve"> 2006</w:t>
      </w:r>
      <w:r w:rsidR="006C7A2A">
        <w:rPr>
          <w:color w:val="000000"/>
          <w:sz w:val="22"/>
        </w:rPr>
        <w:t>,</w:t>
      </w:r>
      <w:r w:rsidRPr="00AB2CFF">
        <w:rPr>
          <w:color w:val="000000"/>
          <w:sz w:val="22"/>
        </w:rPr>
        <w:t xml:space="preserve"> </w:t>
      </w:r>
      <w:r w:rsidR="00EF7FFA">
        <w:rPr>
          <w:color w:val="000000"/>
          <w:sz w:val="22"/>
        </w:rPr>
        <w:t xml:space="preserve">air arrival </w:t>
      </w:r>
      <w:r w:rsidRPr="00AB2CFF">
        <w:rPr>
          <w:color w:val="000000"/>
          <w:sz w:val="22"/>
        </w:rPr>
        <w:t xml:space="preserve">figures </w:t>
      </w:r>
      <w:r w:rsidR="00EF7FFA">
        <w:rPr>
          <w:color w:val="000000"/>
          <w:sz w:val="22"/>
        </w:rPr>
        <w:t xml:space="preserve">have </w:t>
      </w:r>
      <w:r w:rsidR="00256393">
        <w:rPr>
          <w:color w:val="000000"/>
          <w:sz w:val="22"/>
        </w:rPr>
        <w:t xml:space="preserve">consistently </w:t>
      </w:r>
      <w:r w:rsidR="00EF7FFA">
        <w:rPr>
          <w:color w:val="000000"/>
          <w:sz w:val="22"/>
        </w:rPr>
        <w:t xml:space="preserve">risen and in 2008, these arrivals finally achieved </w:t>
      </w:r>
      <w:r w:rsidRPr="00AB2CFF">
        <w:rPr>
          <w:color w:val="000000"/>
          <w:sz w:val="22"/>
        </w:rPr>
        <w:t>pre-Ivan rates</w:t>
      </w:r>
      <w:r w:rsidR="00256393">
        <w:rPr>
          <w:color w:val="000000"/>
          <w:sz w:val="22"/>
        </w:rPr>
        <w:t xml:space="preserve"> exceeding 300,000</w:t>
      </w:r>
      <w:r w:rsidRPr="00AB2CFF">
        <w:rPr>
          <w:color w:val="000000"/>
          <w:sz w:val="22"/>
        </w:rPr>
        <w:t>.</w:t>
      </w:r>
      <w:r>
        <w:rPr>
          <w:color w:val="FF0000"/>
          <w:sz w:val="22"/>
        </w:rPr>
        <w:t xml:space="preserve"> </w:t>
      </w:r>
      <w:r w:rsidR="00586275" w:rsidRPr="000F6DDA">
        <w:rPr>
          <w:sz w:val="22"/>
        </w:rPr>
        <w:t xml:space="preserve">Notwithstanding full recovery of air </w:t>
      </w:r>
      <w:r w:rsidR="000F6DDA" w:rsidRPr="000F6DDA">
        <w:rPr>
          <w:sz w:val="22"/>
        </w:rPr>
        <w:t>arrivals which have</w:t>
      </w:r>
      <w:r w:rsidR="00586275" w:rsidRPr="000F6DDA">
        <w:rPr>
          <w:sz w:val="22"/>
        </w:rPr>
        <w:t xml:space="preserve"> occurred since Hurricane Ivan, long term</w:t>
      </w:r>
      <w:r w:rsidRPr="000F6DDA">
        <w:rPr>
          <w:sz w:val="22"/>
        </w:rPr>
        <w:t>,</w:t>
      </w:r>
      <w:r>
        <w:rPr>
          <w:color w:val="000000"/>
          <w:sz w:val="22"/>
        </w:rPr>
        <w:t xml:space="preserve"> </w:t>
      </w:r>
      <w:r w:rsidR="000F6DDA">
        <w:rPr>
          <w:color w:val="000000"/>
          <w:sz w:val="22"/>
        </w:rPr>
        <w:t>stay over</w:t>
      </w:r>
      <w:r>
        <w:rPr>
          <w:color w:val="000000"/>
          <w:sz w:val="22"/>
        </w:rPr>
        <w:t xml:space="preserve"> visitors have fallen between the peak of 2000 and </w:t>
      </w:r>
      <w:r w:rsidR="002012EE">
        <w:rPr>
          <w:color w:val="000000"/>
          <w:sz w:val="22"/>
        </w:rPr>
        <w:t>2008</w:t>
      </w:r>
      <w:r>
        <w:rPr>
          <w:color w:val="000000"/>
          <w:sz w:val="22"/>
        </w:rPr>
        <w:t xml:space="preserve">. </w:t>
      </w:r>
      <w:r w:rsidR="002012EE">
        <w:rPr>
          <w:color w:val="000000"/>
          <w:sz w:val="22"/>
        </w:rPr>
        <w:t xml:space="preserve"> </w:t>
      </w:r>
      <w:r w:rsidR="001B08F6">
        <w:rPr>
          <w:color w:val="000000"/>
          <w:sz w:val="22"/>
        </w:rPr>
        <w:t>In 2006, a</w:t>
      </w:r>
      <w:r>
        <w:rPr>
          <w:color w:val="000000"/>
          <w:sz w:val="22"/>
        </w:rPr>
        <w:t xml:space="preserve">round 8-9% of </w:t>
      </w:r>
      <w:r w:rsidR="00387DA3">
        <w:rPr>
          <w:color w:val="000000"/>
          <w:sz w:val="22"/>
        </w:rPr>
        <w:t xml:space="preserve">all </w:t>
      </w:r>
      <w:r>
        <w:rPr>
          <w:color w:val="000000"/>
          <w:sz w:val="22"/>
        </w:rPr>
        <w:t xml:space="preserve">stayover visitors visited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w:t>
      </w:r>
      <w:r w:rsidR="00256393">
        <w:rPr>
          <w:color w:val="000000"/>
          <w:sz w:val="22"/>
        </w:rPr>
        <w:t xml:space="preserve"> </w:t>
      </w:r>
      <w:r>
        <w:rPr>
          <w:color w:val="000000"/>
          <w:sz w:val="22"/>
        </w:rPr>
        <w:t xml:space="preserve">Cruise ship visitors grew rapidly </w:t>
      </w:r>
      <w:r w:rsidR="001B08F6">
        <w:rPr>
          <w:color w:val="000000"/>
          <w:sz w:val="22"/>
        </w:rPr>
        <w:t>to reach</w:t>
      </w:r>
      <w:r>
        <w:rPr>
          <w:color w:val="000000"/>
          <w:sz w:val="22"/>
        </w:rPr>
        <w:t xml:space="preserve"> just over 1 million in 1999/2000</w:t>
      </w:r>
      <w:r w:rsidR="001B08F6">
        <w:rPr>
          <w:color w:val="000000"/>
          <w:sz w:val="22"/>
        </w:rPr>
        <w:t xml:space="preserve">. By 2006, this number had increased by </w:t>
      </w:r>
      <w:r>
        <w:rPr>
          <w:color w:val="000000"/>
          <w:sz w:val="22"/>
        </w:rPr>
        <w:t>87% to reach 1.93</w:t>
      </w:r>
      <w:r w:rsidR="001B08F6">
        <w:rPr>
          <w:color w:val="000000"/>
          <w:sz w:val="22"/>
        </w:rPr>
        <w:t xml:space="preserve"> </w:t>
      </w:r>
      <w:r>
        <w:rPr>
          <w:color w:val="000000"/>
          <w:sz w:val="22"/>
        </w:rPr>
        <w:t>m</w:t>
      </w:r>
      <w:r w:rsidR="001B08F6">
        <w:rPr>
          <w:color w:val="000000"/>
          <w:sz w:val="22"/>
        </w:rPr>
        <w:t>illion</w:t>
      </w:r>
      <w:r>
        <w:rPr>
          <w:color w:val="000000"/>
          <w:sz w:val="22"/>
        </w:rPr>
        <w:t>.</w:t>
      </w:r>
      <w:r w:rsidR="00186C2F">
        <w:rPr>
          <w:color w:val="000000"/>
          <w:sz w:val="22"/>
        </w:rPr>
        <w:t xml:space="preserve"> </w:t>
      </w:r>
      <w:r w:rsidR="00586275">
        <w:rPr>
          <w:color w:val="000000"/>
          <w:sz w:val="22"/>
        </w:rPr>
        <w:t>These numbers have levelled off</w:t>
      </w:r>
      <w:r w:rsidR="00E4391C">
        <w:rPr>
          <w:color w:val="000000"/>
          <w:sz w:val="22"/>
        </w:rPr>
        <w:t xml:space="preserve"> in 2007 and 2008 a</w:t>
      </w:r>
      <w:r w:rsidR="006C7A2A">
        <w:rPr>
          <w:color w:val="000000"/>
          <w:sz w:val="22"/>
        </w:rPr>
        <w:t>t</w:t>
      </w:r>
      <w:r w:rsidR="00E4391C">
        <w:rPr>
          <w:color w:val="000000"/>
          <w:sz w:val="22"/>
        </w:rPr>
        <w:t xml:space="preserve"> 1.7 million and 1.5 million respectively.</w:t>
      </w:r>
    </w:p>
    <w:p w:rsidR="00607D76" w:rsidRDefault="00607D76" w:rsidP="005500C8">
      <w:pPr>
        <w:tabs>
          <w:tab w:val="left" w:pos="360"/>
        </w:tabs>
        <w:jc w:val="both"/>
        <w:rPr>
          <w:color w:val="000000"/>
          <w:sz w:val="22"/>
        </w:rPr>
      </w:pPr>
    </w:p>
    <w:p w:rsidR="00607D76" w:rsidRDefault="00607D76" w:rsidP="005500C8">
      <w:pPr>
        <w:tabs>
          <w:tab w:val="left" w:pos="360"/>
        </w:tabs>
        <w:jc w:val="both"/>
        <w:rPr>
          <w:color w:val="000000"/>
          <w:sz w:val="22"/>
        </w:rPr>
      </w:pPr>
    </w:p>
    <w:p w:rsidR="00607D76" w:rsidRPr="0062680F" w:rsidRDefault="00607D76" w:rsidP="005500C8">
      <w:pPr>
        <w:pStyle w:val="Heading3"/>
        <w:jc w:val="both"/>
        <w:rPr>
          <w:sz w:val="20"/>
        </w:rPr>
      </w:pPr>
      <w:r w:rsidRPr="0062680F">
        <w:rPr>
          <w:sz w:val="20"/>
        </w:rPr>
        <w:t xml:space="preserve">Figure 2.1: Visitor arrivals to the </w:t>
      </w:r>
      <w:smartTag w:uri="urn:schemas-microsoft-com:office:smarttags" w:element="place">
        <w:r w:rsidRPr="0062680F">
          <w:rPr>
            <w:sz w:val="20"/>
          </w:rPr>
          <w:t>Cayman Islands</w:t>
        </w:r>
      </w:smartTag>
      <w:r w:rsidRPr="0062680F">
        <w:rPr>
          <w:sz w:val="20"/>
        </w:rPr>
        <w:t xml:space="preserve"> by air and cruise ship</w:t>
      </w:r>
    </w:p>
    <w:p w:rsidR="00607D76" w:rsidRPr="0041269F" w:rsidRDefault="0041269F" w:rsidP="005500C8">
      <w:pPr>
        <w:tabs>
          <w:tab w:val="left" w:pos="360"/>
        </w:tabs>
        <w:jc w:val="both"/>
      </w:pPr>
      <w:r w:rsidRPr="0041269F">
        <w:pict>
          <v:shape id="_x0000_i1025" type="#_x0000_t75" style="width:431.25pt;height:269.25pt">
            <v:imagedata r:id="rId8" o:title=""/>
          </v:shape>
        </w:pict>
      </w:r>
    </w:p>
    <w:p w:rsidR="00607D76" w:rsidRPr="0062680F" w:rsidRDefault="00607D76" w:rsidP="005500C8">
      <w:pPr>
        <w:tabs>
          <w:tab w:val="left" w:pos="360"/>
        </w:tabs>
        <w:jc w:val="both"/>
        <w:rPr>
          <w:b/>
          <w:i/>
          <w:color w:val="000000"/>
          <w:sz w:val="20"/>
        </w:rPr>
      </w:pPr>
      <w:r w:rsidRPr="0062680F">
        <w:rPr>
          <w:b/>
          <w:i/>
          <w:color w:val="000000"/>
          <w:sz w:val="20"/>
        </w:rPr>
        <w:t xml:space="preserve">Table 2.1: </w:t>
      </w:r>
      <w:r w:rsidRPr="0062680F">
        <w:rPr>
          <w:b/>
          <w:i/>
          <w:sz w:val="20"/>
        </w:rPr>
        <w:t xml:space="preserve">Visitor arrivals to the </w:t>
      </w:r>
      <w:smartTag w:uri="urn:schemas-microsoft-com:office:smarttags" w:element="place">
        <w:r w:rsidRPr="0062680F">
          <w:rPr>
            <w:b/>
            <w:i/>
            <w:sz w:val="20"/>
          </w:rPr>
          <w:t>Cayman Islands</w:t>
        </w:r>
      </w:smartTag>
      <w:r w:rsidRPr="0062680F">
        <w:rPr>
          <w:b/>
          <w:i/>
          <w:sz w:val="20"/>
        </w:rPr>
        <w:t xml:space="preserve"> by air and cruise ship</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
        <w:gridCol w:w="551"/>
        <w:gridCol w:w="488"/>
        <w:gridCol w:w="488"/>
        <w:gridCol w:w="489"/>
        <w:gridCol w:w="628"/>
        <w:gridCol w:w="717"/>
        <w:gridCol w:w="717"/>
        <w:gridCol w:w="717"/>
        <w:gridCol w:w="717"/>
        <w:gridCol w:w="717"/>
        <w:gridCol w:w="717"/>
        <w:gridCol w:w="717"/>
        <w:gridCol w:w="717"/>
      </w:tblGrid>
      <w:tr w:rsidR="0041269F">
        <w:tblPrEx>
          <w:tblCellMar>
            <w:top w:w="0" w:type="dxa"/>
            <w:bottom w:w="0" w:type="dxa"/>
          </w:tblCellMar>
        </w:tblPrEx>
        <w:tc>
          <w:tcPr>
            <w:tcW w:w="851" w:type="dxa"/>
          </w:tcPr>
          <w:p w:rsidR="0041269F" w:rsidRDefault="0041269F" w:rsidP="005500C8">
            <w:pPr>
              <w:jc w:val="both"/>
              <w:rPr>
                <w:b/>
                <w:color w:val="000000"/>
                <w:sz w:val="16"/>
              </w:rPr>
            </w:pPr>
            <w:r>
              <w:rPr>
                <w:b/>
                <w:color w:val="000000"/>
                <w:sz w:val="16"/>
              </w:rPr>
              <w:t>Year</w:t>
            </w:r>
          </w:p>
        </w:tc>
        <w:tc>
          <w:tcPr>
            <w:tcW w:w="425" w:type="dxa"/>
          </w:tcPr>
          <w:p w:rsidR="0041269F" w:rsidRDefault="0041269F" w:rsidP="005500C8">
            <w:pPr>
              <w:jc w:val="both"/>
              <w:rPr>
                <w:b/>
                <w:sz w:val="16"/>
              </w:rPr>
            </w:pPr>
            <w:r>
              <w:rPr>
                <w:b/>
                <w:sz w:val="16"/>
              </w:rPr>
              <w:t>76</w:t>
            </w:r>
          </w:p>
        </w:tc>
        <w:tc>
          <w:tcPr>
            <w:tcW w:w="551" w:type="dxa"/>
          </w:tcPr>
          <w:p w:rsidR="0041269F" w:rsidRDefault="0041269F" w:rsidP="005500C8">
            <w:pPr>
              <w:jc w:val="both"/>
              <w:rPr>
                <w:b/>
                <w:sz w:val="16"/>
              </w:rPr>
            </w:pPr>
            <w:r>
              <w:rPr>
                <w:b/>
                <w:sz w:val="16"/>
              </w:rPr>
              <w:t>80</w:t>
            </w:r>
          </w:p>
        </w:tc>
        <w:tc>
          <w:tcPr>
            <w:tcW w:w="488" w:type="dxa"/>
          </w:tcPr>
          <w:p w:rsidR="0041269F" w:rsidRDefault="0041269F" w:rsidP="005500C8">
            <w:pPr>
              <w:jc w:val="both"/>
              <w:rPr>
                <w:b/>
                <w:sz w:val="16"/>
              </w:rPr>
            </w:pPr>
            <w:r>
              <w:rPr>
                <w:b/>
                <w:sz w:val="16"/>
              </w:rPr>
              <w:t>85</w:t>
            </w:r>
          </w:p>
        </w:tc>
        <w:tc>
          <w:tcPr>
            <w:tcW w:w="488" w:type="dxa"/>
          </w:tcPr>
          <w:p w:rsidR="0041269F" w:rsidRDefault="0041269F" w:rsidP="005500C8">
            <w:pPr>
              <w:jc w:val="both"/>
              <w:rPr>
                <w:b/>
                <w:sz w:val="16"/>
              </w:rPr>
            </w:pPr>
            <w:r>
              <w:rPr>
                <w:b/>
                <w:sz w:val="16"/>
              </w:rPr>
              <w:t>90</w:t>
            </w:r>
          </w:p>
        </w:tc>
        <w:tc>
          <w:tcPr>
            <w:tcW w:w="489" w:type="dxa"/>
          </w:tcPr>
          <w:p w:rsidR="0041269F" w:rsidRDefault="0041269F" w:rsidP="005500C8">
            <w:pPr>
              <w:jc w:val="both"/>
              <w:rPr>
                <w:b/>
                <w:sz w:val="16"/>
              </w:rPr>
            </w:pPr>
            <w:r>
              <w:rPr>
                <w:b/>
                <w:sz w:val="16"/>
              </w:rPr>
              <w:t>95</w:t>
            </w:r>
          </w:p>
        </w:tc>
        <w:tc>
          <w:tcPr>
            <w:tcW w:w="628" w:type="dxa"/>
          </w:tcPr>
          <w:p w:rsidR="0041269F" w:rsidRDefault="0041269F" w:rsidP="005500C8">
            <w:pPr>
              <w:jc w:val="both"/>
              <w:rPr>
                <w:b/>
                <w:sz w:val="16"/>
              </w:rPr>
            </w:pPr>
            <w:r>
              <w:rPr>
                <w:b/>
                <w:sz w:val="16"/>
              </w:rPr>
              <w:t>2000</w:t>
            </w:r>
          </w:p>
        </w:tc>
        <w:tc>
          <w:tcPr>
            <w:tcW w:w="717" w:type="dxa"/>
          </w:tcPr>
          <w:p w:rsidR="0041269F" w:rsidRDefault="0041269F" w:rsidP="005500C8">
            <w:pPr>
              <w:jc w:val="both"/>
              <w:rPr>
                <w:b/>
                <w:sz w:val="16"/>
              </w:rPr>
            </w:pPr>
            <w:r>
              <w:rPr>
                <w:b/>
                <w:sz w:val="16"/>
              </w:rPr>
              <w:t>2001</w:t>
            </w:r>
          </w:p>
        </w:tc>
        <w:tc>
          <w:tcPr>
            <w:tcW w:w="717" w:type="dxa"/>
          </w:tcPr>
          <w:p w:rsidR="0041269F" w:rsidRDefault="0041269F" w:rsidP="005500C8">
            <w:pPr>
              <w:jc w:val="both"/>
              <w:rPr>
                <w:b/>
                <w:sz w:val="16"/>
              </w:rPr>
            </w:pPr>
            <w:r>
              <w:rPr>
                <w:b/>
                <w:sz w:val="16"/>
              </w:rPr>
              <w:t>2002</w:t>
            </w:r>
          </w:p>
        </w:tc>
        <w:tc>
          <w:tcPr>
            <w:tcW w:w="717" w:type="dxa"/>
          </w:tcPr>
          <w:p w:rsidR="0041269F" w:rsidRDefault="0041269F" w:rsidP="005500C8">
            <w:pPr>
              <w:jc w:val="both"/>
              <w:rPr>
                <w:b/>
                <w:sz w:val="16"/>
              </w:rPr>
            </w:pPr>
            <w:r>
              <w:rPr>
                <w:b/>
                <w:sz w:val="16"/>
              </w:rPr>
              <w:t>2003</w:t>
            </w:r>
          </w:p>
        </w:tc>
        <w:tc>
          <w:tcPr>
            <w:tcW w:w="717" w:type="dxa"/>
          </w:tcPr>
          <w:p w:rsidR="0041269F" w:rsidRDefault="0041269F" w:rsidP="005500C8">
            <w:pPr>
              <w:jc w:val="both"/>
              <w:rPr>
                <w:b/>
                <w:sz w:val="16"/>
              </w:rPr>
            </w:pPr>
            <w:r>
              <w:rPr>
                <w:b/>
                <w:sz w:val="16"/>
              </w:rPr>
              <w:t>2004</w:t>
            </w:r>
          </w:p>
        </w:tc>
        <w:tc>
          <w:tcPr>
            <w:tcW w:w="717" w:type="dxa"/>
          </w:tcPr>
          <w:p w:rsidR="0041269F" w:rsidRDefault="0041269F" w:rsidP="005500C8">
            <w:pPr>
              <w:jc w:val="both"/>
              <w:rPr>
                <w:b/>
                <w:sz w:val="16"/>
              </w:rPr>
            </w:pPr>
            <w:r>
              <w:rPr>
                <w:b/>
                <w:sz w:val="16"/>
              </w:rPr>
              <w:t>2005</w:t>
            </w:r>
          </w:p>
        </w:tc>
        <w:tc>
          <w:tcPr>
            <w:tcW w:w="717" w:type="dxa"/>
          </w:tcPr>
          <w:p w:rsidR="0041269F" w:rsidRDefault="0041269F" w:rsidP="005500C8">
            <w:pPr>
              <w:jc w:val="both"/>
              <w:rPr>
                <w:b/>
                <w:sz w:val="16"/>
              </w:rPr>
            </w:pPr>
            <w:r>
              <w:rPr>
                <w:b/>
                <w:sz w:val="16"/>
              </w:rPr>
              <w:t>2006</w:t>
            </w:r>
          </w:p>
        </w:tc>
        <w:tc>
          <w:tcPr>
            <w:tcW w:w="717" w:type="dxa"/>
          </w:tcPr>
          <w:p w:rsidR="0041269F" w:rsidRDefault="0041269F" w:rsidP="005500C8">
            <w:pPr>
              <w:jc w:val="both"/>
              <w:rPr>
                <w:b/>
                <w:sz w:val="16"/>
              </w:rPr>
            </w:pPr>
            <w:r>
              <w:rPr>
                <w:b/>
                <w:sz w:val="16"/>
              </w:rPr>
              <w:t>2007</w:t>
            </w:r>
          </w:p>
        </w:tc>
        <w:tc>
          <w:tcPr>
            <w:tcW w:w="717" w:type="dxa"/>
          </w:tcPr>
          <w:p w:rsidR="0041269F" w:rsidRDefault="0041269F" w:rsidP="005500C8">
            <w:pPr>
              <w:jc w:val="both"/>
              <w:rPr>
                <w:b/>
                <w:sz w:val="16"/>
              </w:rPr>
            </w:pPr>
            <w:r>
              <w:rPr>
                <w:b/>
                <w:sz w:val="16"/>
              </w:rPr>
              <w:t>2008</w:t>
            </w:r>
          </w:p>
        </w:tc>
      </w:tr>
      <w:tr w:rsidR="0041269F">
        <w:tblPrEx>
          <w:tblCellMar>
            <w:top w:w="0" w:type="dxa"/>
            <w:bottom w:w="0" w:type="dxa"/>
          </w:tblCellMar>
        </w:tblPrEx>
        <w:tc>
          <w:tcPr>
            <w:tcW w:w="851" w:type="dxa"/>
          </w:tcPr>
          <w:p w:rsidR="0041269F" w:rsidRDefault="0041269F" w:rsidP="005500C8">
            <w:pPr>
              <w:jc w:val="both"/>
              <w:rPr>
                <w:color w:val="000000"/>
                <w:sz w:val="16"/>
              </w:rPr>
            </w:pPr>
            <w:r>
              <w:rPr>
                <w:color w:val="000000"/>
                <w:sz w:val="16"/>
              </w:rPr>
              <w:t>Air arrivals (000s)</w:t>
            </w:r>
          </w:p>
        </w:tc>
        <w:tc>
          <w:tcPr>
            <w:tcW w:w="425" w:type="dxa"/>
          </w:tcPr>
          <w:p w:rsidR="0041269F" w:rsidRDefault="0041269F" w:rsidP="005500C8">
            <w:pPr>
              <w:jc w:val="both"/>
              <w:rPr>
                <w:sz w:val="16"/>
              </w:rPr>
            </w:pPr>
            <w:r>
              <w:rPr>
                <w:sz w:val="16"/>
              </w:rPr>
              <w:t>65</w:t>
            </w:r>
          </w:p>
        </w:tc>
        <w:tc>
          <w:tcPr>
            <w:tcW w:w="551" w:type="dxa"/>
          </w:tcPr>
          <w:p w:rsidR="0041269F" w:rsidRDefault="0041269F" w:rsidP="005500C8">
            <w:pPr>
              <w:jc w:val="both"/>
              <w:rPr>
                <w:sz w:val="16"/>
              </w:rPr>
            </w:pPr>
            <w:r>
              <w:rPr>
                <w:sz w:val="16"/>
              </w:rPr>
              <w:t>120</w:t>
            </w:r>
          </w:p>
        </w:tc>
        <w:tc>
          <w:tcPr>
            <w:tcW w:w="488" w:type="dxa"/>
          </w:tcPr>
          <w:p w:rsidR="0041269F" w:rsidRDefault="0041269F" w:rsidP="005500C8">
            <w:pPr>
              <w:jc w:val="both"/>
              <w:rPr>
                <w:sz w:val="16"/>
              </w:rPr>
            </w:pPr>
            <w:r>
              <w:rPr>
                <w:sz w:val="16"/>
              </w:rPr>
              <w:t>145</w:t>
            </w:r>
          </w:p>
        </w:tc>
        <w:tc>
          <w:tcPr>
            <w:tcW w:w="488" w:type="dxa"/>
          </w:tcPr>
          <w:p w:rsidR="0041269F" w:rsidRDefault="0041269F" w:rsidP="005500C8">
            <w:pPr>
              <w:jc w:val="both"/>
              <w:rPr>
                <w:sz w:val="16"/>
              </w:rPr>
            </w:pPr>
            <w:r>
              <w:rPr>
                <w:sz w:val="16"/>
              </w:rPr>
              <w:t>253</w:t>
            </w:r>
          </w:p>
        </w:tc>
        <w:tc>
          <w:tcPr>
            <w:tcW w:w="489" w:type="dxa"/>
          </w:tcPr>
          <w:p w:rsidR="0041269F" w:rsidRDefault="0041269F" w:rsidP="005500C8">
            <w:pPr>
              <w:jc w:val="both"/>
              <w:rPr>
                <w:sz w:val="16"/>
              </w:rPr>
            </w:pPr>
            <w:r>
              <w:rPr>
                <w:sz w:val="16"/>
              </w:rPr>
              <w:t>316</w:t>
            </w:r>
          </w:p>
        </w:tc>
        <w:tc>
          <w:tcPr>
            <w:tcW w:w="628" w:type="dxa"/>
          </w:tcPr>
          <w:p w:rsidR="0041269F" w:rsidRDefault="0041269F" w:rsidP="005500C8">
            <w:pPr>
              <w:jc w:val="both"/>
              <w:rPr>
                <w:sz w:val="16"/>
              </w:rPr>
            </w:pPr>
            <w:r>
              <w:rPr>
                <w:sz w:val="16"/>
              </w:rPr>
              <w:t>354</w:t>
            </w:r>
          </w:p>
        </w:tc>
        <w:tc>
          <w:tcPr>
            <w:tcW w:w="717" w:type="dxa"/>
          </w:tcPr>
          <w:p w:rsidR="0041269F" w:rsidRDefault="0041269F" w:rsidP="005500C8">
            <w:pPr>
              <w:jc w:val="both"/>
              <w:rPr>
                <w:sz w:val="16"/>
              </w:rPr>
            </w:pPr>
            <w:r>
              <w:rPr>
                <w:sz w:val="16"/>
              </w:rPr>
              <w:t>334</w:t>
            </w:r>
          </w:p>
          <w:p w:rsidR="0041269F" w:rsidRDefault="0041269F" w:rsidP="005500C8">
            <w:pPr>
              <w:jc w:val="both"/>
              <w:rPr>
                <w:sz w:val="16"/>
              </w:rPr>
            </w:pPr>
          </w:p>
          <w:p w:rsidR="0041269F" w:rsidRDefault="0041269F" w:rsidP="005500C8">
            <w:pPr>
              <w:jc w:val="both"/>
              <w:rPr>
                <w:sz w:val="16"/>
              </w:rPr>
            </w:pPr>
            <w:r>
              <w:rPr>
                <w:sz w:val="16"/>
              </w:rPr>
              <w:t>-6%</w:t>
            </w:r>
          </w:p>
        </w:tc>
        <w:tc>
          <w:tcPr>
            <w:tcW w:w="717" w:type="dxa"/>
          </w:tcPr>
          <w:p w:rsidR="0041269F" w:rsidRDefault="0041269F" w:rsidP="005500C8">
            <w:pPr>
              <w:jc w:val="both"/>
              <w:rPr>
                <w:sz w:val="16"/>
              </w:rPr>
            </w:pPr>
            <w:r>
              <w:rPr>
                <w:sz w:val="16"/>
              </w:rPr>
              <w:t>303</w:t>
            </w:r>
          </w:p>
          <w:p w:rsidR="0041269F" w:rsidRDefault="0041269F" w:rsidP="005500C8">
            <w:pPr>
              <w:jc w:val="both"/>
              <w:rPr>
                <w:sz w:val="16"/>
              </w:rPr>
            </w:pPr>
          </w:p>
          <w:p w:rsidR="0041269F" w:rsidRDefault="0041269F" w:rsidP="005500C8">
            <w:pPr>
              <w:jc w:val="both"/>
              <w:rPr>
                <w:sz w:val="16"/>
              </w:rPr>
            </w:pPr>
            <w:r>
              <w:rPr>
                <w:sz w:val="16"/>
              </w:rPr>
              <w:t>-10%</w:t>
            </w:r>
          </w:p>
        </w:tc>
        <w:tc>
          <w:tcPr>
            <w:tcW w:w="717" w:type="dxa"/>
          </w:tcPr>
          <w:p w:rsidR="0041269F" w:rsidRDefault="0041269F" w:rsidP="005500C8">
            <w:pPr>
              <w:jc w:val="both"/>
              <w:rPr>
                <w:sz w:val="16"/>
              </w:rPr>
            </w:pPr>
            <w:r>
              <w:rPr>
                <w:sz w:val="16"/>
              </w:rPr>
              <w:t>294</w:t>
            </w:r>
          </w:p>
          <w:p w:rsidR="0041269F" w:rsidRDefault="0041269F" w:rsidP="005500C8">
            <w:pPr>
              <w:jc w:val="both"/>
              <w:rPr>
                <w:sz w:val="16"/>
              </w:rPr>
            </w:pPr>
          </w:p>
          <w:p w:rsidR="0041269F" w:rsidRDefault="0041269F" w:rsidP="005500C8">
            <w:pPr>
              <w:jc w:val="both"/>
              <w:rPr>
                <w:sz w:val="16"/>
              </w:rPr>
            </w:pPr>
            <w:r>
              <w:rPr>
                <w:sz w:val="16"/>
              </w:rPr>
              <w:t>-3%</w:t>
            </w:r>
          </w:p>
        </w:tc>
        <w:tc>
          <w:tcPr>
            <w:tcW w:w="717" w:type="dxa"/>
          </w:tcPr>
          <w:p w:rsidR="0041269F" w:rsidRDefault="0041269F" w:rsidP="005500C8">
            <w:pPr>
              <w:jc w:val="both"/>
              <w:rPr>
                <w:sz w:val="16"/>
              </w:rPr>
            </w:pPr>
            <w:r>
              <w:rPr>
                <w:sz w:val="16"/>
              </w:rPr>
              <w:t>260</w:t>
            </w:r>
          </w:p>
          <w:p w:rsidR="0041269F" w:rsidRDefault="0041269F" w:rsidP="005500C8">
            <w:pPr>
              <w:jc w:val="both"/>
              <w:rPr>
                <w:sz w:val="16"/>
              </w:rPr>
            </w:pPr>
          </w:p>
          <w:p w:rsidR="0041269F" w:rsidRDefault="0041269F" w:rsidP="005500C8">
            <w:pPr>
              <w:jc w:val="both"/>
              <w:rPr>
                <w:sz w:val="16"/>
              </w:rPr>
            </w:pPr>
            <w:r>
              <w:rPr>
                <w:sz w:val="16"/>
              </w:rPr>
              <w:t>-12%</w:t>
            </w:r>
          </w:p>
        </w:tc>
        <w:tc>
          <w:tcPr>
            <w:tcW w:w="717" w:type="dxa"/>
          </w:tcPr>
          <w:p w:rsidR="0041269F" w:rsidRDefault="0041269F" w:rsidP="005500C8">
            <w:pPr>
              <w:jc w:val="both"/>
              <w:rPr>
                <w:sz w:val="16"/>
              </w:rPr>
            </w:pPr>
            <w:r>
              <w:rPr>
                <w:sz w:val="16"/>
              </w:rPr>
              <w:t>168</w:t>
            </w:r>
          </w:p>
          <w:p w:rsidR="0041269F" w:rsidRDefault="0041269F" w:rsidP="005500C8">
            <w:pPr>
              <w:jc w:val="both"/>
              <w:rPr>
                <w:sz w:val="16"/>
              </w:rPr>
            </w:pPr>
          </w:p>
          <w:p w:rsidR="0041269F" w:rsidRDefault="0041269F" w:rsidP="005500C8">
            <w:pPr>
              <w:jc w:val="both"/>
              <w:rPr>
                <w:sz w:val="16"/>
              </w:rPr>
            </w:pPr>
            <w:r>
              <w:rPr>
                <w:sz w:val="16"/>
              </w:rPr>
              <w:t>-35%</w:t>
            </w:r>
          </w:p>
        </w:tc>
        <w:tc>
          <w:tcPr>
            <w:tcW w:w="717" w:type="dxa"/>
          </w:tcPr>
          <w:p w:rsidR="0041269F" w:rsidRDefault="0041269F" w:rsidP="005500C8">
            <w:pPr>
              <w:jc w:val="both"/>
              <w:rPr>
                <w:sz w:val="16"/>
              </w:rPr>
            </w:pPr>
            <w:r>
              <w:rPr>
                <w:sz w:val="16"/>
              </w:rPr>
              <w:t>267</w:t>
            </w:r>
          </w:p>
          <w:p w:rsidR="0041269F" w:rsidRDefault="0041269F" w:rsidP="005500C8">
            <w:pPr>
              <w:jc w:val="both"/>
              <w:rPr>
                <w:sz w:val="16"/>
              </w:rPr>
            </w:pPr>
          </w:p>
          <w:p w:rsidR="0041269F" w:rsidRDefault="0041269F" w:rsidP="005500C8">
            <w:pPr>
              <w:jc w:val="both"/>
              <w:rPr>
                <w:sz w:val="16"/>
              </w:rPr>
            </w:pPr>
            <w:r>
              <w:rPr>
                <w:sz w:val="16"/>
              </w:rPr>
              <w:t>+59%</w:t>
            </w:r>
          </w:p>
        </w:tc>
        <w:tc>
          <w:tcPr>
            <w:tcW w:w="717" w:type="dxa"/>
          </w:tcPr>
          <w:p w:rsidR="0041269F" w:rsidRDefault="0041269F" w:rsidP="005500C8">
            <w:pPr>
              <w:jc w:val="both"/>
              <w:rPr>
                <w:sz w:val="16"/>
              </w:rPr>
            </w:pPr>
            <w:r>
              <w:rPr>
                <w:sz w:val="16"/>
              </w:rPr>
              <w:t>292</w:t>
            </w:r>
          </w:p>
          <w:p w:rsidR="0041269F" w:rsidRDefault="0041269F" w:rsidP="005500C8">
            <w:pPr>
              <w:jc w:val="both"/>
              <w:rPr>
                <w:sz w:val="16"/>
              </w:rPr>
            </w:pPr>
          </w:p>
          <w:p w:rsidR="0041269F" w:rsidRDefault="0041269F" w:rsidP="005500C8">
            <w:pPr>
              <w:jc w:val="both"/>
              <w:rPr>
                <w:sz w:val="16"/>
              </w:rPr>
            </w:pPr>
            <w:r>
              <w:rPr>
                <w:sz w:val="16"/>
              </w:rPr>
              <w:t>+9%</w:t>
            </w:r>
          </w:p>
        </w:tc>
        <w:tc>
          <w:tcPr>
            <w:tcW w:w="717" w:type="dxa"/>
          </w:tcPr>
          <w:p w:rsidR="0041269F" w:rsidRDefault="0041269F" w:rsidP="005500C8">
            <w:pPr>
              <w:jc w:val="both"/>
              <w:rPr>
                <w:sz w:val="16"/>
              </w:rPr>
            </w:pPr>
            <w:r>
              <w:rPr>
                <w:sz w:val="16"/>
              </w:rPr>
              <w:t>303</w:t>
            </w:r>
          </w:p>
          <w:p w:rsidR="0041269F" w:rsidRDefault="0041269F" w:rsidP="005500C8">
            <w:pPr>
              <w:jc w:val="both"/>
              <w:rPr>
                <w:sz w:val="16"/>
              </w:rPr>
            </w:pPr>
          </w:p>
          <w:p w:rsidR="0041269F" w:rsidRDefault="0041269F" w:rsidP="005500C8">
            <w:pPr>
              <w:jc w:val="both"/>
              <w:rPr>
                <w:sz w:val="16"/>
              </w:rPr>
            </w:pPr>
            <w:r>
              <w:rPr>
                <w:sz w:val="16"/>
              </w:rPr>
              <w:t>+4%</w:t>
            </w:r>
          </w:p>
        </w:tc>
      </w:tr>
      <w:tr w:rsidR="0041269F">
        <w:tblPrEx>
          <w:tblCellMar>
            <w:top w:w="0" w:type="dxa"/>
            <w:bottom w:w="0" w:type="dxa"/>
          </w:tblCellMar>
        </w:tblPrEx>
        <w:tc>
          <w:tcPr>
            <w:tcW w:w="851" w:type="dxa"/>
          </w:tcPr>
          <w:p w:rsidR="0041269F" w:rsidRDefault="0041269F" w:rsidP="005500C8">
            <w:pPr>
              <w:jc w:val="both"/>
              <w:rPr>
                <w:color w:val="000000"/>
                <w:sz w:val="16"/>
              </w:rPr>
            </w:pPr>
            <w:r>
              <w:rPr>
                <w:color w:val="000000"/>
                <w:sz w:val="16"/>
              </w:rPr>
              <w:t>Cruise arrivals</w:t>
            </w:r>
          </w:p>
          <w:p w:rsidR="0041269F" w:rsidRDefault="0041269F" w:rsidP="005500C8">
            <w:pPr>
              <w:jc w:val="both"/>
              <w:rPr>
                <w:color w:val="000000"/>
                <w:sz w:val="16"/>
              </w:rPr>
            </w:pPr>
            <w:r>
              <w:rPr>
                <w:color w:val="000000"/>
                <w:sz w:val="16"/>
              </w:rPr>
              <w:t>(000s)</w:t>
            </w:r>
          </w:p>
        </w:tc>
        <w:tc>
          <w:tcPr>
            <w:tcW w:w="425" w:type="dxa"/>
          </w:tcPr>
          <w:p w:rsidR="0041269F" w:rsidRDefault="0041269F" w:rsidP="005500C8">
            <w:pPr>
              <w:jc w:val="both"/>
              <w:rPr>
                <w:sz w:val="16"/>
              </w:rPr>
            </w:pPr>
            <w:r>
              <w:rPr>
                <w:sz w:val="16"/>
              </w:rPr>
              <w:t>40</w:t>
            </w:r>
          </w:p>
        </w:tc>
        <w:tc>
          <w:tcPr>
            <w:tcW w:w="551" w:type="dxa"/>
          </w:tcPr>
          <w:p w:rsidR="0041269F" w:rsidRDefault="0041269F" w:rsidP="005500C8">
            <w:pPr>
              <w:jc w:val="both"/>
              <w:rPr>
                <w:sz w:val="16"/>
              </w:rPr>
            </w:pPr>
            <w:r>
              <w:rPr>
                <w:sz w:val="16"/>
              </w:rPr>
              <w:t>61</w:t>
            </w:r>
          </w:p>
        </w:tc>
        <w:tc>
          <w:tcPr>
            <w:tcW w:w="488" w:type="dxa"/>
          </w:tcPr>
          <w:p w:rsidR="0041269F" w:rsidRDefault="0041269F" w:rsidP="005500C8">
            <w:pPr>
              <w:jc w:val="both"/>
              <w:rPr>
                <w:sz w:val="16"/>
              </w:rPr>
            </w:pPr>
            <w:r>
              <w:rPr>
                <w:sz w:val="16"/>
              </w:rPr>
              <w:t>259</w:t>
            </w:r>
          </w:p>
        </w:tc>
        <w:tc>
          <w:tcPr>
            <w:tcW w:w="488" w:type="dxa"/>
          </w:tcPr>
          <w:p w:rsidR="0041269F" w:rsidRDefault="0041269F" w:rsidP="005500C8">
            <w:pPr>
              <w:jc w:val="both"/>
              <w:rPr>
                <w:sz w:val="16"/>
              </w:rPr>
            </w:pPr>
            <w:r>
              <w:rPr>
                <w:sz w:val="16"/>
              </w:rPr>
              <w:t>361</w:t>
            </w:r>
          </w:p>
        </w:tc>
        <w:tc>
          <w:tcPr>
            <w:tcW w:w="489" w:type="dxa"/>
          </w:tcPr>
          <w:p w:rsidR="0041269F" w:rsidRDefault="0041269F" w:rsidP="005500C8">
            <w:pPr>
              <w:jc w:val="both"/>
              <w:rPr>
                <w:sz w:val="16"/>
              </w:rPr>
            </w:pPr>
            <w:r>
              <w:rPr>
                <w:sz w:val="16"/>
              </w:rPr>
              <w:t>683</w:t>
            </w:r>
          </w:p>
        </w:tc>
        <w:tc>
          <w:tcPr>
            <w:tcW w:w="628" w:type="dxa"/>
          </w:tcPr>
          <w:p w:rsidR="0041269F" w:rsidRDefault="0041269F" w:rsidP="005500C8">
            <w:pPr>
              <w:jc w:val="both"/>
              <w:rPr>
                <w:sz w:val="16"/>
              </w:rPr>
            </w:pPr>
            <w:r>
              <w:rPr>
                <w:sz w:val="16"/>
              </w:rPr>
              <w:t>1031</w:t>
            </w:r>
          </w:p>
        </w:tc>
        <w:tc>
          <w:tcPr>
            <w:tcW w:w="717" w:type="dxa"/>
          </w:tcPr>
          <w:p w:rsidR="0041269F" w:rsidRDefault="0041269F" w:rsidP="005500C8">
            <w:pPr>
              <w:jc w:val="both"/>
              <w:rPr>
                <w:sz w:val="16"/>
              </w:rPr>
            </w:pPr>
            <w:r>
              <w:rPr>
                <w:sz w:val="16"/>
              </w:rPr>
              <w:t>1215</w:t>
            </w:r>
          </w:p>
          <w:p w:rsidR="0041269F" w:rsidRDefault="0041269F" w:rsidP="005500C8">
            <w:pPr>
              <w:jc w:val="both"/>
              <w:rPr>
                <w:sz w:val="16"/>
              </w:rPr>
            </w:pPr>
            <w:r>
              <w:rPr>
                <w:sz w:val="16"/>
              </w:rPr>
              <w:t>+</w:t>
            </w:r>
          </w:p>
          <w:p w:rsidR="0041269F" w:rsidRDefault="0041269F" w:rsidP="005500C8">
            <w:pPr>
              <w:jc w:val="both"/>
              <w:rPr>
                <w:sz w:val="16"/>
              </w:rPr>
            </w:pPr>
            <w:r>
              <w:rPr>
                <w:sz w:val="16"/>
              </w:rPr>
              <w:t>18%</w:t>
            </w:r>
          </w:p>
        </w:tc>
        <w:tc>
          <w:tcPr>
            <w:tcW w:w="717" w:type="dxa"/>
          </w:tcPr>
          <w:p w:rsidR="0041269F" w:rsidRDefault="0041269F" w:rsidP="005500C8">
            <w:pPr>
              <w:jc w:val="both"/>
              <w:rPr>
                <w:sz w:val="16"/>
              </w:rPr>
            </w:pPr>
            <w:r>
              <w:rPr>
                <w:sz w:val="16"/>
              </w:rPr>
              <w:t>1575</w:t>
            </w:r>
          </w:p>
          <w:p w:rsidR="0041269F" w:rsidRDefault="0041269F" w:rsidP="005500C8">
            <w:pPr>
              <w:jc w:val="both"/>
              <w:rPr>
                <w:sz w:val="16"/>
              </w:rPr>
            </w:pPr>
            <w:r>
              <w:rPr>
                <w:sz w:val="16"/>
              </w:rPr>
              <w:t>+</w:t>
            </w:r>
          </w:p>
          <w:p w:rsidR="0041269F" w:rsidRDefault="0041269F" w:rsidP="005500C8">
            <w:pPr>
              <w:jc w:val="both"/>
              <w:rPr>
                <w:sz w:val="16"/>
              </w:rPr>
            </w:pPr>
            <w:r>
              <w:rPr>
                <w:sz w:val="16"/>
              </w:rPr>
              <w:t>30%</w:t>
            </w:r>
          </w:p>
        </w:tc>
        <w:tc>
          <w:tcPr>
            <w:tcW w:w="717" w:type="dxa"/>
          </w:tcPr>
          <w:p w:rsidR="0041269F" w:rsidRDefault="0041269F" w:rsidP="005500C8">
            <w:pPr>
              <w:jc w:val="both"/>
              <w:rPr>
                <w:sz w:val="16"/>
              </w:rPr>
            </w:pPr>
            <w:r>
              <w:rPr>
                <w:sz w:val="16"/>
              </w:rPr>
              <w:t>1819</w:t>
            </w:r>
          </w:p>
          <w:p w:rsidR="0041269F" w:rsidRDefault="0041269F" w:rsidP="005500C8">
            <w:pPr>
              <w:jc w:val="both"/>
              <w:rPr>
                <w:sz w:val="16"/>
              </w:rPr>
            </w:pPr>
            <w:r>
              <w:rPr>
                <w:sz w:val="16"/>
              </w:rPr>
              <w:t>+</w:t>
            </w:r>
          </w:p>
          <w:p w:rsidR="0041269F" w:rsidRDefault="0041269F" w:rsidP="005500C8">
            <w:pPr>
              <w:jc w:val="both"/>
              <w:rPr>
                <w:sz w:val="16"/>
              </w:rPr>
            </w:pPr>
            <w:r>
              <w:rPr>
                <w:sz w:val="16"/>
              </w:rPr>
              <w:t>15%</w:t>
            </w:r>
          </w:p>
        </w:tc>
        <w:tc>
          <w:tcPr>
            <w:tcW w:w="717" w:type="dxa"/>
          </w:tcPr>
          <w:p w:rsidR="0041269F" w:rsidRDefault="0041269F" w:rsidP="005500C8">
            <w:pPr>
              <w:jc w:val="both"/>
              <w:rPr>
                <w:sz w:val="16"/>
              </w:rPr>
            </w:pPr>
            <w:r>
              <w:rPr>
                <w:sz w:val="16"/>
              </w:rPr>
              <w:t>1693</w:t>
            </w:r>
          </w:p>
          <w:p w:rsidR="0041269F" w:rsidRDefault="0041269F" w:rsidP="005500C8">
            <w:pPr>
              <w:jc w:val="both"/>
              <w:rPr>
                <w:sz w:val="16"/>
              </w:rPr>
            </w:pPr>
          </w:p>
          <w:p w:rsidR="0041269F" w:rsidRDefault="0041269F" w:rsidP="005500C8">
            <w:pPr>
              <w:jc w:val="both"/>
              <w:rPr>
                <w:sz w:val="16"/>
              </w:rPr>
            </w:pPr>
            <w:r>
              <w:rPr>
                <w:sz w:val="16"/>
              </w:rPr>
              <w:t>-7%</w:t>
            </w:r>
          </w:p>
        </w:tc>
        <w:tc>
          <w:tcPr>
            <w:tcW w:w="717" w:type="dxa"/>
          </w:tcPr>
          <w:p w:rsidR="0041269F" w:rsidRDefault="0041269F" w:rsidP="005500C8">
            <w:pPr>
              <w:jc w:val="both"/>
              <w:rPr>
                <w:sz w:val="16"/>
              </w:rPr>
            </w:pPr>
            <w:r>
              <w:rPr>
                <w:sz w:val="16"/>
              </w:rPr>
              <w:t>1799</w:t>
            </w:r>
          </w:p>
          <w:p w:rsidR="0041269F" w:rsidRDefault="0041269F" w:rsidP="005500C8">
            <w:pPr>
              <w:jc w:val="both"/>
              <w:rPr>
                <w:sz w:val="16"/>
              </w:rPr>
            </w:pPr>
          </w:p>
          <w:p w:rsidR="0041269F" w:rsidRDefault="0041269F" w:rsidP="005500C8">
            <w:pPr>
              <w:jc w:val="both"/>
              <w:rPr>
                <w:sz w:val="16"/>
              </w:rPr>
            </w:pPr>
            <w:r>
              <w:rPr>
                <w:sz w:val="16"/>
              </w:rPr>
              <w:t>+6%</w:t>
            </w:r>
          </w:p>
        </w:tc>
        <w:tc>
          <w:tcPr>
            <w:tcW w:w="717" w:type="dxa"/>
          </w:tcPr>
          <w:p w:rsidR="0041269F" w:rsidRDefault="0041269F" w:rsidP="005500C8">
            <w:pPr>
              <w:jc w:val="both"/>
              <w:rPr>
                <w:sz w:val="16"/>
              </w:rPr>
            </w:pPr>
            <w:r>
              <w:rPr>
                <w:sz w:val="16"/>
              </w:rPr>
              <w:t>1930</w:t>
            </w:r>
          </w:p>
          <w:p w:rsidR="0041269F" w:rsidRDefault="0041269F" w:rsidP="005500C8">
            <w:pPr>
              <w:jc w:val="both"/>
              <w:rPr>
                <w:sz w:val="16"/>
              </w:rPr>
            </w:pPr>
          </w:p>
          <w:p w:rsidR="0041269F" w:rsidRDefault="0041269F" w:rsidP="005500C8">
            <w:pPr>
              <w:jc w:val="both"/>
              <w:rPr>
                <w:sz w:val="16"/>
              </w:rPr>
            </w:pPr>
            <w:r>
              <w:rPr>
                <w:sz w:val="16"/>
              </w:rPr>
              <w:t>+7%</w:t>
            </w:r>
          </w:p>
        </w:tc>
        <w:tc>
          <w:tcPr>
            <w:tcW w:w="717" w:type="dxa"/>
          </w:tcPr>
          <w:p w:rsidR="0041269F" w:rsidRDefault="0041269F" w:rsidP="005500C8">
            <w:pPr>
              <w:jc w:val="both"/>
              <w:rPr>
                <w:sz w:val="16"/>
              </w:rPr>
            </w:pPr>
            <w:r>
              <w:rPr>
                <w:sz w:val="16"/>
              </w:rPr>
              <w:t>1716</w:t>
            </w:r>
          </w:p>
          <w:p w:rsidR="0041269F" w:rsidRDefault="0041269F" w:rsidP="005500C8">
            <w:pPr>
              <w:jc w:val="both"/>
              <w:rPr>
                <w:sz w:val="16"/>
              </w:rPr>
            </w:pPr>
          </w:p>
          <w:p w:rsidR="0041269F" w:rsidRDefault="0041269F" w:rsidP="005500C8">
            <w:pPr>
              <w:jc w:val="both"/>
              <w:rPr>
                <w:sz w:val="16"/>
              </w:rPr>
            </w:pPr>
            <w:r>
              <w:rPr>
                <w:sz w:val="16"/>
              </w:rPr>
              <w:t>-11%</w:t>
            </w:r>
          </w:p>
        </w:tc>
        <w:tc>
          <w:tcPr>
            <w:tcW w:w="717" w:type="dxa"/>
          </w:tcPr>
          <w:p w:rsidR="0041269F" w:rsidRDefault="0041269F" w:rsidP="005500C8">
            <w:pPr>
              <w:jc w:val="both"/>
              <w:rPr>
                <w:sz w:val="16"/>
              </w:rPr>
            </w:pPr>
            <w:r>
              <w:rPr>
                <w:sz w:val="16"/>
              </w:rPr>
              <w:t>1553</w:t>
            </w:r>
          </w:p>
          <w:p w:rsidR="0041269F" w:rsidRDefault="0041269F" w:rsidP="005500C8">
            <w:pPr>
              <w:jc w:val="both"/>
              <w:rPr>
                <w:sz w:val="16"/>
              </w:rPr>
            </w:pPr>
          </w:p>
          <w:p w:rsidR="0041269F" w:rsidRDefault="0041269F" w:rsidP="005500C8">
            <w:pPr>
              <w:jc w:val="both"/>
              <w:rPr>
                <w:sz w:val="16"/>
              </w:rPr>
            </w:pPr>
            <w:r>
              <w:rPr>
                <w:sz w:val="16"/>
              </w:rPr>
              <w:t>-9%</w:t>
            </w:r>
          </w:p>
        </w:tc>
      </w:tr>
    </w:tbl>
    <w:p w:rsidR="001B08F6" w:rsidRPr="00CC46C7" w:rsidRDefault="001B08F6" w:rsidP="005500C8">
      <w:pPr>
        <w:numPr>
          <w:ilvl w:val="12"/>
          <w:numId w:val="0"/>
        </w:numPr>
        <w:jc w:val="both"/>
        <w:rPr>
          <w:color w:val="000000"/>
          <w:sz w:val="16"/>
        </w:rPr>
      </w:pPr>
      <w:r w:rsidRPr="00696718">
        <w:rPr>
          <w:color w:val="000000"/>
          <w:sz w:val="16"/>
        </w:rPr>
        <w:t xml:space="preserve">Source: Cayman Islands Department of Tourism (CIDOT) </w:t>
      </w:r>
      <w:hyperlink r:id="rId9" w:history="1">
        <w:r w:rsidRPr="00696718">
          <w:rPr>
            <w:rStyle w:val="Hyperlink"/>
            <w:color w:val="000000"/>
            <w:sz w:val="16"/>
            <w:u w:val="none"/>
          </w:rPr>
          <w:t>www.caymanislands.ky/statistics</w:t>
        </w:r>
      </w:hyperlink>
      <w:r w:rsidRPr="00696718">
        <w:rPr>
          <w:color w:val="000000"/>
          <w:sz w:val="16"/>
        </w:rPr>
        <w:t xml:space="preserve"> </w:t>
      </w:r>
      <w:r>
        <w:rPr>
          <w:color w:val="000000"/>
          <w:sz w:val="16"/>
        </w:rPr>
        <w:t xml:space="preserve"> </w:t>
      </w:r>
    </w:p>
    <w:p w:rsidR="00607D76" w:rsidRDefault="00607D76" w:rsidP="005500C8">
      <w:pPr>
        <w:jc w:val="both"/>
        <w:rPr>
          <w:sz w:val="16"/>
        </w:rPr>
      </w:pPr>
      <w:r>
        <w:rPr>
          <w:sz w:val="16"/>
        </w:rPr>
        <w:t>Note: Figures for 1994 - 1999 are estimates, owing to data errors.</w:t>
      </w:r>
    </w:p>
    <w:p w:rsidR="00607D76" w:rsidRDefault="00607D76" w:rsidP="005500C8">
      <w:pPr>
        <w:ind w:firstLine="720"/>
        <w:jc w:val="both"/>
        <w:rPr>
          <w:sz w:val="15"/>
        </w:rPr>
      </w:pPr>
    </w:p>
    <w:p w:rsidR="00607D76" w:rsidRDefault="00607D76" w:rsidP="005500C8">
      <w:pPr>
        <w:ind w:firstLine="720"/>
        <w:jc w:val="both"/>
        <w:rPr>
          <w:sz w:val="15"/>
        </w:rPr>
      </w:pPr>
      <w:r>
        <w:rPr>
          <w:sz w:val="15"/>
        </w:rPr>
        <w:t xml:space="preserve"> </w:t>
      </w:r>
    </w:p>
    <w:p w:rsidR="00607D76" w:rsidRPr="00712C46" w:rsidRDefault="00607D76" w:rsidP="005500C8">
      <w:pPr>
        <w:tabs>
          <w:tab w:val="left" w:pos="360"/>
        </w:tabs>
        <w:jc w:val="both"/>
        <w:rPr>
          <w:color w:val="000000"/>
          <w:sz w:val="22"/>
        </w:rPr>
      </w:pPr>
      <w:r w:rsidRPr="00712C46">
        <w:rPr>
          <w:color w:val="000000"/>
          <w:sz w:val="22"/>
        </w:rPr>
        <w:t>The average length of stay of visitors over the last decade has averaged 4.7 days in hotels, fluctuating between 4.5 and 5 days</w:t>
      </w:r>
      <w:r>
        <w:rPr>
          <w:color w:val="000000"/>
          <w:sz w:val="22"/>
        </w:rPr>
        <w:t>,</w:t>
      </w:r>
      <w:r w:rsidRPr="00712C46">
        <w:rPr>
          <w:color w:val="000000"/>
          <w:sz w:val="22"/>
        </w:rPr>
        <w:t xml:space="preserve"> while in apartments the average over the same period has been 6.</w:t>
      </w:r>
      <w:r w:rsidR="00003373">
        <w:rPr>
          <w:color w:val="000000"/>
          <w:sz w:val="22"/>
        </w:rPr>
        <w:t>8</w:t>
      </w:r>
      <w:r w:rsidRPr="00712C46">
        <w:rPr>
          <w:color w:val="000000"/>
          <w:sz w:val="22"/>
        </w:rPr>
        <w:t xml:space="preserve"> days, varying between 5.8 and 7.4 days. There has been a decline in length of stay over recent years, more noticeably in apartments.</w:t>
      </w:r>
    </w:p>
    <w:p w:rsidR="00607D76" w:rsidRPr="00712C46" w:rsidRDefault="00607D76" w:rsidP="005500C8">
      <w:pPr>
        <w:tabs>
          <w:tab w:val="left" w:pos="360"/>
        </w:tabs>
        <w:jc w:val="both"/>
        <w:rPr>
          <w:color w:val="000000"/>
          <w:sz w:val="22"/>
        </w:rPr>
      </w:pPr>
    </w:p>
    <w:p w:rsidR="00607D76" w:rsidRPr="0062680F" w:rsidRDefault="00607D76" w:rsidP="005500C8">
      <w:pPr>
        <w:numPr>
          <w:ilvl w:val="12"/>
          <w:numId w:val="0"/>
        </w:numPr>
        <w:jc w:val="both"/>
        <w:rPr>
          <w:b/>
          <w:i/>
          <w:color w:val="000000"/>
          <w:sz w:val="20"/>
        </w:rPr>
      </w:pPr>
      <w:r w:rsidRPr="0062680F">
        <w:rPr>
          <w:b/>
          <w:i/>
          <w:color w:val="000000"/>
          <w:sz w:val="20"/>
        </w:rPr>
        <w:t xml:space="preserve">Figure 2.2: Length of stay in the </w:t>
      </w:r>
      <w:smartTag w:uri="urn:schemas-microsoft-com:office:smarttags" w:element="place">
        <w:r w:rsidRPr="0062680F">
          <w:rPr>
            <w:b/>
            <w:i/>
            <w:color w:val="000000"/>
            <w:sz w:val="20"/>
          </w:rPr>
          <w:t>Cayman Islands</w:t>
        </w:r>
      </w:smartTag>
    </w:p>
    <w:p w:rsidR="00607D76" w:rsidRPr="00715799" w:rsidRDefault="00715799" w:rsidP="005500C8">
      <w:pPr>
        <w:jc w:val="both"/>
      </w:pPr>
      <w:r w:rsidRPr="00715799">
        <w:pict>
          <v:shape id="_x0000_i1026" type="#_x0000_t75" style="width:399.75pt;height:233.25pt">
            <v:imagedata r:id="rId10" o:title=""/>
          </v:shape>
        </w:pict>
      </w:r>
    </w:p>
    <w:p w:rsidR="00607D76" w:rsidRPr="00CC46C7" w:rsidRDefault="00607D76" w:rsidP="005500C8">
      <w:pPr>
        <w:numPr>
          <w:ilvl w:val="12"/>
          <w:numId w:val="0"/>
        </w:numPr>
        <w:ind w:firstLine="720"/>
        <w:jc w:val="both"/>
        <w:rPr>
          <w:color w:val="000000"/>
          <w:sz w:val="16"/>
        </w:rPr>
      </w:pPr>
      <w:r w:rsidRPr="00CC46C7">
        <w:rPr>
          <w:color w:val="000000"/>
          <w:sz w:val="16"/>
        </w:rPr>
        <w:t xml:space="preserve">Source: </w:t>
      </w:r>
      <w:r w:rsidR="001B08F6">
        <w:rPr>
          <w:color w:val="000000"/>
          <w:sz w:val="16"/>
        </w:rPr>
        <w:t>CIDOT</w:t>
      </w:r>
    </w:p>
    <w:p w:rsidR="00607D76" w:rsidRPr="00CC46C7" w:rsidRDefault="00607D76" w:rsidP="005500C8">
      <w:pPr>
        <w:numPr>
          <w:ilvl w:val="12"/>
          <w:numId w:val="0"/>
        </w:numPr>
        <w:ind w:left="360" w:firstLine="360"/>
        <w:jc w:val="both"/>
        <w:rPr>
          <w:color w:val="000000"/>
          <w:sz w:val="16"/>
        </w:rPr>
      </w:pPr>
      <w:r w:rsidRPr="00CC46C7">
        <w:rPr>
          <w:color w:val="000000"/>
          <w:sz w:val="16"/>
        </w:rPr>
        <w:t xml:space="preserve">Note: </w:t>
      </w:r>
      <w:r>
        <w:rPr>
          <w:color w:val="000000"/>
          <w:sz w:val="16"/>
        </w:rPr>
        <w:t>Figures in 2004 post</w:t>
      </w:r>
      <w:r w:rsidR="006E2E82">
        <w:rPr>
          <w:color w:val="000000"/>
          <w:sz w:val="16"/>
        </w:rPr>
        <w:t>-</w:t>
      </w:r>
      <w:r>
        <w:rPr>
          <w:color w:val="000000"/>
          <w:sz w:val="16"/>
        </w:rPr>
        <w:t>Ivan include relief workers, re-housed residents etc.</w:t>
      </w:r>
    </w:p>
    <w:p w:rsidR="00607D76"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r>
        <w:rPr>
          <w:color w:val="000000"/>
          <w:sz w:val="22"/>
        </w:rPr>
        <w:t>Unfortunately, visitor expenditure data are not comprehensive and overall values are difficult to compare due to a change in methodology in 2003 and different sample sizes</w:t>
      </w:r>
      <w:r w:rsidR="001B08F6">
        <w:rPr>
          <w:color w:val="000000"/>
          <w:sz w:val="22"/>
        </w:rPr>
        <w:t>. However,</w:t>
      </w:r>
      <w:r>
        <w:rPr>
          <w:color w:val="000000"/>
          <w:sz w:val="22"/>
        </w:rPr>
        <w:t xml:space="preserve"> it is clear that</w:t>
      </w:r>
      <w:r w:rsidR="001B08F6">
        <w:rPr>
          <w:color w:val="000000"/>
          <w:sz w:val="22"/>
        </w:rPr>
        <w:t>,</w:t>
      </w:r>
      <w:r>
        <w:rPr>
          <w:color w:val="000000"/>
          <w:sz w:val="22"/>
        </w:rPr>
        <w:t xml:space="preserve"> with the exception of 2005 when stayover visitors declined post</w:t>
      </w:r>
      <w:r w:rsidR="006E2E82">
        <w:rPr>
          <w:color w:val="000000"/>
          <w:sz w:val="22"/>
        </w:rPr>
        <w:t>-</w:t>
      </w:r>
      <w:r>
        <w:rPr>
          <w:color w:val="000000"/>
          <w:sz w:val="22"/>
        </w:rPr>
        <w:t xml:space="preserve">Ivan, </w:t>
      </w:r>
      <w:r w:rsidR="001B08F6">
        <w:rPr>
          <w:color w:val="000000"/>
          <w:sz w:val="22"/>
        </w:rPr>
        <w:t>they make</w:t>
      </w:r>
      <w:r w:rsidR="00387DA3">
        <w:rPr>
          <w:color w:val="000000"/>
          <w:sz w:val="22"/>
        </w:rPr>
        <w:t xml:space="preserve"> a </w:t>
      </w:r>
      <w:r>
        <w:rPr>
          <w:color w:val="000000"/>
          <w:sz w:val="22"/>
        </w:rPr>
        <w:t>greater contribution than cruise passengers (Fig 2.3). In 2006, stayover expenditure had recovered to pre-Ivan levels. Cruise expenditure has declined from 2005 owing to an apparent lower spend</w:t>
      </w:r>
      <w:r w:rsidR="001B08F6">
        <w:rPr>
          <w:color w:val="000000"/>
          <w:sz w:val="22"/>
        </w:rPr>
        <w:t xml:space="preserve"> per </w:t>
      </w:r>
      <w:r>
        <w:rPr>
          <w:color w:val="000000"/>
          <w:sz w:val="22"/>
        </w:rPr>
        <w:t>head.</w:t>
      </w:r>
    </w:p>
    <w:p w:rsidR="00607D76" w:rsidRDefault="00607D76" w:rsidP="005500C8">
      <w:pPr>
        <w:numPr>
          <w:ilvl w:val="12"/>
          <w:numId w:val="0"/>
        </w:numPr>
        <w:jc w:val="both"/>
        <w:rPr>
          <w:b/>
          <w:i/>
          <w:color w:val="000000"/>
          <w:sz w:val="20"/>
        </w:rPr>
      </w:pPr>
    </w:p>
    <w:p w:rsidR="00607D76" w:rsidRDefault="00607D76" w:rsidP="005500C8">
      <w:pPr>
        <w:numPr>
          <w:ilvl w:val="12"/>
          <w:numId w:val="0"/>
        </w:numPr>
        <w:jc w:val="both"/>
        <w:rPr>
          <w:b/>
          <w:i/>
          <w:color w:val="000000"/>
          <w:sz w:val="20"/>
        </w:rPr>
      </w:pPr>
    </w:p>
    <w:p w:rsidR="00607D76" w:rsidRPr="0062680F" w:rsidRDefault="00607D76" w:rsidP="005500C8">
      <w:pPr>
        <w:numPr>
          <w:ilvl w:val="12"/>
          <w:numId w:val="0"/>
        </w:numPr>
        <w:jc w:val="both"/>
        <w:rPr>
          <w:b/>
          <w:i/>
          <w:color w:val="000000"/>
          <w:sz w:val="20"/>
        </w:rPr>
      </w:pPr>
      <w:r w:rsidRPr="0062680F">
        <w:rPr>
          <w:b/>
          <w:i/>
          <w:color w:val="000000"/>
          <w:sz w:val="20"/>
        </w:rPr>
        <w:t xml:space="preserve">Figure 2.3: Visitor expenditure in the </w:t>
      </w:r>
      <w:smartTag w:uri="urn:schemas-microsoft-com:office:smarttags" w:element="place">
        <w:r w:rsidRPr="0062680F">
          <w:rPr>
            <w:b/>
            <w:i/>
            <w:color w:val="000000"/>
            <w:sz w:val="20"/>
          </w:rPr>
          <w:t>Cayman Islands</w:t>
        </w:r>
      </w:smartTag>
    </w:p>
    <w:p w:rsidR="00607D76" w:rsidRPr="00B01A9B" w:rsidRDefault="00067B77" w:rsidP="005500C8">
      <w:pPr>
        <w:numPr>
          <w:ilvl w:val="12"/>
          <w:numId w:val="0"/>
        </w:numPr>
        <w:jc w:val="both"/>
      </w:pPr>
      <w:r w:rsidRPr="001B08F6">
        <w:pict>
          <v:shape id="_x0000_i1027" type="#_x0000_t75" style="width:431.25pt;height:3in">
            <v:imagedata r:id="rId11" o:title=""/>
          </v:shape>
        </w:pict>
      </w:r>
    </w:p>
    <w:p w:rsidR="00607D76" w:rsidRPr="00CC46C7" w:rsidRDefault="00607D76" w:rsidP="005500C8">
      <w:pPr>
        <w:numPr>
          <w:ilvl w:val="12"/>
          <w:numId w:val="0"/>
        </w:numPr>
        <w:ind w:firstLine="720"/>
        <w:jc w:val="both"/>
        <w:rPr>
          <w:color w:val="000000"/>
          <w:sz w:val="16"/>
        </w:rPr>
      </w:pPr>
      <w:r w:rsidRPr="00CC46C7">
        <w:rPr>
          <w:color w:val="000000"/>
          <w:sz w:val="16"/>
        </w:rPr>
        <w:t xml:space="preserve">Source: </w:t>
      </w:r>
      <w:r w:rsidR="001B08F6">
        <w:rPr>
          <w:color w:val="000000"/>
          <w:sz w:val="16"/>
        </w:rPr>
        <w:t>CIDOT</w:t>
      </w:r>
    </w:p>
    <w:p w:rsidR="00607D76" w:rsidRPr="00CC46C7"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p>
    <w:p w:rsidR="00607D76" w:rsidRDefault="00607D76" w:rsidP="005500C8">
      <w:pPr>
        <w:numPr>
          <w:ilvl w:val="12"/>
          <w:numId w:val="0"/>
        </w:numPr>
        <w:jc w:val="both"/>
        <w:rPr>
          <w:color w:val="FF0000"/>
          <w:sz w:val="22"/>
        </w:rPr>
      </w:pPr>
      <w:r>
        <w:rPr>
          <w:color w:val="000000"/>
          <w:sz w:val="22"/>
        </w:rPr>
        <w:t xml:space="preserve">Table 2.2 shows how that expenditure was distributed in 2006. Stayover visitors spend </w:t>
      </w:r>
      <w:r w:rsidR="00381215">
        <w:rPr>
          <w:color w:val="000000"/>
          <w:sz w:val="22"/>
        </w:rPr>
        <w:t xml:space="preserve">over </w:t>
      </w:r>
      <w:r>
        <w:rPr>
          <w:color w:val="000000"/>
          <w:sz w:val="22"/>
        </w:rPr>
        <w:t>10 times as much per head as cruise visitors. This figure has increased by 37% over 2005.</w:t>
      </w:r>
    </w:p>
    <w:p w:rsidR="00607D76" w:rsidRDefault="00607D76" w:rsidP="005500C8">
      <w:pPr>
        <w:pStyle w:val="Heading3"/>
        <w:jc w:val="both"/>
        <w:rPr>
          <w:color w:val="000000"/>
          <w:sz w:val="20"/>
        </w:rPr>
      </w:pPr>
    </w:p>
    <w:p w:rsidR="00607D76" w:rsidRDefault="00607D76" w:rsidP="005500C8">
      <w:pPr>
        <w:pStyle w:val="Heading3"/>
        <w:jc w:val="both"/>
        <w:rPr>
          <w:color w:val="000000"/>
          <w:sz w:val="20"/>
        </w:rPr>
      </w:pPr>
    </w:p>
    <w:p w:rsidR="00607D76" w:rsidRPr="0062680F" w:rsidRDefault="00607D76" w:rsidP="005500C8">
      <w:pPr>
        <w:pStyle w:val="Heading3"/>
        <w:jc w:val="both"/>
        <w:rPr>
          <w:color w:val="000000"/>
          <w:sz w:val="20"/>
        </w:rPr>
      </w:pPr>
      <w:r w:rsidRPr="0062680F">
        <w:rPr>
          <w:color w:val="000000"/>
          <w:sz w:val="20"/>
        </w:rPr>
        <w:t xml:space="preserve">Table 2.2: </w:t>
      </w:r>
      <w:r w:rsidR="001B08F6">
        <w:rPr>
          <w:color w:val="000000"/>
          <w:sz w:val="20"/>
        </w:rPr>
        <w:t xml:space="preserve">2006 </w:t>
      </w:r>
      <w:r w:rsidRPr="0062680F">
        <w:rPr>
          <w:color w:val="000000"/>
          <w:sz w:val="20"/>
        </w:rPr>
        <w:t xml:space="preserve">Visitor expenditure in the </w:t>
      </w:r>
      <w:smartTag w:uri="urn:schemas-microsoft-com:office:smarttags" w:element="place">
        <w:r w:rsidRPr="0062680F">
          <w:rPr>
            <w:color w:val="000000"/>
            <w:sz w:val="20"/>
          </w:rPr>
          <w:t>Cayman Islands</w:t>
        </w:r>
      </w:smartTag>
      <w:r>
        <w:rPr>
          <w:color w:val="000000"/>
          <w:sz w:val="20"/>
        </w:rPr>
        <w:t xml:space="preserve"> (US$)</w:t>
      </w:r>
    </w:p>
    <w:tbl>
      <w:tblPr>
        <w:tblW w:w="0" w:type="auto"/>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1795"/>
        <w:gridCol w:w="1796"/>
        <w:gridCol w:w="1796"/>
      </w:tblGrid>
      <w:tr w:rsidR="00607D76">
        <w:tblPrEx>
          <w:tblCellMar>
            <w:top w:w="0" w:type="dxa"/>
            <w:bottom w:w="0" w:type="dxa"/>
          </w:tblCellMar>
        </w:tblPrEx>
        <w:trPr>
          <w:trHeight w:val="199"/>
        </w:trPr>
        <w:tc>
          <w:tcPr>
            <w:tcW w:w="2835" w:type="dxa"/>
            <w:shd w:val="clear" w:color="auto" w:fill="D9D9D9"/>
          </w:tcPr>
          <w:p w:rsidR="00607D76" w:rsidRDefault="00607D76" w:rsidP="005500C8">
            <w:pPr>
              <w:jc w:val="both"/>
              <w:rPr>
                <w:b/>
                <w:snapToGrid w:val="0"/>
                <w:color w:val="000000"/>
                <w:sz w:val="18"/>
                <w:lang w:eastAsia="en-US"/>
              </w:rPr>
            </w:pPr>
            <w:r>
              <w:rPr>
                <w:b/>
                <w:snapToGrid w:val="0"/>
                <w:color w:val="000000"/>
                <w:sz w:val="18"/>
                <w:lang w:eastAsia="en-US"/>
              </w:rPr>
              <w:t>Expenditure/capita</w:t>
            </w:r>
          </w:p>
        </w:tc>
        <w:tc>
          <w:tcPr>
            <w:tcW w:w="1795" w:type="dxa"/>
            <w:shd w:val="clear" w:color="auto" w:fill="D9D9D9"/>
          </w:tcPr>
          <w:p w:rsidR="00607D76" w:rsidRDefault="00607D76" w:rsidP="00231D25">
            <w:pPr>
              <w:jc w:val="center"/>
              <w:rPr>
                <w:b/>
                <w:snapToGrid w:val="0"/>
                <w:color w:val="000000"/>
                <w:sz w:val="18"/>
                <w:lang w:eastAsia="en-US"/>
              </w:rPr>
            </w:pPr>
            <w:r>
              <w:rPr>
                <w:b/>
                <w:snapToGrid w:val="0"/>
                <w:color w:val="000000"/>
                <w:sz w:val="18"/>
                <w:lang w:eastAsia="en-US"/>
              </w:rPr>
              <w:t>Cruise</w:t>
            </w:r>
          </w:p>
        </w:tc>
        <w:tc>
          <w:tcPr>
            <w:tcW w:w="1796" w:type="dxa"/>
            <w:shd w:val="clear" w:color="auto" w:fill="D9D9D9"/>
          </w:tcPr>
          <w:p w:rsidR="00607D76" w:rsidRDefault="00607D76" w:rsidP="00231D25">
            <w:pPr>
              <w:jc w:val="center"/>
              <w:rPr>
                <w:b/>
                <w:snapToGrid w:val="0"/>
                <w:color w:val="000000"/>
                <w:sz w:val="18"/>
                <w:lang w:eastAsia="en-US"/>
              </w:rPr>
            </w:pPr>
            <w:r>
              <w:rPr>
                <w:b/>
                <w:snapToGrid w:val="0"/>
                <w:color w:val="000000"/>
                <w:sz w:val="18"/>
                <w:lang w:eastAsia="en-US"/>
              </w:rPr>
              <w:t>Stayover</w:t>
            </w:r>
          </w:p>
        </w:tc>
        <w:tc>
          <w:tcPr>
            <w:tcW w:w="1796" w:type="dxa"/>
            <w:shd w:val="clear" w:color="auto" w:fill="D9D9D9"/>
          </w:tcPr>
          <w:p w:rsidR="00607D76" w:rsidRDefault="00607D76" w:rsidP="00231D25">
            <w:pPr>
              <w:jc w:val="center"/>
              <w:rPr>
                <w:b/>
                <w:snapToGrid w:val="0"/>
                <w:color w:val="000000"/>
                <w:sz w:val="18"/>
                <w:lang w:eastAsia="en-US"/>
              </w:rPr>
            </w:pPr>
            <w:r>
              <w:rPr>
                <w:b/>
                <w:snapToGrid w:val="0"/>
                <w:color w:val="000000"/>
                <w:sz w:val="18"/>
                <w:lang w:eastAsia="en-US"/>
              </w:rPr>
              <w:t xml:space="preserve">Combined </w:t>
            </w:r>
            <w:r w:rsidR="001B08F6">
              <w:rPr>
                <w:b/>
                <w:snapToGrid w:val="0"/>
                <w:color w:val="000000"/>
                <w:sz w:val="18"/>
                <w:lang w:eastAsia="en-US"/>
              </w:rPr>
              <w:t>I</w:t>
            </w:r>
            <w:r>
              <w:rPr>
                <w:b/>
                <w:snapToGrid w:val="0"/>
                <w:color w:val="000000"/>
                <w:sz w:val="18"/>
                <w:lang w:eastAsia="en-US"/>
              </w:rPr>
              <w:t>mpact</w:t>
            </w:r>
          </w:p>
        </w:tc>
      </w:tr>
      <w:tr w:rsidR="00607D76" w:rsidRPr="00907728">
        <w:tblPrEx>
          <w:tblCellMar>
            <w:top w:w="0" w:type="dxa"/>
            <w:bottom w:w="0" w:type="dxa"/>
          </w:tblCellMar>
        </w:tblPrEx>
        <w:trPr>
          <w:cantSplit/>
          <w:trHeight w:val="199"/>
        </w:trPr>
        <w:tc>
          <w:tcPr>
            <w:tcW w:w="2835" w:type="dxa"/>
            <w:shd w:val="clear" w:color="auto" w:fill="D9D9D9"/>
          </w:tcPr>
          <w:p w:rsidR="00607D76" w:rsidRPr="00907728" w:rsidRDefault="00607D76" w:rsidP="005500C8">
            <w:pPr>
              <w:jc w:val="both"/>
              <w:rPr>
                <w:b/>
                <w:snapToGrid w:val="0"/>
                <w:color w:val="000000"/>
                <w:sz w:val="18"/>
                <w:lang w:eastAsia="en-US"/>
              </w:rPr>
            </w:pPr>
            <w:r w:rsidRPr="00907728">
              <w:rPr>
                <w:b/>
                <w:snapToGrid w:val="0"/>
                <w:color w:val="000000"/>
                <w:sz w:val="18"/>
                <w:lang w:eastAsia="en-US"/>
              </w:rPr>
              <w:t>Per Capita Total Spending</w:t>
            </w:r>
          </w:p>
        </w:tc>
        <w:tc>
          <w:tcPr>
            <w:tcW w:w="1795" w:type="dxa"/>
          </w:tcPr>
          <w:p w:rsidR="00607D76" w:rsidRPr="00907728" w:rsidRDefault="00607D76" w:rsidP="00231D25">
            <w:pPr>
              <w:jc w:val="center"/>
              <w:rPr>
                <w:snapToGrid w:val="0"/>
                <w:color w:val="000000"/>
                <w:sz w:val="18"/>
                <w:lang w:eastAsia="en-US"/>
              </w:rPr>
            </w:pPr>
            <w:r>
              <w:rPr>
                <w:snapToGrid w:val="0"/>
                <w:color w:val="000000"/>
                <w:sz w:val="18"/>
                <w:lang w:eastAsia="en-US"/>
              </w:rPr>
              <w:t>$96.94</w:t>
            </w:r>
            <w:r w:rsidRPr="00907728">
              <w:rPr>
                <w:snapToGrid w:val="0"/>
                <w:color w:val="000000"/>
                <w:sz w:val="18"/>
                <w:vertAlign w:val="superscript"/>
                <w:lang w:eastAsia="en-US"/>
              </w:rPr>
              <w:t>1,2</w:t>
            </w:r>
          </w:p>
        </w:tc>
        <w:tc>
          <w:tcPr>
            <w:tcW w:w="1796" w:type="dxa"/>
          </w:tcPr>
          <w:p w:rsidR="00607D76" w:rsidRPr="00907728" w:rsidRDefault="00607D76" w:rsidP="00231D25">
            <w:pPr>
              <w:jc w:val="center"/>
              <w:rPr>
                <w:snapToGrid w:val="0"/>
                <w:color w:val="000000"/>
                <w:sz w:val="18"/>
                <w:lang w:eastAsia="en-US"/>
              </w:rPr>
            </w:pPr>
            <w:r>
              <w:rPr>
                <w:snapToGrid w:val="0"/>
                <w:color w:val="000000"/>
                <w:sz w:val="18"/>
                <w:lang w:eastAsia="en-US"/>
              </w:rPr>
              <w:t>$</w:t>
            </w:r>
            <w:r w:rsidRPr="00907728">
              <w:rPr>
                <w:snapToGrid w:val="0"/>
                <w:color w:val="000000"/>
                <w:sz w:val="18"/>
                <w:lang w:eastAsia="en-US"/>
              </w:rPr>
              <w:t>1,</w:t>
            </w:r>
            <w:r>
              <w:rPr>
                <w:snapToGrid w:val="0"/>
                <w:color w:val="000000"/>
                <w:sz w:val="18"/>
                <w:lang w:eastAsia="en-US"/>
              </w:rPr>
              <w:t>121</w:t>
            </w:r>
            <w:r w:rsidRPr="00907728">
              <w:rPr>
                <w:snapToGrid w:val="0"/>
                <w:color w:val="000000"/>
                <w:sz w:val="18"/>
                <w:lang w:eastAsia="en-US"/>
              </w:rPr>
              <w:t>.</w:t>
            </w:r>
            <w:r>
              <w:rPr>
                <w:snapToGrid w:val="0"/>
                <w:color w:val="000000"/>
                <w:sz w:val="18"/>
                <w:lang w:eastAsia="en-US"/>
              </w:rPr>
              <w:t>07</w:t>
            </w:r>
          </w:p>
        </w:tc>
        <w:tc>
          <w:tcPr>
            <w:tcW w:w="1796" w:type="dxa"/>
          </w:tcPr>
          <w:p w:rsidR="00607D76" w:rsidRPr="00907728" w:rsidRDefault="00607D76" w:rsidP="00231D25">
            <w:pPr>
              <w:jc w:val="center"/>
              <w:rPr>
                <w:snapToGrid w:val="0"/>
                <w:color w:val="000000"/>
                <w:sz w:val="18"/>
                <w:lang w:eastAsia="en-US"/>
              </w:rPr>
            </w:pPr>
          </w:p>
        </w:tc>
      </w:tr>
      <w:tr w:rsidR="00607D76" w:rsidRPr="00907728">
        <w:tblPrEx>
          <w:tblCellMar>
            <w:top w:w="0" w:type="dxa"/>
            <w:bottom w:w="0" w:type="dxa"/>
          </w:tblCellMar>
        </w:tblPrEx>
        <w:trPr>
          <w:cantSplit/>
          <w:trHeight w:val="199"/>
        </w:trPr>
        <w:tc>
          <w:tcPr>
            <w:tcW w:w="2835" w:type="dxa"/>
            <w:shd w:val="clear" w:color="auto" w:fill="D9D9D9"/>
          </w:tcPr>
          <w:p w:rsidR="00607D76" w:rsidRPr="00907728" w:rsidRDefault="00607D76" w:rsidP="005500C8">
            <w:pPr>
              <w:jc w:val="both"/>
              <w:rPr>
                <w:b/>
                <w:snapToGrid w:val="0"/>
                <w:color w:val="000000"/>
                <w:sz w:val="18"/>
                <w:lang w:eastAsia="en-US"/>
              </w:rPr>
            </w:pPr>
            <w:r w:rsidRPr="00907728">
              <w:rPr>
                <w:b/>
                <w:snapToGrid w:val="0"/>
                <w:color w:val="000000"/>
                <w:sz w:val="18"/>
                <w:lang w:eastAsia="en-US"/>
              </w:rPr>
              <w:t>N</w:t>
            </w:r>
            <w:r w:rsidR="001B08F6">
              <w:rPr>
                <w:b/>
                <w:snapToGrid w:val="0"/>
                <w:color w:val="000000"/>
                <w:sz w:val="18"/>
                <w:lang w:eastAsia="en-US"/>
              </w:rPr>
              <w:t>umber</w:t>
            </w:r>
            <w:r w:rsidRPr="00907728">
              <w:rPr>
                <w:b/>
                <w:snapToGrid w:val="0"/>
                <w:color w:val="000000"/>
                <w:sz w:val="18"/>
                <w:lang w:eastAsia="en-US"/>
              </w:rPr>
              <w:t xml:space="preserve"> of </w:t>
            </w:r>
            <w:r w:rsidR="001B08F6">
              <w:rPr>
                <w:b/>
                <w:snapToGrid w:val="0"/>
                <w:color w:val="000000"/>
                <w:sz w:val="18"/>
                <w:lang w:eastAsia="en-US"/>
              </w:rPr>
              <w:t>V</w:t>
            </w:r>
            <w:r w:rsidRPr="00907728">
              <w:rPr>
                <w:b/>
                <w:snapToGrid w:val="0"/>
                <w:color w:val="000000"/>
                <w:sz w:val="18"/>
                <w:lang w:eastAsia="en-US"/>
              </w:rPr>
              <w:t>isitors</w:t>
            </w:r>
          </w:p>
        </w:tc>
        <w:tc>
          <w:tcPr>
            <w:tcW w:w="1795" w:type="dxa"/>
          </w:tcPr>
          <w:p w:rsidR="00607D76" w:rsidRPr="00907728" w:rsidRDefault="00607D76" w:rsidP="00231D25">
            <w:pPr>
              <w:jc w:val="center"/>
              <w:rPr>
                <w:snapToGrid w:val="0"/>
                <w:color w:val="000000"/>
                <w:sz w:val="18"/>
                <w:vertAlign w:val="superscript"/>
                <w:lang w:eastAsia="en-US"/>
              </w:rPr>
            </w:pPr>
            <w:r w:rsidRPr="00907728">
              <w:rPr>
                <w:snapToGrid w:val="0"/>
                <w:color w:val="000000"/>
                <w:sz w:val="18"/>
                <w:lang w:eastAsia="en-US"/>
              </w:rPr>
              <w:t>1,</w:t>
            </w:r>
            <w:r>
              <w:rPr>
                <w:snapToGrid w:val="0"/>
                <w:color w:val="000000"/>
                <w:sz w:val="18"/>
                <w:lang w:eastAsia="en-US"/>
              </w:rPr>
              <w:t>930</w:t>
            </w:r>
            <w:r w:rsidRPr="00907728">
              <w:rPr>
                <w:snapToGrid w:val="0"/>
                <w:color w:val="000000"/>
                <w:sz w:val="18"/>
                <w:lang w:eastAsia="en-US"/>
              </w:rPr>
              <w:t>,</w:t>
            </w:r>
            <w:r>
              <w:rPr>
                <w:snapToGrid w:val="0"/>
                <w:color w:val="000000"/>
                <w:sz w:val="18"/>
                <w:lang w:eastAsia="en-US"/>
              </w:rPr>
              <w:t>136</w:t>
            </w:r>
            <w:r w:rsidRPr="00907728">
              <w:rPr>
                <w:snapToGrid w:val="0"/>
                <w:color w:val="000000"/>
                <w:sz w:val="18"/>
                <w:vertAlign w:val="superscript"/>
                <w:lang w:eastAsia="en-US"/>
              </w:rPr>
              <w:t>3</w:t>
            </w:r>
          </w:p>
        </w:tc>
        <w:tc>
          <w:tcPr>
            <w:tcW w:w="1796" w:type="dxa"/>
          </w:tcPr>
          <w:p w:rsidR="00607D76" w:rsidRPr="00907728" w:rsidRDefault="00607D76" w:rsidP="00231D25">
            <w:pPr>
              <w:jc w:val="center"/>
              <w:rPr>
                <w:snapToGrid w:val="0"/>
                <w:color w:val="000000"/>
                <w:sz w:val="18"/>
                <w:lang w:eastAsia="en-US"/>
              </w:rPr>
            </w:pPr>
            <w:r>
              <w:rPr>
                <w:snapToGrid w:val="0"/>
                <w:color w:val="000000"/>
                <w:sz w:val="18"/>
                <w:lang w:eastAsia="en-US"/>
              </w:rPr>
              <w:t>267,257</w:t>
            </w:r>
          </w:p>
        </w:tc>
        <w:tc>
          <w:tcPr>
            <w:tcW w:w="1796" w:type="dxa"/>
          </w:tcPr>
          <w:p w:rsidR="00607D76" w:rsidRPr="00907728" w:rsidRDefault="00607D76" w:rsidP="00231D25">
            <w:pPr>
              <w:jc w:val="center"/>
              <w:rPr>
                <w:snapToGrid w:val="0"/>
                <w:color w:val="000000"/>
                <w:sz w:val="18"/>
                <w:lang w:eastAsia="en-US"/>
              </w:rPr>
            </w:pPr>
          </w:p>
        </w:tc>
      </w:tr>
      <w:tr w:rsidR="00607D76" w:rsidRPr="00391804">
        <w:tblPrEx>
          <w:tblCellMar>
            <w:top w:w="0" w:type="dxa"/>
            <w:bottom w:w="0" w:type="dxa"/>
          </w:tblCellMar>
        </w:tblPrEx>
        <w:trPr>
          <w:trHeight w:val="199"/>
        </w:trPr>
        <w:tc>
          <w:tcPr>
            <w:tcW w:w="2835" w:type="dxa"/>
            <w:shd w:val="clear" w:color="auto" w:fill="D9D9D9"/>
          </w:tcPr>
          <w:p w:rsidR="00607D76" w:rsidRPr="00391804" w:rsidRDefault="00607D76" w:rsidP="005500C8">
            <w:pPr>
              <w:jc w:val="both"/>
              <w:rPr>
                <w:b/>
                <w:snapToGrid w:val="0"/>
                <w:color w:val="000000"/>
                <w:sz w:val="18"/>
                <w:szCs w:val="18"/>
                <w:lang w:eastAsia="en-US"/>
              </w:rPr>
            </w:pPr>
            <w:r w:rsidRPr="00391804">
              <w:rPr>
                <w:b/>
                <w:snapToGrid w:val="0"/>
                <w:color w:val="000000"/>
                <w:sz w:val="18"/>
                <w:szCs w:val="18"/>
                <w:lang w:eastAsia="en-US"/>
              </w:rPr>
              <w:t>Total Spending</w:t>
            </w:r>
          </w:p>
        </w:tc>
        <w:tc>
          <w:tcPr>
            <w:tcW w:w="1795" w:type="dxa"/>
          </w:tcPr>
          <w:p w:rsidR="00607D76" w:rsidRPr="006C76EE" w:rsidRDefault="00607D76" w:rsidP="00231D25">
            <w:pPr>
              <w:jc w:val="center"/>
              <w:rPr>
                <w:snapToGrid w:val="0"/>
                <w:color w:val="000000"/>
                <w:sz w:val="18"/>
                <w:szCs w:val="18"/>
                <w:vertAlign w:val="superscript"/>
                <w:lang w:eastAsia="en-US"/>
              </w:rPr>
            </w:pPr>
            <w:r w:rsidRPr="00391804">
              <w:rPr>
                <w:snapToGrid w:val="0"/>
                <w:color w:val="000000"/>
                <w:sz w:val="18"/>
                <w:szCs w:val="18"/>
                <w:lang w:eastAsia="en-US"/>
              </w:rPr>
              <w:t>$168,401,240</w:t>
            </w:r>
            <w:r w:rsidR="006C76EE">
              <w:rPr>
                <w:snapToGrid w:val="0"/>
                <w:color w:val="000000"/>
                <w:sz w:val="18"/>
                <w:szCs w:val="18"/>
                <w:vertAlign w:val="superscript"/>
                <w:lang w:eastAsia="en-US"/>
              </w:rPr>
              <w:t>4</w:t>
            </w:r>
          </w:p>
        </w:tc>
        <w:tc>
          <w:tcPr>
            <w:tcW w:w="1796" w:type="dxa"/>
          </w:tcPr>
          <w:p w:rsidR="00607D76" w:rsidRPr="00391804" w:rsidRDefault="00607D76" w:rsidP="00231D25">
            <w:pPr>
              <w:jc w:val="center"/>
              <w:rPr>
                <w:snapToGrid w:val="0"/>
                <w:color w:val="000000"/>
                <w:sz w:val="18"/>
                <w:szCs w:val="18"/>
                <w:lang w:eastAsia="en-US"/>
              </w:rPr>
            </w:pPr>
            <w:r w:rsidRPr="00391804">
              <w:rPr>
                <w:snapToGrid w:val="0"/>
                <w:color w:val="000000"/>
                <w:sz w:val="18"/>
                <w:szCs w:val="18"/>
                <w:lang w:eastAsia="en-US"/>
              </w:rPr>
              <w:t>$340,366,678</w:t>
            </w:r>
          </w:p>
        </w:tc>
        <w:tc>
          <w:tcPr>
            <w:tcW w:w="1796" w:type="dxa"/>
          </w:tcPr>
          <w:p w:rsidR="00607D76" w:rsidRPr="00391804" w:rsidRDefault="00607D76" w:rsidP="00231D25">
            <w:pPr>
              <w:jc w:val="center"/>
              <w:rPr>
                <w:rFonts w:cs="Arial"/>
                <w:sz w:val="18"/>
                <w:szCs w:val="18"/>
              </w:rPr>
            </w:pPr>
            <w:r>
              <w:rPr>
                <w:rFonts w:cs="Arial"/>
                <w:sz w:val="18"/>
                <w:szCs w:val="18"/>
              </w:rPr>
              <w:t>$</w:t>
            </w:r>
            <w:r w:rsidRPr="00391804">
              <w:rPr>
                <w:rFonts w:cs="Arial"/>
                <w:sz w:val="18"/>
                <w:szCs w:val="18"/>
              </w:rPr>
              <w:t>508</w:t>
            </w:r>
            <w:r>
              <w:rPr>
                <w:rFonts w:cs="Arial"/>
                <w:sz w:val="18"/>
                <w:szCs w:val="18"/>
              </w:rPr>
              <w:t>,</w:t>
            </w:r>
            <w:r w:rsidRPr="00391804">
              <w:rPr>
                <w:rFonts w:cs="Arial"/>
                <w:sz w:val="18"/>
                <w:szCs w:val="18"/>
              </w:rPr>
              <w:t>767</w:t>
            </w:r>
            <w:r>
              <w:rPr>
                <w:rFonts w:cs="Arial"/>
                <w:sz w:val="18"/>
                <w:szCs w:val="18"/>
              </w:rPr>
              <w:t>,</w:t>
            </w:r>
            <w:r w:rsidRPr="00391804">
              <w:rPr>
                <w:rFonts w:cs="Arial"/>
                <w:sz w:val="18"/>
                <w:szCs w:val="18"/>
              </w:rPr>
              <w:t>918</w:t>
            </w:r>
          </w:p>
        </w:tc>
      </w:tr>
    </w:tbl>
    <w:p w:rsidR="00607D76" w:rsidRDefault="00607D76" w:rsidP="005500C8">
      <w:pPr>
        <w:jc w:val="both"/>
        <w:rPr>
          <w:color w:val="000000"/>
          <w:sz w:val="16"/>
        </w:rPr>
      </w:pPr>
      <w:r>
        <w:rPr>
          <w:color w:val="000000"/>
          <w:sz w:val="16"/>
        </w:rPr>
        <w:t xml:space="preserve">Source: </w:t>
      </w:r>
      <w:r w:rsidR="001B08F6">
        <w:rPr>
          <w:color w:val="000000"/>
          <w:sz w:val="16"/>
        </w:rPr>
        <w:t>CIDOT</w:t>
      </w:r>
      <w:r>
        <w:rPr>
          <w:color w:val="000000"/>
          <w:sz w:val="16"/>
        </w:rPr>
        <w:tab/>
      </w:r>
    </w:p>
    <w:p w:rsidR="00607D76" w:rsidRDefault="00607D76" w:rsidP="005500C8">
      <w:pPr>
        <w:jc w:val="both"/>
        <w:rPr>
          <w:color w:val="000000"/>
          <w:sz w:val="16"/>
        </w:rPr>
      </w:pPr>
      <w:r>
        <w:rPr>
          <w:color w:val="000000"/>
          <w:sz w:val="16"/>
        </w:rPr>
        <w:t>Note 1: Excludes port charges, taxes and crew expenditure</w:t>
      </w:r>
      <w:r w:rsidR="006C76EE">
        <w:rPr>
          <w:color w:val="000000"/>
          <w:sz w:val="16"/>
        </w:rPr>
        <w:t>.</w:t>
      </w:r>
    </w:p>
    <w:p w:rsidR="00607D76" w:rsidRDefault="00607D76" w:rsidP="005500C8">
      <w:pPr>
        <w:jc w:val="both"/>
        <w:rPr>
          <w:color w:val="000000"/>
          <w:sz w:val="16"/>
        </w:rPr>
      </w:pPr>
      <w:r>
        <w:rPr>
          <w:color w:val="000000"/>
          <w:sz w:val="16"/>
        </w:rPr>
        <w:t>Note 2: Cruise passenger data is raw and is unadjusted for remittances back to the ship</w:t>
      </w:r>
    </w:p>
    <w:p w:rsidR="00607D76" w:rsidRDefault="00607D76" w:rsidP="005500C8">
      <w:pPr>
        <w:jc w:val="both"/>
        <w:rPr>
          <w:color w:val="000000"/>
          <w:sz w:val="16"/>
        </w:rPr>
      </w:pPr>
      <w:r>
        <w:rPr>
          <w:color w:val="000000"/>
          <w:sz w:val="16"/>
        </w:rPr>
        <w:t xml:space="preserve">Note 3: Assumes 90% of </w:t>
      </w:r>
      <w:r w:rsidR="000F6DDA">
        <w:rPr>
          <w:color w:val="000000"/>
          <w:sz w:val="16"/>
        </w:rPr>
        <w:t>this total disembarks</w:t>
      </w:r>
      <w:r>
        <w:rPr>
          <w:color w:val="000000"/>
          <w:sz w:val="16"/>
        </w:rPr>
        <w:t xml:space="preserve"> </w:t>
      </w:r>
    </w:p>
    <w:p w:rsidR="00607D76" w:rsidRPr="0092157C" w:rsidRDefault="006C76EE" w:rsidP="0092157C">
      <w:pPr>
        <w:jc w:val="both"/>
        <w:rPr>
          <w:color w:val="000000"/>
          <w:sz w:val="16"/>
          <w:szCs w:val="16"/>
        </w:rPr>
      </w:pPr>
      <w:r w:rsidRPr="0092157C">
        <w:rPr>
          <w:color w:val="000000"/>
          <w:sz w:val="16"/>
          <w:szCs w:val="16"/>
        </w:rPr>
        <w:t xml:space="preserve">Note 4: </w:t>
      </w:r>
      <w:smartTag w:uri="urn:schemas-microsoft-com:office:smarttags" w:element="City">
        <w:smartTag w:uri="urn:schemas-microsoft-com:office:smarttags" w:element="place">
          <w:r w:rsidR="0092157C" w:rsidRPr="0092157C">
            <w:rPr>
              <w:color w:val="000000"/>
              <w:sz w:val="16"/>
              <w:szCs w:val="16"/>
            </w:rPr>
            <w:t>BREA</w:t>
          </w:r>
        </w:smartTag>
      </w:smartTag>
      <w:r w:rsidR="0092157C" w:rsidRPr="0092157C">
        <w:rPr>
          <w:color w:val="000000"/>
          <w:sz w:val="16"/>
          <w:szCs w:val="16"/>
        </w:rPr>
        <w:t xml:space="preserve"> estimated crew and port direct expenditure to be US$42m</w:t>
      </w:r>
      <w:r w:rsidR="0092157C">
        <w:rPr>
          <w:color w:val="000000"/>
          <w:sz w:val="16"/>
          <w:szCs w:val="16"/>
        </w:rPr>
        <w:t xml:space="preserve"> for year 2005-6</w:t>
      </w:r>
      <w:r w:rsidR="0092157C" w:rsidRPr="0092157C">
        <w:rPr>
          <w:rStyle w:val="FootnoteReference"/>
          <w:color w:val="000000"/>
          <w:sz w:val="16"/>
          <w:szCs w:val="16"/>
        </w:rPr>
        <w:footnoteReference w:id="5"/>
      </w:r>
      <w:r w:rsidR="0092157C" w:rsidRPr="0092157C">
        <w:rPr>
          <w:color w:val="000000"/>
          <w:sz w:val="16"/>
          <w:szCs w:val="16"/>
        </w:rPr>
        <w:t>.</w:t>
      </w:r>
    </w:p>
    <w:p w:rsidR="0092157C" w:rsidRPr="0092157C" w:rsidRDefault="0092157C" w:rsidP="0092157C">
      <w:pPr>
        <w:jc w:val="both"/>
        <w:rPr>
          <w:color w:val="000000"/>
          <w:sz w:val="16"/>
        </w:rPr>
      </w:pPr>
    </w:p>
    <w:p w:rsidR="0092157C" w:rsidRDefault="0092157C" w:rsidP="005500C8">
      <w:pPr>
        <w:jc w:val="both"/>
        <w:rPr>
          <w:rFonts w:cs="Arial"/>
          <w:color w:val="000000"/>
          <w:sz w:val="22"/>
          <w:szCs w:val="22"/>
        </w:rPr>
      </w:pPr>
    </w:p>
    <w:p w:rsidR="00607D76" w:rsidRPr="0025263A" w:rsidRDefault="00607D76" w:rsidP="005500C8">
      <w:pPr>
        <w:jc w:val="both"/>
        <w:rPr>
          <w:color w:val="000000"/>
          <w:sz w:val="22"/>
          <w:szCs w:val="22"/>
        </w:rPr>
      </w:pPr>
      <w:r w:rsidRPr="0025263A">
        <w:rPr>
          <w:rFonts w:cs="Arial"/>
          <w:color w:val="000000"/>
          <w:sz w:val="22"/>
          <w:szCs w:val="22"/>
        </w:rPr>
        <w:t>In 2003, the study commissioned by CITA</w:t>
      </w:r>
      <w:r w:rsidRPr="0025263A">
        <w:rPr>
          <w:rStyle w:val="FootnoteReference"/>
          <w:rFonts w:ascii="Arial,Bold" w:hAnsi="Arial,Bold" w:cs="Arial,Bold"/>
          <w:bCs/>
          <w:color w:val="000000"/>
          <w:sz w:val="22"/>
          <w:szCs w:val="22"/>
        </w:rPr>
        <w:footnoteReference w:id="6"/>
      </w:r>
      <w:r w:rsidRPr="0025263A">
        <w:rPr>
          <w:rFonts w:ascii="Arial,Bold" w:hAnsi="Arial,Bold" w:cs="Arial,Bold"/>
          <w:bCs/>
          <w:color w:val="000000"/>
          <w:sz w:val="22"/>
          <w:szCs w:val="22"/>
        </w:rPr>
        <w:t xml:space="preserve"> </w:t>
      </w:r>
      <w:r w:rsidRPr="0025263A">
        <w:rPr>
          <w:rFonts w:cs="Arial"/>
          <w:color w:val="000000"/>
          <w:sz w:val="22"/>
          <w:szCs w:val="22"/>
        </w:rPr>
        <w:t>revealed that, on average, stay-over visitors contributed 86% of total visitor expenditure while 14% was derived from cruise visitors. In respect of GDP, the contribution of stay-over visitors was US$959.2m (54%) in 2001 while cruise visitors contributed US$156.1m (9%). This estimate includes both direct and indirect effects of visitor expenditure</w:t>
      </w:r>
      <w:r w:rsidRPr="0025263A">
        <w:rPr>
          <w:rStyle w:val="FootnoteReference"/>
          <w:rFonts w:cs="Arial"/>
          <w:color w:val="000000"/>
          <w:sz w:val="22"/>
          <w:szCs w:val="22"/>
        </w:rPr>
        <w:footnoteReference w:id="7"/>
      </w:r>
      <w:r w:rsidRPr="0025263A">
        <w:rPr>
          <w:rFonts w:cs="Arial"/>
          <w:color w:val="000000"/>
          <w:sz w:val="22"/>
          <w:szCs w:val="22"/>
        </w:rPr>
        <w:t xml:space="preserve">. </w:t>
      </w:r>
    </w:p>
    <w:p w:rsidR="00607D76" w:rsidRPr="0025263A" w:rsidRDefault="00607D76" w:rsidP="005500C8">
      <w:pPr>
        <w:autoSpaceDE w:val="0"/>
        <w:autoSpaceDN w:val="0"/>
        <w:adjustRightInd w:val="0"/>
        <w:jc w:val="both"/>
        <w:rPr>
          <w:rFonts w:cs="Arial"/>
          <w:color w:val="000000"/>
          <w:sz w:val="22"/>
          <w:szCs w:val="22"/>
        </w:rPr>
      </w:pPr>
    </w:p>
    <w:p w:rsidR="00607D76" w:rsidRPr="00101A98" w:rsidRDefault="00607D76" w:rsidP="005500C8">
      <w:pPr>
        <w:tabs>
          <w:tab w:val="left" w:pos="360"/>
        </w:tabs>
        <w:jc w:val="both"/>
        <w:rPr>
          <w:color w:val="000000"/>
          <w:sz w:val="22"/>
        </w:rPr>
      </w:pPr>
      <w:r>
        <w:rPr>
          <w:sz w:val="22"/>
        </w:rPr>
        <w:t xml:space="preserve">Clearly, there is considerable concern at the decline in stayover visitor numbers and its impact on the national economy. </w:t>
      </w:r>
      <w:r>
        <w:rPr>
          <w:color w:val="000000"/>
          <w:sz w:val="22"/>
        </w:rPr>
        <w:t>There is also concern that the number of visitors to the Sister Islands remains stubbornly low</w:t>
      </w:r>
      <w:r w:rsidR="002012EE">
        <w:rPr>
          <w:color w:val="000000"/>
          <w:sz w:val="22"/>
        </w:rPr>
        <w:t xml:space="preserve">, an issue which will is more pronounced </w:t>
      </w:r>
      <w:r w:rsidR="00E4391C">
        <w:rPr>
          <w:color w:val="000000"/>
          <w:sz w:val="22"/>
        </w:rPr>
        <w:t>in</w:t>
      </w:r>
      <w:r w:rsidR="002012EE">
        <w:rPr>
          <w:color w:val="000000"/>
          <w:sz w:val="22"/>
        </w:rPr>
        <w:t xml:space="preserve"> 2009, following Hurricane Paloma’</w:t>
      </w:r>
      <w:r w:rsidR="006C7A2A">
        <w:rPr>
          <w:color w:val="000000"/>
          <w:sz w:val="22"/>
        </w:rPr>
        <w:t>s</w:t>
      </w:r>
      <w:r w:rsidR="002012EE">
        <w:rPr>
          <w:color w:val="000000"/>
          <w:sz w:val="22"/>
        </w:rPr>
        <w:t xml:space="preserve"> devastating impact on Cayman Brac</w:t>
      </w:r>
      <w:r w:rsidRPr="00101A98">
        <w:rPr>
          <w:color w:val="000000"/>
          <w:sz w:val="22"/>
        </w:rPr>
        <w:t>.</w:t>
      </w:r>
    </w:p>
    <w:p w:rsidR="00607D76" w:rsidRDefault="00607D76" w:rsidP="005500C8">
      <w:pPr>
        <w:tabs>
          <w:tab w:val="left" w:pos="360"/>
        </w:tabs>
        <w:jc w:val="both"/>
        <w:rPr>
          <w:color w:val="000000"/>
          <w:sz w:val="22"/>
        </w:rPr>
      </w:pPr>
    </w:p>
    <w:p w:rsidR="00607D76" w:rsidRDefault="00607D76" w:rsidP="005500C8">
      <w:pPr>
        <w:tabs>
          <w:tab w:val="left" w:pos="360"/>
        </w:tabs>
        <w:jc w:val="both"/>
        <w:rPr>
          <w:color w:val="FF0000"/>
          <w:sz w:val="22"/>
        </w:rPr>
      </w:pPr>
      <w:r>
        <w:rPr>
          <w:color w:val="000000"/>
          <w:sz w:val="22"/>
        </w:rPr>
        <w:t xml:space="preserve">External factors have undoubtedly played a part in the recent decline in stayover visits; the slowdown in the US economy and security concerns since 9/11 have affected many </w:t>
      </w:r>
      <w:r w:rsidRPr="00017A96">
        <w:rPr>
          <w:color w:val="000000"/>
          <w:sz w:val="22"/>
        </w:rPr>
        <w:t>destinations but Cayman has fared worse than the rest of the region since 2000</w:t>
      </w:r>
      <w:r w:rsidRPr="00017A96">
        <w:rPr>
          <w:rStyle w:val="FootnoteReference"/>
          <w:color w:val="000000"/>
          <w:sz w:val="22"/>
        </w:rPr>
        <w:footnoteReference w:id="8"/>
      </w:r>
      <w:r w:rsidRPr="00017A96">
        <w:rPr>
          <w:color w:val="000000"/>
          <w:sz w:val="22"/>
        </w:rPr>
        <w:t>.</w:t>
      </w:r>
      <w:r>
        <w:rPr>
          <w:color w:val="000000"/>
          <w:sz w:val="22"/>
        </w:rPr>
        <w:t xml:space="preserve"> Much of the recent decline can clearly be attributed to </w:t>
      </w:r>
      <w:r w:rsidR="006E2E82">
        <w:rPr>
          <w:color w:val="000000"/>
          <w:sz w:val="22"/>
        </w:rPr>
        <w:t>Hurricane Ivan</w:t>
      </w:r>
      <w:r>
        <w:rPr>
          <w:color w:val="000000"/>
          <w:sz w:val="22"/>
        </w:rPr>
        <w:t xml:space="preserve"> but it is unclear whether visits will return to pre-2004 levels or not.</w:t>
      </w:r>
    </w:p>
    <w:p w:rsidR="00607D76" w:rsidRDefault="00607D76" w:rsidP="005500C8">
      <w:pPr>
        <w:tabs>
          <w:tab w:val="left" w:pos="360"/>
        </w:tabs>
        <w:jc w:val="both"/>
        <w:rPr>
          <w:color w:val="000000"/>
          <w:sz w:val="22"/>
        </w:rPr>
      </w:pPr>
    </w:p>
    <w:p w:rsidR="00607D76" w:rsidRDefault="00607D76" w:rsidP="005500C8">
      <w:pPr>
        <w:tabs>
          <w:tab w:val="left" w:pos="360"/>
        </w:tabs>
        <w:jc w:val="both"/>
        <w:rPr>
          <w:color w:val="000000"/>
          <w:sz w:val="22"/>
        </w:rPr>
      </w:pPr>
      <w:r>
        <w:rPr>
          <w:color w:val="000000"/>
          <w:sz w:val="22"/>
        </w:rPr>
        <w:t xml:space="preserve">The rapid growth in cruise ship arrivals started in the early 1990s but grew exponentially after 9/11 with the redeployment in 2002 of cruise ships to 'safer' </w:t>
      </w:r>
      <w:smartTag w:uri="urn:schemas-microsoft-com:office:smarttags" w:element="place">
        <w:r>
          <w:rPr>
            <w:color w:val="000000"/>
            <w:sz w:val="22"/>
          </w:rPr>
          <w:t>Caribbean</w:t>
        </w:r>
      </w:smartTag>
      <w:r>
        <w:rPr>
          <w:color w:val="000000"/>
          <w:sz w:val="22"/>
        </w:rPr>
        <w:t xml:space="preserve"> waters supported by deliberate Government policy to attract the business as stayover visitors declined. This policy still prevails; </w:t>
      </w:r>
      <w:r w:rsidR="002012EE">
        <w:rPr>
          <w:color w:val="000000"/>
          <w:sz w:val="22"/>
        </w:rPr>
        <w:t xml:space="preserve">and </w:t>
      </w:r>
      <w:r>
        <w:rPr>
          <w:color w:val="000000"/>
          <w:sz w:val="22"/>
        </w:rPr>
        <w:t xml:space="preserve">Cayman </w:t>
      </w:r>
      <w:r w:rsidR="002012EE">
        <w:rPr>
          <w:color w:val="000000"/>
          <w:sz w:val="22"/>
        </w:rPr>
        <w:t>was</w:t>
      </w:r>
      <w:r>
        <w:rPr>
          <w:color w:val="000000"/>
          <w:sz w:val="22"/>
        </w:rPr>
        <w:t xml:space="preserve"> the second most visited country by cruise passengers in the </w:t>
      </w:r>
      <w:smartTag w:uri="urn:schemas-microsoft-com:office:smarttags" w:element="place">
        <w:r>
          <w:rPr>
            <w:color w:val="000000"/>
            <w:sz w:val="22"/>
          </w:rPr>
          <w:t>Caribbean</w:t>
        </w:r>
      </w:smartTag>
      <w:r>
        <w:rPr>
          <w:color w:val="000000"/>
          <w:sz w:val="22"/>
        </w:rPr>
        <w:t xml:space="preserve">. Only the </w:t>
      </w:r>
      <w:smartTag w:uri="urn:schemas-microsoft-com:office:smarttags" w:element="place">
        <w:smartTag w:uri="urn:schemas-microsoft-com:office:smarttags" w:element="country-region">
          <w:r>
            <w:rPr>
              <w:color w:val="000000"/>
              <w:sz w:val="22"/>
            </w:rPr>
            <w:t>Bahamas</w:t>
          </w:r>
        </w:smartTag>
      </w:smartTag>
      <w:r>
        <w:rPr>
          <w:color w:val="000000"/>
          <w:sz w:val="22"/>
        </w:rPr>
        <w:t xml:space="preserve"> received more visitors in 2006</w:t>
      </w:r>
      <w:r>
        <w:rPr>
          <w:rStyle w:val="FootnoteReference"/>
          <w:color w:val="000000"/>
          <w:sz w:val="22"/>
        </w:rPr>
        <w:footnoteReference w:id="9"/>
      </w:r>
      <w:r>
        <w:rPr>
          <w:color w:val="000000"/>
          <w:sz w:val="22"/>
        </w:rPr>
        <w:t xml:space="preserve">. The only other countries to attract more than 1 million visitors were USVI (1.9m), </w:t>
      </w:r>
      <w:smartTag w:uri="urn:schemas-microsoft-com:office:smarttags" w:element="country-region">
        <w:r>
          <w:rPr>
            <w:color w:val="000000"/>
            <w:sz w:val="22"/>
          </w:rPr>
          <w:t>Jamaica</w:t>
        </w:r>
      </w:smartTag>
      <w:r>
        <w:rPr>
          <w:color w:val="000000"/>
          <w:sz w:val="22"/>
        </w:rPr>
        <w:t xml:space="preserve"> (1.3m), </w:t>
      </w:r>
      <w:smartTag w:uri="urn:schemas-microsoft-com:office:smarttags" w:element="place">
        <w:r>
          <w:rPr>
            <w:color w:val="000000"/>
            <w:sz w:val="22"/>
          </w:rPr>
          <w:t>Puerto Rico</w:t>
        </w:r>
      </w:smartTag>
      <w:r>
        <w:rPr>
          <w:color w:val="000000"/>
          <w:sz w:val="22"/>
        </w:rPr>
        <w:t xml:space="preserve"> (1.2m) and St Maarten (1m). </w:t>
      </w:r>
    </w:p>
    <w:p w:rsidR="00607D76" w:rsidRDefault="00607D76" w:rsidP="005500C8">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5500C8">
            <w:pPr>
              <w:pStyle w:val="BodyText2"/>
              <w:numPr>
                <w:ilvl w:val="12"/>
                <w:numId w:val="0"/>
              </w:numPr>
              <w:jc w:val="both"/>
              <w:rPr>
                <w:color w:val="000000"/>
              </w:rPr>
            </w:pPr>
            <w:r>
              <w:rPr>
                <w:b/>
                <w:i/>
              </w:rPr>
              <w:t xml:space="preserve">KEY ISSUE: </w:t>
            </w:r>
            <w:r>
              <w:rPr>
                <w:i/>
              </w:rPr>
              <w:t xml:space="preserve">The </w:t>
            </w:r>
            <w:r w:rsidR="00814E72">
              <w:rPr>
                <w:i/>
              </w:rPr>
              <w:t>total</w:t>
            </w:r>
            <w:r>
              <w:rPr>
                <w:i/>
              </w:rPr>
              <w:t xml:space="preserve"> number of visitors to the </w:t>
            </w:r>
            <w:smartTag w:uri="urn:schemas-microsoft-com:office:smarttags" w:element="place">
              <w:r>
                <w:rPr>
                  <w:i/>
                </w:rPr>
                <w:t>Cayman Islands</w:t>
              </w:r>
            </w:smartTag>
            <w:r>
              <w:rPr>
                <w:i/>
              </w:rPr>
              <w:t xml:space="preserve"> has grown substantially. In recent years, this growth has been solely in cruise ship passengers while the number of higher spending stayover visitors has declined, exacerbated by Hurricane Ivan. This has </w:t>
            </w:r>
            <w:r w:rsidR="00814E72">
              <w:rPr>
                <w:i/>
              </w:rPr>
              <w:t xml:space="preserve">had </w:t>
            </w:r>
            <w:r>
              <w:rPr>
                <w:i/>
              </w:rPr>
              <w:t xml:space="preserve">economic </w:t>
            </w:r>
            <w:r w:rsidR="00814E72">
              <w:rPr>
                <w:i/>
              </w:rPr>
              <w:t>and visitor management implications</w:t>
            </w:r>
            <w:r>
              <w:rPr>
                <w:i/>
              </w:rPr>
              <w:t>.</w:t>
            </w:r>
          </w:p>
        </w:tc>
      </w:tr>
    </w:tbl>
    <w:p w:rsidR="00607D76" w:rsidRDefault="00607D76" w:rsidP="005500C8">
      <w:pPr>
        <w:pStyle w:val="BodyText2"/>
        <w:numPr>
          <w:ilvl w:val="12"/>
          <w:numId w:val="0"/>
        </w:numPr>
        <w:jc w:val="both"/>
        <w:rPr>
          <w:color w:val="000000"/>
        </w:rPr>
      </w:pPr>
    </w:p>
    <w:p w:rsidR="00067B77" w:rsidRDefault="00067B77" w:rsidP="005500C8">
      <w:pPr>
        <w:numPr>
          <w:ilvl w:val="12"/>
          <w:numId w:val="0"/>
        </w:numPr>
        <w:jc w:val="both"/>
        <w:rPr>
          <w:b/>
          <w:szCs w:val="24"/>
        </w:rPr>
      </w:pPr>
    </w:p>
    <w:p w:rsidR="00607D76" w:rsidRPr="00387DA3" w:rsidRDefault="008A67DC" w:rsidP="005500C8">
      <w:pPr>
        <w:numPr>
          <w:ilvl w:val="12"/>
          <w:numId w:val="0"/>
        </w:numPr>
        <w:jc w:val="both"/>
        <w:rPr>
          <w:b/>
          <w:szCs w:val="24"/>
        </w:rPr>
      </w:pPr>
      <w:r>
        <w:rPr>
          <w:b/>
          <w:szCs w:val="24"/>
        </w:rPr>
        <w:br w:type="page"/>
      </w:r>
      <w:r w:rsidR="00607D76" w:rsidRPr="00387DA3">
        <w:rPr>
          <w:b/>
          <w:szCs w:val="24"/>
        </w:rPr>
        <w:t>2.2</w:t>
      </w:r>
      <w:r w:rsidR="00607D76" w:rsidRPr="00387DA3">
        <w:rPr>
          <w:b/>
          <w:szCs w:val="24"/>
        </w:rPr>
        <w:tab/>
        <w:t xml:space="preserve">The profile of visitors to the </w:t>
      </w:r>
      <w:smartTag w:uri="urn:schemas-microsoft-com:office:smarttags" w:element="place">
        <w:r w:rsidR="00607D76" w:rsidRPr="00387DA3">
          <w:rPr>
            <w:b/>
            <w:szCs w:val="24"/>
          </w:rPr>
          <w:t>Cayman Islands</w:t>
        </w:r>
      </w:smartTag>
    </w:p>
    <w:p w:rsidR="00607D76" w:rsidRDefault="00607D76" w:rsidP="005500C8">
      <w:pPr>
        <w:numPr>
          <w:ilvl w:val="12"/>
          <w:numId w:val="0"/>
        </w:numPr>
        <w:jc w:val="both"/>
        <w:rPr>
          <w:sz w:val="22"/>
        </w:rPr>
      </w:pPr>
    </w:p>
    <w:p w:rsidR="00607D76" w:rsidRDefault="00607D76" w:rsidP="005500C8">
      <w:pPr>
        <w:jc w:val="both"/>
        <w:rPr>
          <w:sz w:val="22"/>
        </w:rPr>
      </w:pPr>
      <w:r>
        <w:rPr>
          <w:sz w:val="22"/>
        </w:rPr>
        <w:t>Stayover and cruise ship passengers arrive throughout the year but cruise is more heavily weighted to the winter with a peak in March and a lower summer peak in August. Stayovers are spread more evenly with December and March peaks.</w:t>
      </w:r>
    </w:p>
    <w:p w:rsidR="00607D76" w:rsidRDefault="00607D76" w:rsidP="005500C8">
      <w:pPr>
        <w:jc w:val="both"/>
        <w:rPr>
          <w:sz w:val="22"/>
        </w:rPr>
      </w:pPr>
    </w:p>
    <w:p w:rsidR="00607D76" w:rsidRDefault="00607D76" w:rsidP="005500C8">
      <w:pPr>
        <w:jc w:val="both"/>
        <w:rPr>
          <w:sz w:val="22"/>
        </w:rPr>
      </w:pPr>
      <w:r>
        <w:rPr>
          <w:sz w:val="22"/>
        </w:rPr>
        <w:t xml:space="preserve"> </w:t>
      </w:r>
    </w:p>
    <w:p w:rsidR="00607D76" w:rsidRPr="001B5E78" w:rsidRDefault="00607D76" w:rsidP="005500C8">
      <w:pPr>
        <w:jc w:val="both"/>
        <w:rPr>
          <w:color w:val="FF0000"/>
          <w:sz w:val="20"/>
        </w:rPr>
      </w:pPr>
      <w:r w:rsidRPr="001B5E78">
        <w:rPr>
          <w:b/>
          <w:i/>
          <w:color w:val="000000"/>
          <w:sz w:val="20"/>
        </w:rPr>
        <w:t xml:space="preserve">Fig 2.4: Seasonality of visitors to the </w:t>
      </w:r>
      <w:smartTag w:uri="urn:schemas-microsoft-com:office:smarttags" w:element="place">
        <w:r w:rsidRPr="001B5E78">
          <w:rPr>
            <w:b/>
            <w:i/>
            <w:color w:val="000000"/>
            <w:sz w:val="20"/>
          </w:rPr>
          <w:t>Cayman Islands</w:t>
        </w:r>
      </w:smartTag>
      <w:r w:rsidRPr="001B5E78">
        <w:rPr>
          <w:b/>
          <w:i/>
          <w:color w:val="000000"/>
          <w:sz w:val="20"/>
        </w:rPr>
        <w:t xml:space="preserve"> (2006)  </w:t>
      </w:r>
    </w:p>
    <w:p w:rsidR="00607D76" w:rsidRPr="00A34A04" w:rsidRDefault="00607D76" w:rsidP="005500C8">
      <w:pPr>
        <w:numPr>
          <w:ilvl w:val="12"/>
          <w:numId w:val="0"/>
        </w:numPr>
        <w:jc w:val="both"/>
        <w:rPr>
          <w:color w:val="000000"/>
          <w:sz w:val="15"/>
        </w:rPr>
      </w:pPr>
      <w:r w:rsidRPr="00A34A04">
        <w:pict>
          <v:shape id="_x0000_i1028" type="#_x0000_t75" style="width:414.75pt;height:255pt">
            <v:imagedata r:id="rId12" o:title=""/>
          </v:shape>
        </w:pict>
      </w:r>
    </w:p>
    <w:p w:rsidR="00607D76" w:rsidRDefault="00607D76" w:rsidP="005500C8">
      <w:pPr>
        <w:numPr>
          <w:ilvl w:val="12"/>
          <w:numId w:val="0"/>
        </w:numPr>
        <w:ind w:firstLine="720"/>
        <w:jc w:val="both"/>
        <w:rPr>
          <w:color w:val="FF0000"/>
          <w:sz w:val="16"/>
        </w:rPr>
      </w:pPr>
      <w:r>
        <w:rPr>
          <w:color w:val="000000"/>
          <w:sz w:val="16"/>
        </w:rPr>
        <w:t xml:space="preserve">Source: </w:t>
      </w:r>
      <w:r w:rsidR="001B08F6">
        <w:rPr>
          <w:color w:val="000000"/>
          <w:sz w:val="16"/>
        </w:rPr>
        <w:t>CIDOT</w:t>
      </w:r>
    </w:p>
    <w:p w:rsidR="00607D76" w:rsidRDefault="00607D76" w:rsidP="005500C8">
      <w:pPr>
        <w:numPr>
          <w:ilvl w:val="12"/>
          <w:numId w:val="0"/>
        </w:numPr>
        <w:jc w:val="both"/>
        <w:rPr>
          <w:color w:val="FF0000"/>
          <w:sz w:val="21"/>
        </w:rPr>
      </w:pPr>
    </w:p>
    <w:p w:rsidR="00607D76" w:rsidRDefault="00607D76" w:rsidP="005500C8">
      <w:pPr>
        <w:pStyle w:val="Heading2"/>
        <w:jc w:val="both"/>
        <w:rPr>
          <w:color w:val="FF0000"/>
        </w:rPr>
      </w:pPr>
      <w:r>
        <w:t>2.2.1</w:t>
      </w:r>
      <w:r>
        <w:tab/>
        <w:t>National market segments</w:t>
      </w:r>
    </w:p>
    <w:p w:rsidR="00607D76" w:rsidRDefault="00607D76" w:rsidP="005500C8">
      <w:pPr>
        <w:jc w:val="both"/>
        <w:rPr>
          <w:sz w:val="22"/>
          <w:u w:val="single"/>
        </w:rPr>
      </w:pPr>
    </w:p>
    <w:p w:rsidR="00607D76" w:rsidRPr="009A2184" w:rsidRDefault="00607D76" w:rsidP="005500C8">
      <w:pPr>
        <w:pStyle w:val="BodyText"/>
        <w:jc w:val="both"/>
        <w:rPr>
          <w:color w:val="000000"/>
        </w:rPr>
      </w:pPr>
      <w:r w:rsidRPr="009A2184">
        <w:rPr>
          <w:color w:val="000000"/>
        </w:rPr>
        <w:t xml:space="preserve">The stayover market for the </w:t>
      </w:r>
      <w:smartTag w:uri="urn:schemas-microsoft-com:office:smarttags" w:element="place">
        <w:r w:rsidRPr="009A2184">
          <w:rPr>
            <w:color w:val="000000"/>
          </w:rPr>
          <w:t>Cayman Islands</w:t>
        </w:r>
      </w:smartTag>
      <w:r w:rsidRPr="009A2184">
        <w:rPr>
          <w:color w:val="000000"/>
        </w:rPr>
        <w:t xml:space="preserve"> can be characterised as affluent (42% with HHI above $100,000, 55% professional/managerial)</w:t>
      </w:r>
      <w:r w:rsidR="00CC54DC">
        <w:rPr>
          <w:color w:val="000000"/>
        </w:rPr>
        <w:t xml:space="preserve"> and</w:t>
      </w:r>
      <w:r w:rsidRPr="009A2184">
        <w:rPr>
          <w:color w:val="000000"/>
        </w:rPr>
        <w:t xml:space="preserve"> well educated (81% graduate or above). Visitors tend to be couples (45%) aged 35 or over (average 51 years), staying for </w:t>
      </w:r>
      <w:r w:rsidR="00CC54DC">
        <w:rPr>
          <w:color w:val="000000"/>
        </w:rPr>
        <w:t>around 5 days</w:t>
      </w:r>
      <w:r w:rsidRPr="009A2184">
        <w:rPr>
          <w:color w:val="000000"/>
        </w:rPr>
        <w:t xml:space="preserve"> with near</w:t>
      </w:r>
      <w:r w:rsidR="00CC54DC">
        <w:rPr>
          <w:color w:val="000000"/>
        </w:rPr>
        <w:t>ly two thirds staying in hotels</w:t>
      </w:r>
      <w:r w:rsidRPr="009A2184">
        <w:rPr>
          <w:color w:val="000000"/>
        </w:rPr>
        <w:t xml:space="preserve">, around one fifth in condos (just under 7 days) and the balance with friends and relatives. They also visit regularly (43% are repeat visitors). </w:t>
      </w:r>
    </w:p>
    <w:p w:rsidR="00607D76" w:rsidRPr="009A2184" w:rsidRDefault="00607D76" w:rsidP="005500C8">
      <w:pPr>
        <w:pStyle w:val="BodyText"/>
        <w:jc w:val="both"/>
        <w:rPr>
          <w:color w:val="000000"/>
        </w:rPr>
      </w:pPr>
    </w:p>
    <w:p w:rsidR="00607D76" w:rsidRDefault="00607D76" w:rsidP="005500C8">
      <w:pPr>
        <w:pStyle w:val="BodyText"/>
        <w:jc w:val="both"/>
        <w:rPr>
          <w:color w:val="000000"/>
        </w:rPr>
      </w:pPr>
      <w:r>
        <w:rPr>
          <w:color w:val="000000"/>
        </w:rPr>
        <w:t xml:space="preserve">Cayman attracts more families than most </w:t>
      </w:r>
      <w:smartTag w:uri="urn:schemas-microsoft-com:office:smarttags" w:element="place">
        <w:r>
          <w:rPr>
            <w:color w:val="000000"/>
          </w:rPr>
          <w:t>Caribbean</w:t>
        </w:r>
      </w:smartTag>
      <w:r>
        <w:rPr>
          <w:color w:val="000000"/>
        </w:rPr>
        <w:t xml:space="preserve"> destinations</w:t>
      </w:r>
      <w:r w:rsidRPr="00195DF8">
        <w:rPr>
          <w:color w:val="000000"/>
        </w:rPr>
        <w:t>. The large majority (70-80%) will indulge in the beach, snorkelling</w:t>
      </w:r>
      <w:r>
        <w:rPr>
          <w:rStyle w:val="FootnoteReference"/>
          <w:color w:val="000000"/>
        </w:rPr>
        <w:footnoteReference w:id="10"/>
      </w:r>
      <w:r w:rsidRPr="00195DF8">
        <w:rPr>
          <w:color w:val="000000"/>
        </w:rPr>
        <w:t xml:space="preserve">, shopping and local restaurants. </w:t>
      </w:r>
      <w:r>
        <w:rPr>
          <w:color w:val="000000"/>
        </w:rPr>
        <w:t xml:space="preserve">There is emerging evidence that </w:t>
      </w:r>
      <w:r w:rsidRPr="00E51E1A">
        <w:rPr>
          <w:color w:val="000000"/>
          <w:lang w:val="en-US"/>
        </w:rPr>
        <w:t xml:space="preserve">motivations for visiting the </w:t>
      </w:r>
      <w:smartTag w:uri="urn:schemas-microsoft-com:office:smarttags" w:element="place">
        <w:r w:rsidRPr="00E51E1A">
          <w:rPr>
            <w:color w:val="000000"/>
            <w:lang w:val="en-US"/>
          </w:rPr>
          <w:t>Cayman Islands</w:t>
        </w:r>
      </w:smartTag>
      <w:r w:rsidRPr="00E51E1A">
        <w:rPr>
          <w:color w:val="000000"/>
          <w:lang w:val="en-US"/>
        </w:rPr>
        <w:t xml:space="preserve"> for </w:t>
      </w:r>
      <w:r w:rsidR="000F6DDA">
        <w:rPr>
          <w:color w:val="000000"/>
          <w:lang w:val="en-US"/>
        </w:rPr>
        <w:t>stay over</w:t>
      </w:r>
      <w:r w:rsidRPr="00E51E1A">
        <w:rPr>
          <w:color w:val="000000"/>
          <w:lang w:val="en-US"/>
        </w:rPr>
        <w:t xml:space="preserve"> visitors w</w:t>
      </w:r>
      <w:r>
        <w:rPr>
          <w:color w:val="000000"/>
          <w:lang w:val="en-US"/>
        </w:rPr>
        <w:t>ere</w:t>
      </w:r>
      <w:r w:rsidRPr="00E51E1A">
        <w:rPr>
          <w:color w:val="000000"/>
          <w:lang w:val="en-US"/>
        </w:rPr>
        <w:t xml:space="preserve"> less for relaxing and more because there are things to do and it is a good place for families/children</w:t>
      </w:r>
      <w:r>
        <w:rPr>
          <w:rStyle w:val="FootnoteReference"/>
          <w:color w:val="000000"/>
          <w:lang w:val="en-US"/>
        </w:rPr>
        <w:footnoteReference w:id="11"/>
      </w:r>
      <w:r>
        <w:rPr>
          <w:color w:val="000000"/>
        </w:rPr>
        <w:t>. Around a third of visitors get</w:t>
      </w:r>
      <w:r w:rsidRPr="00195DF8">
        <w:rPr>
          <w:color w:val="000000"/>
        </w:rPr>
        <w:t xml:space="preserve"> involved in </w:t>
      </w:r>
      <w:r>
        <w:rPr>
          <w:color w:val="000000"/>
        </w:rPr>
        <w:t xml:space="preserve">nature and </w:t>
      </w:r>
      <w:r w:rsidRPr="00195DF8">
        <w:rPr>
          <w:color w:val="000000"/>
        </w:rPr>
        <w:t xml:space="preserve">local heritage. Around </w:t>
      </w:r>
      <w:r>
        <w:rPr>
          <w:color w:val="000000"/>
        </w:rPr>
        <w:t xml:space="preserve">half </w:t>
      </w:r>
      <w:r w:rsidRPr="00195DF8">
        <w:rPr>
          <w:color w:val="000000"/>
        </w:rPr>
        <w:t xml:space="preserve">of </w:t>
      </w:r>
      <w:r>
        <w:rPr>
          <w:color w:val="000000"/>
        </w:rPr>
        <w:t xml:space="preserve">stayover </w:t>
      </w:r>
      <w:r w:rsidRPr="00195DF8">
        <w:rPr>
          <w:color w:val="000000"/>
        </w:rPr>
        <w:t xml:space="preserve">visitors go to </w:t>
      </w:r>
      <w:smartTag w:uri="urn:schemas-microsoft-com:office:smarttags" w:element="place">
        <w:smartTag w:uri="urn:schemas-microsoft-com:office:smarttags" w:element="PlaceName">
          <w:r w:rsidRPr="00195DF8">
            <w:rPr>
              <w:color w:val="000000"/>
            </w:rPr>
            <w:t>Stingray</w:t>
          </w:r>
        </w:smartTag>
        <w:r w:rsidRPr="00195DF8">
          <w:rPr>
            <w:color w:val="000000"/>
          </w:rPr>
          <w:t xml:space="preserve"> </w:t>
        </w:r>
        <w:smartTag w:uri="urn:schemas-microsoft-com:office:smarttags" w:element="PlaceType">
          <w:r w:rsidRPr="00195DF8">
            <w:rPr>
              <w:color w:val="000000"/>
            </w:rPr>
            <w:t>City</w:t>
          </w:r>
        </w:smartTag>
      </w:smartTag>
      <w:r w:rsidRPr="00195DF8">
        <w:rPr>
          <w:color w:val="000000"/>
        </w:rPr>
        <w:t xml:space="preserve">. </w:t>
      </w:r>
    </w:p>
    <w:p w:rsidR="00607D76" w:rsidRDefault="00607D76" w:rsidP="005500C8">
      <w:pPr>
        <w:pStyle w:val="BodyText"/>
        <w:jc w:val="both"/>
        <w:rPr>
          <w:color w:val="000000"/>
        </w:rPr>
      </w:pPr>
    </w:p>
    <w:p w:rsidR="00607D76" w:rsidRPr="002F51F4" w:rsidRDefault="00607D76" w:rsidP="005500C8">
      <w:pPr>
        <w:pStyle w:val="BodyText"/>
        <w:jc w:val="both"/>
        <w:rPr>
          <w:color w:val="FF0000"/>
        </w:rPr>
      </w:pPr>
      <w:r>
        <w:rPr>
          <w:color w:val="000000"/>
        </w:rPr>
        <w:t xml:space="preserve">A large majority, 84% of stayover visitors, are very satisfied with their visit and around two thirds rate the country better than other </w:t>
      </w:r>
      <w:smartTag w:uri="urn:schemas-microsoft-com:office:smarttags" w:element="place">
        <w:r>
          <w:rPr>
            <w:color w:val="000000"/>
          </w:rPr>
          <w:t>Caribbean</w:t>
        </w:r>
      </w:smartTag>
      <w:r>
        <w:rPr>
          <w:color w:val="000000"/>
        </w:rPr>
        <w:t xml:space="preserve"> destinations. The main dislikes are high prices, congestion and overdevelopment. </w:t>
      </w:r>
      <w:r w:rsidRPr="00195DF8">
        <w:rPr>
          <w:color w:val="000000"/>
        </w:rPr>
        <w:t xml:space="preserve">They rate the water sports, </w:t>
      </w:r>
      <w:r>
        <w:rPr>
          <w:color w:val="000000"/>
        </w:rPr>
        <w:t xml:space="preserve">restaurants, </w:t>
      </w:r>
      <w:r w:rsidRPr="00195DF8">
        <w:rPr>
          <w:color w:val="000000"/>
        </w:rPr>
        <w:t xml:space="preserve">accommodations and customer service </w:t>
      </w:r>
      <w:r>
        <w:rPr>
          <w:color w:val="000000"/>
        </w:rPr>
        <w:t xml:space="preserve">good or </w:t>
      </w:r>
      <w:r w:rsidRPr="00195DF8">
        <w:rPr>
          <w:color w:val="000000"/>
        </w:rPr>
        <w:t>very good i</w:t>
      </w:r>
      <w:r>
        <w:rPr>
          <w:color w:val="000000"/>
        </w:rPr>
        <w:t>.e. 70% plus rating</w:t>
      </w:r>
      <w:r w:rsidRPr="00195DF8">
        <w:rPr>
          <w:color w:val="000000"/>
        </w:rPr>
        <w:t xml:space="preserve">. Transportation and tours fair not quite as well and value for money only achieves around a 45% rating as </w:t>
      </w:r>
      <w:r>
        <w:rPr>
          <w:color w:val="000000"/>
        </w:rPr>
        <w:t xml:space="preserve">good or </w:t>
      </w:r>
      <w:r w:rsidRPr="00195DF8">
        <w:rPr>
          <w:color w:val="000000"/>
        </w:rPr>
        <w:t>very good.</w:t>
      </w:r>
    </w:p>
    <w:p w:rsidR="00607D76" w:rsidRPr="00195DF8" w:rsidRDefault="00607D76" w:rsidP="005500C8">
      <w:pPr>
        <w:pStyle w:val="BodyText"/>
        <w:jc w:val="both"/>
        <w:rPr>
          <w:color w:val="000000"/>
        </w:rPr>
      </w:pPr>
    </w:p>
    <w:p w:rsidR="00607D76" w:rsidRPr="00814E72" w:rsidRDefault="00607D76" w:rsidP="005500C8">
      <w:pPr>
        <w:pStyle w:val="BodyText"/>
        <w:jc w:val="both"/>
        <w:rPr>
          <w:color w:val="0000FF"/>
        </w:rPr>
      </w:pPr>
      <w:r>
        <w:rPr>
          <w:color w:val="000000"/>
        </w:rPr>
        <w:t>The cruise market is more downmarket than stayover although 18% had a household income of $100,000+, 69% are graduates</w:t>
      </w:r>
      <w:r w:rsidR="00CC54DC">
        <w:rPr>
          <w:color w:val="000000"/>
        </w:rPr>
        <w:t xml:space="preserve"> </w:t>
      </w:r>
      <w:r>
        <w:rPr>
          <w:color w:val="000000"/>
        </w:rPr>
        <w:t>and 42% are professional/managerial</w:t>
      </w:r>
      <w:r w:rsidR="00765373">
        <w:rPr>
          <w:rStyle w:val="FootnoteReference"/>
          <w:color w:val="000000"/>
        </w:rPr>
        <w:footnoteReference w:id="12"/>
      </w:r>
      <w:r>
        <w:rPr>
          <w:color w:val="000000"/>
        </w:rPr>
        <w:t xml:space="preserve">. Cruise visitors are more likely to be families (53%) with a similar age range to stayover visitors. </w:t>
      </w:r>
      <w:r w:rsidRPr="0064541F">
        <w:rPr>
          <w:color w:val="000000"/>
          <w:lang w:val="en-US"/>
        </w:rPr>
        <w:t xml:space="preserve">Motivations </w:t>
      </w:r>
      <w:r w:rsidR="00CC54DC">
        <w:rPr>
          <w:color w:val="000000"/>
          <w:lang w:val="en-US"/>
        </w:rPr>
        <w:t>are</w:t>
      </w:r>
      <w:r>
        <w:rPr>
          <w:color w:val="000000"/>
          <w:lang w:val="en-US"/>
        </w:rPr>
        <w:t xml:space="preserve"> the generic beaches/weather/relaxation but for more than 4 in 10 c</w:t>
      </w:r>
      <w:r w:rsidRPr="0064541F">
        <w:rPr>
          <w:color w:val="000000"/>
          <w:lang w:val="en-US"/>
        </w:rPr>
        <w:t>ruise tra</w:t>
      </w:r>
      <w:r>
        <w:rPr>
          <w:color w:val="000000"/>
          <w:lang w:val="en-US"/>
        </w:rPr>
        <w:t>velers, the stop in the Cayman I</w:t>
      </w:r>
      <w:r w:rsidRPr="0064541F">
        <w:rPr>
          <w:color w:val="000000"/>
          <w:lang w:val="en-US"/>
        </w:rPr>
        <w:t xml:space="preserve">slands </w:t>
      </w:r>
      <w:r>
        <w:rPr>
          <w:color w:val="000000"/>
          <w:lang w:val="en-US"/>
        </w:rPr>
        <w:t xml:space="preserve">as part of a one week circuit around the western </w:t>
      </w:r>
      <w:smartTag w:uri="urn:schemas-microsoft-com:office:smarttags" w:element="place">
        <w:r>
          <w:rPr>
            <w:color w:val="000000"/>
            <w:lang w:val="en-US"/>
          </w:rPr>
          <w:t>Caribbean</w:t>
        </w:r>
      </w:smartTag>
      <w:r>
        <w:rPr>
          <w:color w:val="000000"/>
          <w:lang w:val="en-US"/>
        </w:rPr>
        <w:t xml:space="preserve"> </w:t>
      </w:r>
      <w:r w:rsidRPr="0064541F">
        <w:rPr>
          <w:color w:val="000000"/>
          <w:lang w:val="en-US"/>
        </w:rPr>
        <w:t>was important in their decision</w:t>
      </w:r>
      <w:r>
        <w:rPr>
          <w:color w:val="000000"/>
          <w:lang w:val="en-US"/>
        </w:rPr>
        <w:t xml:space="preserve"> to cruise</w:t>
      </w:r>
      <w:r w:rsidRPr="0064541F">
        <w:rPr>
          <w:color w:val="000000"/>
          <w:lang w:val="en-US"/>
        </w:rPr>
        <w:t xml:space="preserve">.  </w:t>
      </w:r>
      <w:r>
        <w:rPr>
          <w:color w:val="000000"/>
        </w:rPr>
        <w:t xml:space="preserve">Three quarters will go shopping while around half will snorkel/swim. Just less than half will go to the beach, a restaurant or take in a (pre-booked) tour. Around a quarter will get involved in local heritage. Around 40% will go to </w:t>
      </w:r>
      <w:smartTag w:uri="urn:schemas-microsoft-com:office:smarttags" w:element="place">
        <w:smartTag w:uri="urn:schemas-microsoft-com:office:smarttags" w:element="PlaceName">
          <w:r>
            <w:rPr>
              <w:color w:val="000000"/>
            </w:rPr>
            <w:t>Stingray</w:t>
          </w:r>
        </w:smartTag>
        <w:r>
          <w:rPr>
            <w:color w:val="000000"/>
          </w:rPr>
          <w:t xml:space="preserve"> </w:t>
        </w:r>
        <w:smartTag w:uri="urn:schemas-microsoft-com:office:smarttags" w:element="PlaceType">
          <w:r>
            <w:rPr>
              <w:color w:val="000000"/>
            </w:rPr>
            <w:t>City</w:t>
          </w:r>
        </w:smartTag>
      </w:smartTag>
      <w:r>
        <w:rPr>
          <w:color w:val="000000"/>
        </w:rPr>
        <w:t xml:space="preserve"> and 15% go to Hell.</w:t>
      </w:r>
      <w:r w:rsidR="00CC54DC">
        <w:rPr>
          <w:color w:val="000000"/>
        </w:rPr>
        <w:t xml:space="preserve"> A large number also visit Boatswain’s Beach.</w:t>
      </w:r>
    </w:p>
    <w:p w:rsidR="00607D76" w:rsidRDefault="00607D76" w:rsidP="005500C8">
      <w:pPr>
        <w:pStyle w:val="BodyText"/>
        <w:jc w:val="both"/>
        <w:rPr>
          <w:color w:val="000000"/>
        </w:rPr>
      </w:pPr>
    </w:p>
    <w:p w:rsidR="00607D76" w:rsidRPr="002F51F4" w:rsidRDefault="00607D76" w:rsidP="005500C8">
      <w:pPr>
        <w:pStyle w:val="BodyText"/>
        <w:jc w:val="both"/>
        <w:rPr>
          <w:color w:val="FF0000"/>
        </w:rPr>
      </w:pPr>
      <w:r>
        <w:rPr>
          <w:color w:val="000000"/>
        </w:rPr>
        <w:t xml:space="preserve">As with stayover visitors, over 80% were very satisfied with their visit and two thirds thought it better than other </w:t>
      </w:r>
      <w:smartTag w:uri="urn:schemas-microsoft-com:office:smarttags" w:element="place">
        <w:r>
          <w:rPr>
            <w:color w:val="000000"/>
          </w:rPr>
          <w:t>Caribbean</w:t>
        </w:r>
      </w:smartTag>
      <w:r>
        <w:rPr>
          <w:color w:val="000000"/>
        </w:rPr>
        <w:t xml:space="preserve"> destinations. However, the main dislikes were high prices and congestion. Cruise visitors rated the water sports</w:t>
      </w:r>
      <w:r w:rsidRPr="00195DF8">
        <w:rPr>
          <w:color w:val="000000"/>
        </w:rPr>
        <w:t xml:space="preserve"> and customer service very good </w:t>
      </w:r>
      <w:r>
        <w:rPr>
          <w:color w:val="000000"/>
        </w:rPr>
        <w:t>along with the tours</w:t>
      </w:r>
      <w:r w:rsidRPr="00195DF8">
        <w:rPr>
          <w:color w:val="000000"/>
        </w:rPr>
        <w:t>. Transportation fair</w:t>
      </w:r>
      <w:r>
        <w:rPr>
          <w:color w:val="000000"/>
        </w:rPr>
        <w:t>s less</w:t>
      </w:r>
      <w:r w:rsidRPr="00195DF8">
        <w:rPr>
          <w:color w:val="000000"/>
        </w:rPr>
        <w:t xml:space="preserve"> well </w:t>
      </w:r>
      <w:r>
        <w:rPr>
          <w:color w:val="000000"/>
        </w:rPr>
        <w:t xml:space="preserve">but only 17% rated </w:t>
      </w:r>
      <w:r w:rsidRPr="00195DF8">
        <w:rPr>
          <w:color w:val="000000"/>
        </w:rPr>
        <w:t xml:space="preserve">value for money </w:t>
      </w:r>
      <w:r>
        <w:rPr>
          <w:color w:val="000000"/>
        </w:rPr>
        <w:t xml:space="preserve">as </w:t>
      </w:r>
      <w:r w:rsidRPr="00195DF8">
        <w:rPr>
          <w:color w:val="000000"/>
        </w:rPr>
        <w:t>very good.</w:t>
      </w:r>
    </w:p>
    <w:p w:rsidR="00607D76" w:rsidRPr="00E83B1C" w:rsidRDefault="00607D76" w:rsidP="005500C8">
      <w:pPr>
        <w:pStyle w:val="BodyText"/>
        <w:jc w:val="both"/>
        <w:rPr>
          <w:color w:val="000000"/>
          <w:szCs w:val="22"/>
        </w:rPr>
      </w:pPr>
    </w:p>
    <w:p w:rsidR="00607D76" w:rsidRPr="0061213D" w:rsidRDefault="00607D76" w:rsidP="005500C8">
      <w:pPr>
        <w:numPr>
          <w:ilvl w:val="12"/>
          <w:numId w:val="0"/>
        </w:numPr>
        <w:jc w:val="both"/>
        <w:rPr>
          <w:color w:val="000000"/>
          <w:sz w:val="22"/>
          <w:szCs w:val="22"/>
        </w:rPr>
      </w:pPr>
      <w:r w:rsidRPr="00E83B1C">
        <w:rPr>
          <w:sz w:val="22"/>
          <w:szCs w:val="22"/>
        </w:rPr>
        <w:t xml:space="preserve">The vast majority of </w:t>
      </w:r>
      <w:r>
        <w:rPr>
          <w:sz w:val="22"/>
          <w:szCs w:val="22"/>
        </w:rPr>
        <w:t xml:space="preserve">cruise and stayover visitors </w:t>
      </w:r>
      <w:r w:rsidRPr="00E83B1C">
        <w:rPr>
          <w:sz w:val="22"/>
          <w:szCs w:val="22"/>
        </w:rPr>
        <w:t xml:space="preserve">come from the </w:t>
      </w:r>
      <w:smartTag w:uri="urn:schemas-microsoft-com:office:smarttags" w:element="country-region">
        <w:r w:rsidRPr="00E83B1C">
          <w:rPr>
            <w:sz w:val="22"/>
            <w:szCs w:val="22"/>
          </w:rPr>
          <w:t>USA</w:t>
        </w:r>
      </w:smartTag>
      <w:r w:rsidRPr="00E83B1C">
        <w:rPr>
          <w:sz w:val="22"/>
          <w:szCs w:val="22"/>
        </w:rPr>
        <w:t xml:space="preserve"> (c80%) with 6% from </w:t>
      </w:r>
      <w:smartTag w:uri="urn:schemas-microsoft-com:office:smarttags" w:element="country-region">
        <w:r w:rsidRPr="00E83B1C">
          <w:rPr>
            <w:sz w:val="22"/>
            <w:szCs w:val="22"/>
          </w:rPr>
          <w:t>Canada</w:t>
        </w:r>
      </w:smartTag>
      <w:r w:rsidRPr="00E83B1C">
        <w:rPr>
          <w:sz w:val="22"/>
          <w:szCs w:val="22"/>
        </w:rPr>
        <w:t xml:space="preserve"> and </w:t>
      </w:r>
      <w:smartTag w:uri="urn:schemas-microsoft-com:office:smarttags" w:element="place">
        <w:r w:rsidRPr="00E83B1C">
          <w:rPr>
            <w:sz w:val="22"/>
            <w:szCs w:val="22"/>
          </w:rPr>
          <w:t>Europe</w:t>
        </w:r>
      </w:smartTag>
      <w:r w:rsidRPr="00E83B1C">
        <w:rPr>
          <w:sz w:val="22"/>
          <w:szCs w:val="22"/>
        </w:rPr>
        <w:t xml:space="preserve"> respectively</w:t>
      </w:r>
      <w:r w:rsidRPr="00E83B1C">
        <w:rPr>
          <w:rStyle w:val="FootnoteReference"/>
          <w:sz w:val="22"/>
          <w:szCs w:val="22"/>
        </w:rPr>
        <w:footnoteReference w:id="13"/>
      </w:r>
      <w:r w:rsidRPr="00E83B1C">
        <w:rPr>
          <w:sz w:val="22"/>
          <w:szCs w:val="22"/>
        </w:rPr>
        <w:t xml:space="preserve"> and 7% from elsewhere. Most American visitors originate in the </w:t>
      </w:r>
      <w:r w:rsidRPr="0061213D">
        <w:rPr>
          <w:color w:val="000000"/>
          <w:sz w:val="22"/>
          <w:szCs w:val="22"/>
        </w:rPr>
        <w:t xml:space="preserve">North East (26% of all visitors), followed by the South East and </w:t>
      </w:r>
      <w:smartTag w:uri="urn:schemas-microsoft-com:office:smarttags" w:element="place">
        <w:r w:rsidRPr="0061213D">
          <w:rPr>
            <w:color w:val="000000"/>
            <w:sz w:val="22"/>
            <w:szCs w:val="22"/>
          </w:rPr>
          <w:t>Midwest</w:t>
        </w:r>
      </w:smartTag>
      <w:r w:rsidRPr="0061213D">
        <w:rPr>
          <w:color w:val="000000"/>
          <w:sz w:val="22"/>
          <w:szCs w:val="22"/>
        </w:rPr>
        <w:t>.</w:t>
      </w:r>
    </w:p>
    <w:p w:rsidR="00607D76" w:rsidRPr="0061213D" w:rsidRDefault="00607D76" w:rsidP="005500C8">
      <w:pPr>
        <w:numPr>
          <w:ilvl w:val="12"/>
          <w:numId w:val="0"/>
        </w:numPr>
        <w:jc w:val="both"/>
        <w:rPr>
          <w:color w:val="000000"/>
          <w:sz w:val="22"/>
          <w:szCs w:val="22"/>
        </w:rPr>
      </w:pPr>
    </w:p>
    <w:p w:rsidR="00607D76" w:rsidRPr="0061213D" w:rsidRDefault="00607D76" w:rsidP="005500C8">
      <w:pPr>
        <w:jc w:val="both"/>
        <w:rPr>
          <w:color w:val="000000"/>
          <w:sz w:val="22"/>
        </w:rPr>
      </w:pPr>
      <w:r w:rsidRPr="0061213D">
        <w:rPr>
          <w:color w:val="000000"/>
          <w:sz w:val="22"/>
        </w:rPr>
        <w:t>Most Canadian and European stayover visitors spend longer than Americans, reflecting holiday entitlement, but the length of stay has come down over the years. The average visitor will be 30-50, travelling as a pair and relatively affluent from the higher socio-economic groups. They are less likely to dive than Americans; they are more into on-island attractions. Anecdotally, there is a high proportion of tourists visiting friends and relatives (VFR) which probably explains the relatively lower spend per head.</w:t>
      </w:r>
    </w:p>
    <w:p w:rsidR="00E4391C" w:rsidRDefault="00E4391C" w:rsidP="005500C8">
      <w:pPr>
        <w:numPr>
          <w:ilvl w:val="12"/>
          <w:numId w:val="0"/>
        </w:numPr>
        <w:jc w:val="both"/>
        <w:rPr>
          <w:color w:val="000000"/>
          <w:sz w:val="22"/>
          <w:u w:val="single"/>
        </w:rPr>
      </w:pPr>
    </w:p>
    <w:p w:rsidR="00607D76" w:rsidRPr="00D0425D" w:rsidRDefault="00607D76" w:rsidP="005500C8">
      <w:pPr>
        <w:numPr>
          <w:ilvl w:val="12"/>
          <w:numId w:val="0"/>
        </w:numPr>
        <w:jc w:val="both"/>
        <w:rPr>
          <w:color w:val="000000"/>
          <w:sz w:val="22"/>
          <w:u w:val="single"/>
        </w:rPr>
      </w:pPr>
      <w:r>
        <w:rPr>
          <w:color w:val="000000"/>
          <w:sz w:val="22"/>
          <w:u w:val="single"/>
        </w:rPr>
        <w:t>2.2.2</w:t>
      </w:r>
      <w:r>
        <w:rPr>
          <w:color w:val="000000"/>
          <w:sz w:val="22"/>
          <w:u w:val="single"/>
        </w:rPr>
        <w:tab/>
        <w:t>The dive market</w:t>
      </w:r>
    </w:p>
    <w:p w:rsidR="00607D76" w:rsidRPr="00D0425D" w:rsidRDefault="00607D76" w:rsidP="005500C8">
      <w:pPr>
        <w:numPr>
          <w:ilvl w:val="12"/>
          <w:numId w:val="0"/>
        </w:numPr>
        <w:jc w:val="both"/>
        <w:rPr>
          <w:color w:val="FF0000"/>
          <w:sz w:val="22"/>
          <w:szCs w:val="22"/>
        </w:rPr>
      </w:pPr>
    </w:p>
    <w:p w:rsidR="00607D76" w:rsidRPr="00286033" w:rsidRDefault="00607D76" w:rsidP="005500C8">
      <w:pPr>
        <w:pStyle w:val="BodyText"/>
        <w:numPr>
          <w:ilvl w:val="12"/>
          <w:numId w:val="0"/>
        </w:numPr>
        <w:jc w:val="both"/>
        <w:rPr>
          <w:color w:val="000000"/>
        </w:rPr>
      </w:pPr>
      <w:r w:rsidRPr="00286033">
        <w:rPr>
          <w:color w:val="000000"/>
        </w:rPr>
        <w:t>Cayman has traditionally attracted relatively high volumes of divers but has been particularly popular with affluent divers</w:t>
      </w:r>
      <w:r w:rsidRPr="00286033">
        <w:rPr>
          <w:rStyle w:val="FootnoteReference"/>
          <w:color w:val="000000"/>
        </w:rPr>
        <w:footnoteReference w:id="14"/>
      </w:r>
      <w:r w:rsidRPr="00286033">
        <w:rPr>
          <w:color w:val="000000"/>
        </w:rPr>
        <w:t>. In the 1990s, J-m Cousteau estimated there to be 240,000 divers visiting the reefs doing, on average, about 10 dives i</w:t>
      </w:r>
      <w:r w:rsidR="007E6E2F">
        <w:rPr>
          <w:color w:val="000000"/>
        </w:rPr>
        <w:t>.</w:t>
      </w:r>
      <w:r w:rsidRPr="00286033">
        <w:rPr>
          <w:color w:val="000000"/>
        </w:rPr>
        <w:t>e</w:t>
      </w:r>
      <w:r w:rsidR="007E6E2F">
        <w:rPr>
          <w:color w:val="000000"/>
        </w:rPr>
        <w:t>.</w:t>
      </w:r>
      <w:r w:rsidRPr="00286033">
        <w:rPr>
          <w:color w:val="000000"/>
        </w:rPr>
        <w:t xml:space="preserve"> 2.4 million dives pa</w:t>
      </w:r>
      <w:r w:rsidRPr="00286033">
        <w:rPr>
          <w:rStyle w:val="FootnoteReference"/>
          <w:color w:val="000000"/>
        </w:rPr>
        <w:footnoteReference w:id="15"/>
      </w:r>
      <w:r w:rsidRPr="00286033">
        <w:rPr>
          <w:color w:val="000000"/>
        </w:rPr>
        <w:t xml:space="preserve">. Previous surveys (1993) also suggested that divers stay longer on island than other visitors and therefore spend slightly more than average. </w:t>
      </w:r>
      <w:r w:rsidRPr="00286033">
        <w:rPr>
          <w:color w:val="000000"/>
          <w:szCs w:val="22"/>
        </w:rPr>
        <w:t xml:space="preserve">Whilst remaining an important driver, a declining proportion of stayover visitors goes diving. Around </w:t>
      </w:r>
      <w:r>
        <w:rPr>
          <w:color w:val="000000"/>
          <w:szCs w:val="22"/>
        </w:rPr>
        <w:t xml:space="preserve">one third of respondents </w:t>
      </w:r>
      <w:r w:rsidRPr="00286033">
        <w:rPr>
          <w:color w:val="000000"/>
          <w:szCs w:val="22"/>
        </w:rPr>
        <w:t>had gone diving</w:t>
      </w:r>
      <w:r w:rsidRPr="00286033">
        <w:rPr>
          <w:color w:val="000000"/>
        </w:rPr>
        <w:t xml:space="preserve"> </w:t>
      </w:r>
      <w:r>
        <w:rPr>
          <w:color w:val="000000"/>
        </w:rPr>
        <w:t xml:space="preserve">in 2006 </w:t>
      </w:r>
      <w:r w:rsidRPr="00286033">
        <w:rPr>
          <w:color w:val="000000"/>
          <w:szCs w:val="22"/>
        </w:rPr>
        <w:t>compared to 42% in 2004</w:t>
      </w:r>
      <w:r w:rsidRPr="00286033">
        <w:rPr>
          <w:color w:val="000000"/>
        </w:rPr>
        <w:t xml:space="preserve">. </w:t>
      </w:r>
    </w:p>
    <w:p w:rsidR="00607D76" w:rsidRPr="00286033" w:rsidRDefault="00607D76" w:rsidP="005500C8">
      <w:pPr>
        <w:numPr>
          <w:ilvl w:val="12"/>
          <w:numId w:val="0"/>
        </w:numPr>
        <w:jc w:val="both"/>
        <w:rPr>
          <w:color w:val="000000"/>
          <w:sz w:val="22"/>
        </w:rPr>
      </w:pPr>
    </w:p>
    <w:p w:rsidR="00607D76" w:rsidRDefault="00607D76" w:rsidP="005500C8">
      <w:pPr>
        <w:pStyle w:val="Heading2"/>
        <w:numPr>
          <w:ilvl w:val="12"/>
          <w:numId w:val="0"/>
        </w:numPr>
        <w:jc w:val="both"/>
      </w:pPr>
      <w:r>
        <w:t>2.2.3</w:t>
      </w:r>
      <w:r>
        <w:tab/>
        <w:t>The business, conference and incentive market</w:t>
      </w:r>
    </w:p>
    <w:p w:rsidR="00607D76" w:rsidRPr="00F378D2"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r w:rsidRPr="00F378D2">
        <w:rPr>
          <w:color w:val="000000"/>
          <w:sz w:val="22"/>
        </w:rPr>
        <w:t xml:space="preserve">Although 7-8% of visitors are officially recorded as business visitors, this figure may be higher when incentive holidays are taken into account. </w:t>
      </w:r>
      <w:r w:rsidR="00C65399">
        <w:rPr>
          <w:color w:val="000000"/>
          <w:sz w:val="22"/>
        </w:rPr>
        <w:t>These</w:t>
      </w:r>
      <w:r w:rsidRPr="00F378D2">
        <w:rPr>
          <w:color w:val="000000"/>
          <w:sz w:val="22"/>
        </w:rPr>
        <w:t xml:space="preserve"> visitors spend more per night on average</w:t>
      </w:r>
      <w:r>
        <w:rPr>
          <w:color w:val="000000"/>
          <w:sz w:val="22"/>
        </w:rPr>
        <w:t xml:space="preserve"> than holiday visitors but stay for shorter periods. Incentive travellers i.e. those on company sponsored ‘reward holidays’, stay on average four days. </w:t>
      </w:r>
      <w:r w:rsidR="00C65399">
        <w:rPr>
          <w:color w:val="000000"/>
          <w:sz w:val="22"/>
        </w:rPr>
        <w:t>Many will bring partners who will act as regular tourists and many will stay on for leisure purposes after their business is complete.</w:t>
      </w:r>
    </w:p>
    <w:p w:rsidR="00607D76"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r>
        <w:rPr>
          <w:color w:val="000000"/>
          <w:sz w:val="22"/>
        </w:rPr>
        <w:t>Incentive groups are the most important segment of this market</w:t>
      </w:r>
      <w:r w:rsidR="00C65399">
        <w:rPr>
          <w:color w:val="000000"/>
          <w:sz w:val="22"/>
        </w:rPr>
        <w:t>. For the major hotels</w:t>
      </w:r>
      <w:r>
        <w:rPr>
          <w:color w:val="000000"/>
          <w:sz w:val="22"/>
        </w:rPr>
        <w:t xml:space="preserve">, this can represent up to 40-50% of year round business. </w:t>
      </w:r>
      <w:r w:rsidRPr="00EA325B">
        <w:rPr>
          <w:color w:val="000000"/>
          <w:sz w:val="22"/>
        </w:rPr>
        <w:t xml:space="preserve">Grand Cayman is seen as accessible from most parts of the </w:t>
      </w:r>
      <w:smartTag w:uri="urn:schemas-microsoft-com:office:smarttags" w:element="place">
        <w:smartTag w:uri="urn:schemas-microsoft-com:office:smarttags" w:element="country-region">
          <w:r w:rsidRPr="00EA325B">
            <w:rPr>
              <w:color w:val="000000"/>
              <w:sz w:val="22"/>
            </w:rPr>
            <w:t>US</w:t>
          </w:r>
        </w:smartTag>
      </w:smartTag>
      <w:r w:rsidRPr="00EA325B">
        <w:rPr>
          <w:color w:val="000000"/>
          <w:sz w:val="22"/>
        </w:rPr>
        <w:t>, prestigious and a</w:t>
      </w:r>
      <w:r>
        <w:rPr>
          <w:color w:val="000000"/>
          <w:sz w:val="22"/>
        </w:rPr>
        <w:t>ble to offer security and service, the pre-requisites for the incentive business.</w:t>
      </w:r>
    </w:p>
    <w:p w:rsidR="00607D76"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r>
        <w:rPr>
          <w:color w:val="000000"/>
          <w:sz w:val="22"/>
        </w:rPr>
        <w:t xml:space="preserve">Traditional conferences are less important. There is some association business from the </w:t>
      </w:r>
      <w:smartTag w:uri="urn:schemas-microsoft-com:office:smarttags" w:element="country-region">
        <w:r>
          <w:rPr>
            <w:color w:val="000000"/>
            <w:sz w:val="22"/>
          </w:rPr>
          <w:t>US</w:t>
        </w:r>
      </w:smartTag>
      <w:r>
        <w:rPr>
          <w:color w:val="000000"/>
          <w:sz w:val="22"/>
        </w:rPr>
        <w:t xml:space="preserve"> and the </w:t>
      </w:r>
      <w:smartTag w:uri="urn:schemas-microsoft-com:office:smarttags" w:element="place">
        <w:r>
          <w:rPr>
            <w:color w:val="000000"/>
            <w:sz w:val="22"/>
          </w:rPr>
          <w:t>Caribbean</w:t>
        </w:r>
      </w:smartTag>
      <w:r>
        <w:rPr>
          <w:color w:val="000000"/>
          <w:sz w:val="22"/>
        </w:rPr>
        <w:t xml:space="preserve"> in the major venues; those hotels with smaller meeting rooms attract some local business.</w:t>
      </w:r>
    </w:p>
    <w:p w:rsidR="00607D76" w:rsidRDefault="00607D76" w:rsidP="005500C8">
      <w:pPr>
        <w:jc w:val="both"/>
        <w:rPr>
          <w:color w:val="000000"/>
          <w:sz w:val="22"/>
        </w:rPr>
      </w:pPr>
    </w:p>
    <w:p w:rsidR="00607D76" w:rsidRDefault="00607D76" w:rsidP="005500C8">
      <w:pPr>
        <w:jc w:val="both"/>
        <w:rPr>
          <w:color w:val="000000"/>
          <w:sz w:val="22"/>
        </w:rPr>
      </w:pPr>
      <w:r>
        <w:rPr>
          <w:color w:val="000000"/>
          <w:sz w:val="22"/>
          <w:u w:val="single"/>
        </w:rPr>
        <w:t>2.2.4</w:t>
      </w:r>
      <w:r>
        <w:rPr>
          <w:color w:val="000000"/>
          <w:sz w:val="22"/>
          <w:u w:val="single"/>
        </w:rPr>
        <w:tab/>
        <w:t>The weddings/vow renewals and honeymoon market</w:t>
      </w:r>
    </w:p>
    <w:p w:rsidR="00607D76" w:rsidRPr="001914CA" w:rsidRDefault="00607D76" w:rsidP="005500C8">
      <w:pPr>
        <w:jc w:val="both"/>
        <w:rPr>
          <w:color w:val="000000"/>
          <w:sz w:val="22"/>
        </w:rPr>
      </w:pPr>
    </w:p>
    <w:p w:rsidR="00607D76" w:rsidRPr="001914CA" w:rsidRDefault="00607D76" w:rsidP="005500C8">
      <w:pPr>
        <w:jc w:val="both"/>
        <w:rPr>
          <w:color w:val="000000"/>
          <w:sz w:val="22"/>
        </w:rPr>
      </w:pPr>
      <w:r w:rsidRPr="001914CA">
        <w:rPr>
          <w:color w:val="000000"/>
          <w:sz w:val="22"/>
        </w:rPr>
        <w:t>In 2004, there were 658 non-resident weddings in Cayman, 568 in 2005 and 775 in 2006</w:t>
      </w:r>
      <w:r>
        <w:rPr>
          <w:color w:val="000000"/>
          <w:sz w:val="22"/>
        </w:rPr>
        <w:t xml:space="preserve"> (40% stayover)</w:t>
      </w:r>
      <w:r w:rsidRPr="001914CA">
        <w:rPr>
          <w:color w:val="000000"/>
          <w:sz w:val="22"/>
        </w:rPr>
        <w:t xml:space="preserve">. </w:t>
      </w:r>
      <w:r>
        <w:rPr>
          <w:color w:val="000000"/>
          <w:sz w:val="22"/>
        </w:rPr>
        <w:t xml:space="preserve">They involve affluent couples staying for at least six nights. </w:t>
      </w:r>
      <w:r>
        <w:rPr>
          <w:sz w:val="22"/>
          <w:szCs w:val="22"/>
        </w:rPr>
        <w:t>A</w:t>
      </w:r>
      <w:r w:rsidRPr="00BE0313">
        <w:rPr>
          <w:color w:val="000000"/>
          <w:sz w:val="22"/>
          <w:szCs w:val="22"/>
        </w:rPr>
        <w:t xml:space="preserve"> wedding party averages </w:t>
      </w:r>
      <w:r>
        <w:rPr>
          <w:sz w:val="22"/>
          <w:szCs w:val="22"/>
        </w:rPr>
        <w:t>26</w:t>
      </w:r>
      <w:r w:rsidRPr="00BE0313">
        <w:rPr>
          <w:color w:val="000000"/>
          <w:sz w:val="22"/>
          <w:szCs w:val="22"/>
        </w:rPr>
        <w:t xml:space="preserve"> people </w:t>
      </w:r>
      <w:r>
        <w:rPr>
          <w:sz w:val="22"/>
          <w:szCs w:val="22"/>
        </w:rPr>
        <w:t xml:space="preserve">in Cayman </w:t>
      </w:r>
      <w:r w:rsidRPr="00BE0313">
        <w:rPr>
          <w:color w:val="000000"/>
          <w:sz w:val="22"/>
          <w:szCs w:val="22"/>
        </w:rPr>
        <w:t>and they tend to stay in the larger resorts.</w:t>
      </w:r>
      <w:r>
        <w:rPr>
          <w:color w:val="000000"/>
          <w:sz w:val="22"/>
          <w:szCs w:val="22"/>
        </w:rPr>
        <w:t xml:space="preserve"> </w:t>
      </w:r>
      <w:r>
        <w:rPr>
          <w:sz w:val="22"/>
          <w:szCs w:val="22"/>
        </w:rPr>
        <w:t xml:space="preserve">Weddings account for nearly 30% of business at the Ritz-Carlton. </w:t>
      </w:r>
      <w:r w:rsidRPr="001914CA">
        <w:rPr>
          <w:color w:val="000000"/>
          <w:sz w:val="22"/>
        </w:rPr>
        <w:t>There is no data on honeymoons although regional ratios suggest this may equate to 10,000 honeymoons or 20,000 persons.</w:t>
      </w:r>
    </w:p>
    <w:p w:rsidR="00607D76" w:rsidRPr="001914CA" w:rsidRDefault="00607D76" w:rsidP="005500C8">
      <w:pPr>
        <w:jc w:val="both"/>
        <w:rPr>
          <w:color w:val="000000"/>
          <w:sz w:val="22"/>
          <w:szCs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rsidRPr="00C21394">
        <w:tblPrEx>
          <w:tblCellMar>
            <w:top w:w="0" w:type="dxa"/>
            <w:bottom w:w="0" w:type="dxa"/>
          </w:tblCellMar>
        </w:tblPrEx>
        <w:tc>
          <w:tcPr>
            <w:tcW w:w="8414" w:type="dxa"/>
          </w:tcPr>
          <w:p w:rsidR="00607D76" w:rsidRPr="00C21394" w:rsidRDefault="00607D76" w:rsidP="005500C8">
            <w:pPr>
              <w:pStyle w:val="BodyText2"/>
              <w:numPr>
                <w:ilvl w:val="12"/>
                <w:numId w:val="0"/>
              </w:numPr>
              <w:jc w:val="both"/>
              <w:rPr>
                <w:i/>
              </w:rPr>
            </w:pPr>
            <w:r w:rsidRPr="00C21394">
              <w:rPr>
                <w:b/>
                <w:i/>
              </w:rPr>
              <w:t>KEY ISSUE:</w:t>
            </w:r>
            <w:r w:rsidRPr="00C21394">
              <w:rPr>
                <w:i/>
              </w:rPr>
              <w:t xml:space="preserve"> The overwhelming majority of visitors are leisure visitors from the </w:t>
            </w:r>
            <w:smartTag w:uri="urn:schemas-microsoft-com:office:smarttags" w:element="place">
              <w:smartTag w:uri="urn:schemas-microsoft-com:office:smarttags" w:element="country-region">
                <w:r w:rsidRPr="00C21394">
                  <w:rPr>
                    <w:i/>
                  </w:rPr>
                  <w:t>USA</w:t>
                </w:r>
              </w:smartTag>
            </w:smartTag>
            <w:r>
              <w:rPr>
                <w:i/>
              </w:rPr>
              <w:t>. The stayover visitors tend to be affluent</w:t>
            </w:r>
            <w:r w:rsidRPr="00C21394">
              <w:rPr>
                <w:i/>
              </w:rPr>
              <w:t xml:space="preserve">, regular visitors on relatively short holidays with a particular interest in </w:t>
            </w:r>
            <w:r>
              <w:rPr>
                <w:i/>
              </w:rPr>
              <w:t xml:space="preserve">relaxation and </w:t>
            </w:r>
            <w:r w:rsidRPr="00C21394">
              <w:rPr>
                <w:i/>
              </w:rPr>
              <w:t>water sports</w:t>
            </w:r>
            <w:r>
              <w:rPr>
                <w:i/>
              </w:rPr>
              <w:t>. However, families and niche markets are becoming more important and the visitor is less inclined to dive and look for other things to do. The cruise visitor is also increasingly affluent. They continue to use the traditional attractions in close proximity to the port but niche markets are emerging</w:t>
            </w:r>
            <w:r w:rsidR="00814E72">
              <w:rPr>
                <w:i/>
              </w:rPr>
              <w:t xml:space="preserve"> here also</w:t>
            </w:r>
            <w:r>
              <w:rPr>
                <w:i/>
              </w:rPr>
              <w:t>, notably weddings.</w:t>
            </w:r>
          </w:p>
        </w:tc>
      </w:tr>
    </w:tbl>
    <w:p w:rsidR="00607D76" w:rsidRDefault="00607D76" w:rsidP="005500C8">
      <w:pPr>
        <w:jc w:val="both"/>
        <w:rPr>
          <w:color w:val="000000"/>
          <w:sz w:val="22"/>
        </w:rPr>
      </w:pPr>
      <w:r>
        <w:rPr>
          <w:color w:val="0000FF"/>
          <w:sz w:val="22"/>
        </w:rPr>
        <w:t xml:space="preserve"> </w:t>
      </w:r>
    </w:p>
    <w:p w:rsidR="00607D76" w:rsidRDefault="00607D76" w:rsidP="005500C8">
      <w:pPr>
        <w:pStyle w:val="Heading6"/>
        <w:jc w:val="both"/>
        <w:rPr>
          <w:b/>
          <w:sz w:val="22"/>
          <w:u w:val="none"/>
        </w:rPr>
      </w:pPr>
    </w:p>
    <w:p w:rsidR="00607D76" w:rsidRDefault="00607D76" w:rsidP="005500C8">
      <w:pPr>
        <w:pStyle w:val="Heading6"/>
        <w:jc w:val="both"/>
        <w:rPr>
          <w:b/>
          <w:u w:val="none"/>
        </w:rPr>
      </w:pPr>
      <w:r>
        <w:rPr>
          <w:b/>
          <w:u w:val="none"/>
        </w:rPr>
        <w:t>2.3</w:t>
      </w:r>
      <w:r>
        <w:rPr>
          <w:b/>
          <w:u w:val="none"/>
        </w:rPr>
        <w:tab/>
      </w:r>
      <w:r w:rsidR="00900844">
        <w:rPr>
          <w:b/>
          <w:u w:val="none"/>
        </w:rPr>
        <w:t>Visitor p</w:t>
      </w:r>
      <w:r>
        <w:rPr>
          <w:b/>
          <w:u w:val="none"/>
        </w:rPr>
        <w:t xml:space="preserve">erceptions of the </w:t>
      </w:r>
      <w:smartTag w:uri="urn:schemas-microsoft-com:office:smarttags" w:element="place">
        <w:r>
          <w:rPr>
            <w:b/>
            <w:u w:val="none"/>
          </w:rPr>
          <w:t>Cayman Islands</w:t>
        </w:r>
      </w:smartTag>
    </w:p>
    <w:p w:rsidR="00607D76" w:rsidRDefault="00607D76" w:rsidP="005500C8">
      <w:pPr>
        <w:numPr>
          <w:ilvl w:val="12"/>
          <w:numId w:val="0"/>
        </w:numPr>
        <w:jc w:val="both"/>
        <w:rPr>
          <w:sz w:val="22"/>
        </w:rPr>
      </w:pPr>
    </w:p>
    <w:p w:rsidR="00607D76" w:rsidRDefault="00607D76" w:rsidP="005500C8">
      <w:pPr>
        <w:pStyle w:val="BodyText"/>
        <w:numPr>
          <w:ilvl w:val="12"/>
          <w:numId w:val="0"/>
        </w:numPr>
        <w:jc w:val="both"/>
      </w:pPr>
      <w:r>
        <w:t xml:space="preserve">In the late 1990s, consumer and travel agent research in the </w:t>
      </w:r>
      <w:smartTag w:uri="urn:schemas-microsoft-com:office:smarttags" w:element="place">
        <w:smartTag w:uri="urn:schemas-microsoft-com:office:smarttags" w:element="country-region">
          <w:r>
            <w:t>US</w:t>
          </w:r>
        </w:smartTag>
      </w:smartTag>
      <w:r>
        <w:t xml:space="preserve"> suggested that Cayman enjoyed a positive image especially with regard to safety and the friendliness of people but the product was deteriorating. The overall high ratings for the </w:t>
      </w:r>
      <w:smartTag w:uri="urn:schemas-microsoft-com:office:smarttags" w:element="place">
        <w:r>
          <w:t>Cayman Islands</w:t>
        </w:r>
      </w:smartTag>
      <w:r>
        <w:t xml:space="preserve"> were driven by water sports but even those who said they would return and said their experiences were good, continually rated Cayman low in giving good value versus other destinations.</w:t>
      </w:r>
    </w:p>
    <w:p w:rsidR="00607D76" w:rsidRPr="00D17E6E" w:rsidRDefault="00607D76" w:rsidP="005500C8">
      <w:pPr>
        <w:numPr>
          <w:ilvl w:val="12"/>
          <w:numId w:val="0"/>
        </w:numPr>
        <w:jc w:val="both"/>
        <w:rPr>
          <w:color w:val="000000"/>
          <w:sz w:val="22"/>
        </w:rPr>
      </w:pPr>
    </w:p>
    <w:p w:rsidR="00607D76" w:rsidRPr="00D17E6E" w:rsidRDefault="00607D76" w:rsidP="005500C8">
      <w:pPr>
        <w:pStyle w:val="BodyText"/>
        <w:numPr>
          <w:ilvl w:val="12"/>
          <w:numId w:val="0"/>
        </w:numPr>
        <w:jc w:val="both"/>
        <w:rPr>
          <w:color w:val="000000"/>
        </w:rPr>
      </w:pPr>
      <w:r w:rsidRPr="00D17E6E">
        <w:rPr>
          <w:color w:val="000000"/>
        </w:rPr>
        <w:t xml:space="preserve">The research for the re-branding exercise in 2001/2 reinforced the view that the </w:t>
      </w:r>
      <w:smartTag w:uri="urn:schemas-microsoft-com:office:smarttags" w:element="place">
        <w:r w:rsidRPr="00D17E6E">
          <w:rPr>
            <w:color w:val="000000"/>
          </w:rPr>
          <w:t>Cayman Islands</w:t>
        </w:r>
      </w:smartTag>
      <w:r w:rsidRPr="00D17E6E">
        <w:rPr>
          <w:color w:val="000000"/>
        </w:rPr>
        <w:t xml:space="preserve">' strengths are not as strong as they </w:t>
      </w:r>
      <w:r w:rsidR="00C65399">
        <w:rPr>
          <w:color w:val="000000"/>
        </w:rPr>
        <w:t>were</w:t>
      </w:r>
      <w:r w:rsidRPr="00D17E6E">
        <w:rPr>
          <w:color w:val="000000"/>
        </w:rPr>
        <w:t xml:space="preserve"> and the weaknesses </w:t>
      </w:r>
      <w:r w:rsidR="00C65399">
        <w:rPr>
          <w:color w:val="000000"/>
        </w:rPr>
        <w:t>we</w:t>
      </w:r>
      <w:r w:rsidRPr="00D17E6E">
        <w:rPr>
          <w:color w:val="000000"/>
        </w:rPr>
        <w:t xml:space="preserve">re weaker. New image associations </w:t>
      </w:r>
      <w:r>
        <w:rPr>
          <w:color w:val="000000"/>
        </w:rPr>
        <w:t>we</w:t>
      </w:r>
      <w:r w:rsidRPr="00D17E6E">
        <w:rPr>
          <w:color w:val="000000"/>
        </w:rPr>
        <w:t xml:space="preserve">re with expensive living, over-development and traffic/people congestion, exacerbated by the cruise ship issue. The </w:t>
      </w:r>
      <w:smartTag w:uri="urn:schemas-microsoft-com:office:smarttags" w:element="place">
        <w:r w:rsidRPr="00D17E6E">
          <w:rPr>
            <w:color w:val="000000"/>
          </w:rPr>
          <w:t>Cayman Islands</w:t>
        </w:r>
      </w:smartTag>
      <w:r w:rsidR="00C65399">
        <w:rPr>
          <w:color w:val="000000"/>
        </w:rPr>
        <w:t>' image wa</w:t>
      </w:r>
      <w:r w:rsidRPr="00D17E6E">
        <w:rPr>
          <w:color w:val="000000"/>
        </w:rPr>
        <w:t xml:space="preserve">s being diluted by perceived poor service, narrow product offerings and a product that is more American than Caymanian. </w:t>
      </w:r>
    </w:p>
    <w:p w:rsidR="00607D76" w:rsidRPr="00D17E6E" w:rsidRDefault="00607D76" w:rsidP="005500C8">
      <w:pPr>
        <w:pStyle w:val="BodyText"/>
        <w:numPr>
          <w:ilvl w:val="12"/>
          <w:numId w:val="0"/>
        </w:numPr>
        <w:jc w:val="both"/>
        <w:rPr>
          <w:color w:val="000000"/>
        </w:rPr>
      </w:pPr>
    </w:p>
    <w:p w:rsidR="00607D76" w:rsidRPr="00D17E6E" w:rsidRDefault="00607D76" w:rsidP="005500C8">
      <w:pPr>
        <w:numPr>
          <w:ilvl w:val="12"/>
          <w:numId w:val="0"/>
        </w:numPr>
        <w:jc w:val="both"/>
        <w:rPr>
          <w:color w:val="000000"/>
          <w:sz w:val="22"/>
        </w:rPr>
      </w:pPr>
      <w:r w:rsidRPr="00D17E6E">
        <w:rPr>
          <w:color w:val="000000"/>
          <w:sz w:val="22"/>
        </w:rPr>
        <w:t>More recent research suggests that C</w:t>
      </w:r>
      <w:r w:rsidRPr="00D17E6E">
        <w:rPr>
          <w:color w:val="000000"/>
          <w:sz w:val="22"/>
          <w:lang w:val="en-US"/>
        </w:rPr>
        <w:t xml:space="preserve">ayman benefits from a very high level of awareness among Caribbean travelers (94%). 14% of Caribbean travelers mention Cayman spontaneously among other warm weather destinations, the same level as </w:t>
      </w:r>
      <w:smartTag w:uri="urn:schemas-microsoft-com:office:smarttags" w:element="place">
        <w:smartTag w:uri="urn:schemas-microsoft-com:office:smarttags" w:element="country-region">
          <w:r w:rsidRPr="00D17E6E">
            <w:rPr>
              <w:color w:val="000000"/>
              <w:sz w:val="22"/>
              <w:lang w:val="en-US"/>
            </w:rPr>
            <w:t>Barbados</w:t>
          </w:r>
        </w:smartTag>
      </w:smartTag>
      <w:r w:rsidRPr="00D17E6E">
        <w:rPr>
          <w:color w:val="000000"/>
          <w:sz w:val="22"/>
          <w:lang w:val="en-US"/>
        </w:rPr>
        <w:t xml:space="preserve">. Cayman is still seen as a great scuba/water sports destination, safe and sophisticated, with a lot of nature-based activities including </w:t>
      </w:r>
      <w:smartTag w:uri="urn:schemas-microsoft-com:office:smarttags" w:element="place">
        <w:smartTag w:uri="urn:schemas-microsoft-com:office:smarttags" w:element="PlaceName">
          <w:r w:rsidRPr="00D17E6E">
            <w:rPr>
              <w:color w:val="000000"/>
              <w:sz w:val="22"/>
              <w:lang w:val="en-US"/>
            </w:rPr>
            <w:t>Stingray</w:t>
          </w:r>
        </w:smartTag>
        <w:r w:rsidRPr="00D17E6E">
          <w:rPr>
            <w:color w:val="000000"/>
            <w:sz w:val="22"/>
            <w:lang w:val="en-US"/>
          </w:rPr>
          <w:t xml:space="preserve"> </w:t>
        </w:r>
        <w:smartTag w:uri="urn:schemas-microsoft-com:office:smarttags" w:element="PlaceType">
          <w:r w:rsidRPr="00D17E6E">
            <w:rPr>
              <w:color w:val="000000"/>
              <w:sz w:val="22"/>
              <w:lang w:val="en-US"/>
            </w:rPr>
            <w:t>City</w:t>
          </w:r>
        </w:smartTag>
      </w:smartTag>
      <w:r w:rsidRPr="00D17E6E">
        <w:rPr>
          <w:color w:val="000000"/>
          <w:sz w:val="22"/>
          <w:lang w:val="en-US"/>
        </w:rPr>
        <w:t xml:space="preserve"> but it is still not seen as good value for money or easy to get to, having good restaurants or night life, nor having beautiful resorts/villas</w:t>
      </w:r>
      <w:r w:rsidRPr="00D17E6E">
        <w:rPr>
          <w:rStyle w:val="FootnoteReference"/>
          <w:color w:val="000000"/>
          <w:sz w:val="22"/>
          <w:lang w:val="en-US"/>
        </w:rPr>
        <w:footnoteReference w:id="16"/>
      </w:r>
      <w:r w:rsidRPr="00D17E6E">
        <w:rPr>
          <w:color w:val="000000"/>
          <w:sz w:val="22"/>
          <w:lang w:val="en-US"/>
        </w:rPr>
        <w:t>.</w:t>
      </w:r>
    </w:p>
    <w:p w:rsidR="00607D76" w:rsidRPr="00D17E6E" w:rsidRDefault="00607D76" w:rsidP="005500C8">
      <w:pPr>
        <w:numPr>
          <w:ilvl w:val="12"/>
          <w:numId w:val="0"/>
        </w:numPr>
        <w:jc w:val="both"/>
        <w:rPr>
          <w:color w:val="000000"/>
          <w:sz w:val="22"/>
        </w:rPr>
      </w:pPr>
    </w:p>
    <w:p w:rsidR="00607D76" w:rsidRPr="00D17E6E" w:rsidRDefault="00607D76" w:rsidP="005500C8">
      <w:pPr>
        <w:numPr>
          <w:ilvl w:val="12"/>
          <w:numId w:val="0"/>
        </w:numPr>
        <w:jc w:val="both"/>
        <w:rPr>
          <w:color w:val="000000"/>
          <w:sz w:val="22"/>
        </w:rPr>
      </w:pPr>
      <w:r w:rsidRPr="00D17E6E">
        <w:rPr>
          <w:color w:val="000000"/>
          <w:sz w:val="22"/>
        </w:rPr>
        <w:t xml:space="preserve">For many, however, Cayman is “not even on the radar”. In research, 47% of non visitors said they had never even thought of it and 40% said they would rather go to another </w:t>
      </w:r>
      <w:smartTag w:uri="urn:schemas-microsoft-com:office:smarttags" w:element="place">
        <w:r w:rsidRPr="00D17E6E">
          <w:rPr>
            <w:color w:val="000000"/>
            <w:sz w:val="22"/>
          </w:rPr>
          <w:t>Caribbean</w:t>
        </w:r>
      </w:smartTag>
      <w:r w:rsidRPr="00D17E6E">
        <w:rPr>
          <w:color w:val="000000"/>
          <w:sz w:val="22"/>
        </w:rPr>
        <w:t xml:space="preserve"> destination. Smaller proportions said it was too expensive (17%), difficult to get there, little to do, inappropriate for children, boring or too far away.</w:t>
      </w:r>
    </w:p>
    <w:p w:rsidR="00607D76" w:rsidRPr="00D17E6E" w:rsidRDefault="00607D76" w:rsidP="005500C8">
      <w:pPr>
        <w:numPr>
          <w:ilvl w:val="12"/>
          <w:numId w:val="0"/>
        </w:numPr>
        <w:jc w:val="both"/>
        <w:rPr>
          <w:color w:val="000000"/>
          <w:sz w:val="22"/>
        </w:rPr>
      </w:pPr>
    </w:p>
    <w:p w:rsidR="00607D76" w:rsidRPr="00D17E6E" w:rsidRDefault="00607D76" w:rsidP="005500C8">
      <w:pPr>
        <w:numPr>
          <w:ilvl w:val="12"/>
          <w:numId w:val="0"/>
        </w:numPr>
        <w:jc w:val="both"/>
        <w:rPr>
          <w:color w:val="000000"/>
          <w:sz w:val="22"/>
          <w:lang w:val="en-US"/>
        </w:rPr>
      </w:pPr>
      <w:r w:rsidRPr="00D17E6E">
        <w:rPr>
          <w:color w:val="000000"/>
          <w:sz w:val="22"/>
        </w:rPr>
        <w:t xml:space="preserve">For those that have visited, </w:t>
      </w:r>
      <w:r w:rsidRPr="00D17E6E">
        <w:rPr>
          <w:color w:val="000000"/>
          <w:sz w:val="22"/>
          <w:lang w:val="en-US"/>
        </w:rPr>
        <w:t xml:space="preserve">visitors to the </w:t>
      </w:r>
      <w:smartTag w:uri="urn:schemas-microsoft-com:office:smarttags" w:element="place">
        <w:r w:rsidRPr="00D17E6E">
          <w:rPr>
            <w:color w:val="000000"/>
            <w:sz w:val="22"/>
            <w:lang w:val="en-US"/>
          </w:rPr>
          <w:t>Cayman Islands</w:t>
        </w:r>
      </w:smartTag>
      <w:r w:rsidRPr="00D17E6E">
        <w:rPr>
          <w:color w:val="000000"/>
          <w:sz w:val="22"/>
          <w:lang w:val="en-US"/>
        </w:rPr>
        <w:t xml:space="preserve"> were extremely satisfied overall with their trip.</w:t>
      </w:r>
    </w:p>
    <w:p w:rsidR="00620C28" w:rsidRDefault="00607D76" w:rsidP="005500C8">
      <w:pPr>
        <w:numPr>
          <w:ilvl w:val="0"/>
          <w:numId w:val="76"/>
          <w:numberingChange w:id="9" w:author="Oneisha_ta" w:date="2009-02-13T11:28:00Z" w:original=""/>
        </w:numPr>
        <w:tabs>
          <w:tab w:val="clear" w:pos="1440"/>
          <w:tab w:val="num" w:pos="360"/>
          <w:tab w:val="num" w:pos="851"/>
        </w:tabs>
        <w:ind w:left="360" w:firstLine="66"/>
        <w:jc w:val="both"/>
        <w:rPr>
          <w:color w:val="000000"/>
          <w:sz w:val="22"/>
          <w:lang w:val="en-US"/>
        </w:rPr>
      </w:pPr>
      <w:r w:rsidRPr="00D17E6E">
        <w:rPr>
          <w:color w:val="000000"/>
          <w:sz w:val="22"/>
          <w:lang w:val="en-US"/>
        </w:rPr>
        <w:t>Most of their expectations were met, even exceeded;</w:t>
      </w:r>
    </w:p>
    <w:p w:rsidR="00620C28" w:rsidRDefault="00607D76" w:rsidP="005500C8">
      <w:pPr>
        <w:numPr>
          <w:ilvl w:val="0"/>
          <w:numId w:val="76"/>
          <w:numberingChange w:id="10" w:author="Oneisha_ta" w:date="2009-02-13T11:28:00Z" w:original=""/>
        </w:numPr>
        <w:tabs>
          <w:tab w:val="clear" w:pos="1440"/>
          <w:tab w:val="num" w:pos="851"/>
        </w:tabs>
        <w:ind w:left="851" w:hanging="425"/>
        <w:jc w:val="both"/>
        <w:rPr>
          <w:color w:val="000000"/>
          <w:sz w:val="22"/>
          <w:lang w:val="en-US"/>
        </w:rPr>
      </w:pPr>
      <w:r w:rsidRPr="00D17E6E">
        <w:rPr>
          <w:color w:val="000000"/>
          <w:sz w:val="22"/>
          <w:lang w:val="en-US"/>
        </w:rPr>
        <w:t xml:space="preserve">Activities were widely appreciated, especially swimming with the stingrays, scuba diving and water sports; and </w:t>
      </w:r>
    </w:p>
    <w:p w:rsidR="00607D76" w:rsidRPr="00D17E6E" w:rsidRDefault="00607D76" w:rsidP="005500C8">
      <w:pPr>
        <w:numPr>
          <w:ilvl w:val="0"/>
          <w:numId w:val="76"/>
          <w:numberingChange w:id="11" w:author="Oneisha_ta" w:date="2009-02-13T11:28:00Z" w:original=""/>
        </w:numPr>
        <w:tabs>
          <w:tab w:val="clear" w:pos="1440"/>
          <w:tab w:val="num" w:pos="360"/>
          <w:tab w:val="num" w:pos="851"/>
        </w:tabs>
        <w:ind w:left="360" w:firstLine="66"/>
        <w:jc w:val="both"/>
        <w:rPr>
          <w:color w:val="000000"/>
          <w:sz w:val="22"/>
          <w:lang w:val="en-US"/>
        </w:rPr>
      </w:pPr>
      <w:r w:rsidRPr="00D17E6E">
        <w:rPr>
          <w:color w:val="000000"/>
          <w:sz w:val="22"/>
          <w:lang w:val="en-US"/>
        </w:rPr>
        <w:t>Most Cayman visitors were satisfied with their accommodations.</w:t>
      </w:r>
    </w:p>
    <w:p w:rsidR="00607D76" w:rsidRPr="00D17E6E" w:rsidRDefault="00607D76" w:rsidP="005500C8">
      <w:pPr>
        <w:jc w:val="both"/>
        <w:rPr>
          <w:color w:val="000000"/>
          <w:sz w:val="22"/>
          <w:lang w:val="en-US"/>
        </w:rPr>
      </w:pPr>
      <w:r w:rsidRPr="00D17E6E">
        <w:rPr>
          <w:color w:val="000000"/>
          <w:sz w:val="22"/>
          <w:lang w:val="en-US"/>
        </w:rPr>
        <w:t>However the perception of good value for money is still not favorable, especially when compared to other destinations.</w:t>
      </w:r>
    </w:p>
    <w:p w:rsidR="00607D76" w:rsidRPr="00D17E6E" w:rsidRDefault="00607D76" w:rsidP="005500C8">
      <w:pPr>
        <w:numPr>
          <w:ilvl w:val="12"/>
          <w:numId w:val="0"/>
        </w:numPr>
        <w:jc w:val="both"/>
        <w:rPr>
          <w:color w:val="000000"/>
          <w:sz w:val="22"/>
        </w:rPr>
      </w:pPr>
    </w:p>
    <w:p w:rsidR="00607D76" w:rsidRPr="00D17E6E" w:rsidRDefault="00607D76" w:rsidP="005500C8">
      <w:pPr>
        <w:numPr>
          <w:ilvl w:val="12"/>
          <w:numId w:val="0"/>
        </w:numPr>
        <w:jc w:val="both"/>
        <w:rPr>
          <w:color w:val="000000"/>
          <w:sz w:val="22"/>
        </w:rPr>
      </w:pPr>
      <w:r w:rsidRPr="00D17E6E">
        <w:rPr>
          <w:color w:val="000000"/>
          <w:sz w:val="22"/>
        </w:rPr>
        <w:t xml:space="preserve">The image held by those who have not visited the </w:t>
      </w:r>
      <w:smartTag w:uri="urn:schemas-microsoft-com:office:smarttags" w:element="place">
        <w:r w:rsidRPr="00D17E6E">
          <w:rPr>
            <w:color w:val="000000"/>
            <w:sz w:val="22"/>
          </w:rPr>
          <w:t>Cayman Islands</w:t>
        </w:r>
      </w:smartTag>
      <w:r w:rsidRPr="00D17E6E">
        <w:rPr>
          <w:color w:val="000000"/>
          <w:sz w:val="22"/>
        </w:rPr>
        <w:t xml:space="preserve"> is mixed. It is perceived as a prestigious, exclusive </w:t>
      </w:r>
      <w:smartTag w:uri="urn:schemas-microsoft-com:office:smarttags" w:element="place">
        <w:r w:rsidRPr="00D17E6E">
          <w:rPr>
            <w:color w:val="000000"/>
            <w:sz w:val="22"/>
          </w:rPr>
          <w:t>Caribbean</w:t>
        </w:r>
      </w:smartTag>
      <w:r w:rsidRPr="00D17E6E">
        <w:rPr>
          <w:color w:val="000000"/>
          <w:sz w:val="22"/>
        </w:rPr>
        <w:t xml:space="preserve"> island and, for divers, one of the best dive destinations in the world but also as a destination with questions over value for money and the range of things to do. </w:t>
      </w:r>
    </w:p>
    <w:p w:rsidR="00607D76" w:rsidRPr="00D17E6E" w:rsidRDefault="00607D76" w:rsidP="005500C8">
      <w:pPr>
        <w:numPr>
          <w:ilvl w:val="12"/>
          <w:numId w:val="0"/>
        </w:num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rsidRPr="00D17E6E">
        <w:tblPrEx>
          <w:tblCellMar>
            <w:top w:w="0" w:type="dxa"/>
            <w:bottom w:w="0" w:type="dxa"/>
          </w:tblCellMar>
        </w:tblPrEx>
        <w:tc>
          <w:tcPr>
            <w:tcW w:w="8414" w:type="dxa"/>
          </w:tcPr>
          <w:p w:rsidR="00607D76" w:rsidRPr="00D17E6E" w:rsidRDefault="00607D76" w:rsidP="005500C8">
            <w:pPr>
              <w:jc w:val="both"/>
              <w:rPr>
                <w:b/>
                <w:color w:val="FF0000"/>
                <w:sz w:val="22"/>
              </w:rPr>
            </w:pPr>
            <w:r w:rsidRPr="00D17E6E">
              <w:rPr>
                <w:b/>
                <w:i/>
                <w:color w:val="FF0000"/>
                <w:sz w:val="22"/>
              </w:rPr>
              <w:t>KEY ISSUE:</w:t>
            </w:r>
            <w:r w:rsidRPr="00D17E6E">
              <w:rPr>
                <w:i/>
                <w:color w:val="FF0000"/>
                <w:sz w:val="22"/>
              </w:rPr>
              <w:t xml:space="preserve"> </w:t>
            </w:r>
            <w:r w:rsidR="00765373">
              <w:rPr>
                <w:i/>
                <w:color w:val="FF0000"/>
                <w:sz w:val="22"/>
              </w:rPr>
              <w:t>F</w:t>
            </w:r>
            <w:r>
              <w:rPr>
                <w:i/>
                <w:color w:val="FF0000"/>
                <w:sz w:val="22"/>
              </w:rPr>
              <w:t>or those who have not visited, the image is mixed</w:t>
            </w:r>
            <w:r w:rsidRPr="00D17E6E">
              <w:rPr>
                <w:i/>
                <w:color w:val="FF0000"/>
                <w:sz w:val="22"/>
              </w:rPr>
              <w:t>. For those who have visited, it generally achieves high ratings for the experience offered but is not necessarily seen as good value for money</w:t>
            </w:r>
            <w:r>
              <w:rPr>
                <w:i/>
                <w:color w:val="FF0000"/>
                <w:sz w:val="22"/>
              </w:rPr>
              <w:t xml:space="preserve"> and there is a concern about a deteriorating product</w:t>
            </w:r>
            <w:r w:rsidRPr="00D17E6E">
              <w:rPr>
                <w:i/>
                <w:color w:val="FF0000"/>
                <w:sz w:val="22"/>
              </w:rPr>
              <w:t xml:space="preserve">. </w:t>
            </w:r>
          </w:p>
        </w:tc>
      </w:tr>
    </w:tbl>
    <w:p w:rsidR="00607D76" w:rsidRPr="00D17E6E" w:rsidRDefault="00607D76" w:rsidP="005500C8">
      <w:pPr>
        <w:numPr>
          <w:ilvl w:val="12"/>
          <w:numId w:val="0"/>
        </w:numPr>
        <w:jc w:val="both"/>
        <w:rPr>
          <w:b/>
          <w:color w:val="000000"/>
          <w:sz w:val="22"/>
        </w:rPr>
      </w:pPr>
    </w:p>
    <w:p w:rsidR="00607D76" w:rsidRDefault="00607D76" w:rsidP="005500C8">
      <w:pPr>
        <w:numPr>
          <w:ilvl w:val="12"/>
          <w:numId w:val="0"/>
        </w:numPr>
        <w:jc w:val="both"/>
        <w:rPr>
          <w:b/>
          <w:sz w:val="22"/>
        </w:rPr>
      </w:pPr>
    </w:p>
    <w:p w:rsidR="00607D76" w:rsidRDefault="00607D76" w:rsidP="005500C8">
      <w:pPr>
        <w:numPr>
          <w:ilvl w:val="12"/>
          <w:numId w:val="0"/>
        </w:numPr>
        <w:jc w:val="both"/>
        <w:rPr>
          <w:b/>
        </w:rPr>
      </w:pPr>
      <w:r>
        <w:rPr>
          <w:b/>
        </w:rPr>
        <w:t>2.4</w:t>
      </w:r>
      <w:r>
        <w:rPr>
          <w:b/>
        </w:rPr>
        <w:tab/>
        <w:t xml:space="preserve">Marketing the </w:t>
      </w:r>
      <w:smartTag w:uri="urn:schemas-microsoft-com:office:smarttags" w:element="place">
        <w:r>
          <w:rPr>
            <w:b/>
          </w:rPr>
          <w:t>Cayman Islands</w:t>
        </w:r>
      </w:smartTag>
    </w:p>
    <w:p w:rsidR="00607D76" w:rsidRDefault="00607D76" w:rsidP="005500C8">
      <w:pPr>
        <w:numPr>
          <w:ilvl w:val="12"/>
          <w:numId w:val="0"/>
        </w:numPr>
        <w:jc w:val="both"/>
        <w:rPr>
          <w:sz w:val="22"/>
        </w:rPr>
      </w:pPr>
    </w:p>
    <w:p w:rsidR="00607D76" w:rsidRDefault="00607D76" w:rsidP="005500C8">
      <w:pPr>
        <w:pStyle w:val="Heading2"/>
        <w:numPr>
          <w:ilvl w:val="12"/>
          <w:numId w:val="0"/>
        </w:numPr>
        <w:jc w:val="both"/>
        <w:rPr>
          <w:u w:val="none"/>
        </w:rPr>
      </w:pPr>
      <w:r>
        <w:rPr>
          <w:u w:val="none"/>
        </w:rPr>
        <w:t xml:space="preserve">Many people are involved in marketing the </w:t>
      </w:r>
      <w:smartTag w:uri="urn:schemas-microsoft-com:office:smarttags" w:element="place">
        <w:r>
          <w:rPr>
            <w:u w:val="none"/>
          </w:rPr>
          <w:t>Cayman Islands</w:t>
        </w:r>
      </w:smartTag>
      <w:r>
        <w:rPr>
          <w:u w:val="none"/>
        </w:rPr>
        <w:t>. Hotels and other accommodation providers, tour operators and activity operators, airlines, travel journalists, Cayman Islands Tourism Association (CITA), the Cayman Islands Department of Tourism (</w:t>
      </w:r>
      <w:r w:rsidR="001B08F6">
        <w:rPr>
          <w:u w:val="none"/>
        </w:rPr>
        <w:t>CIDOT</w:t>
      </w:r>
      <w:r>
        <w:rPr>
          <w:u w:val="none"/>
        </w:rPr>
        <w:t xml:space="preserve">) and even local residents are all involved to some extent or other in communicating messages about the </w:t>
      </w:r>
      <w:smartTag w:uri="urn:schemas-microsoft-com:office:smarttags" w:element="place">
        <w:r>
          <w:rPr>
            <w:u w:val="none"/>
          </w:rPr>
          <w:t>Cayman Islands</w:t>
        </w:r>
      </w:smartTag>
      <w:r>
        <w:rPr>
          <w:u w:val="none"/>
        </w:rPr>
        <w:t xml:space="preserve">. </w:t>
      </w:r>
    </w:p>
    <w:p w:rsidR="00607D76" w:rsidRDefault="00607D76" w:rsidP="005500C8">
      <w:pPr>
        <w:numPr>
          <w:ilvl w:val="12"/>
          <w:numId w:val="0"/>
        </w:numPr>
        <w:jc w:val="both"/>
        <w:rPr>
          <w:sz w:val="22"/>
        </w:rPr>
      </w:pPr>
    </w:p>
    <w:p w:rsidR="00607D76" w:rsidRPr="00D17E6E" w:rsidRDefault="00607D76" w:rsidP="005500C8">
      <w:pPr>
        <w:pStyle w:val="BodyText"/>
        <w:jc w:val="both"/>
        <w:rPr>
          <w:color w:val="000000"/>
        </w:rPr>
      </w:pPr>
      <w:r w:rsidRPr="00236F72">
        <w:t xml:space="preserve">In 2005/6, </w:t>
      </w:r>
      <w:r w:rsidR="001B08F6">
        <w:t>CIDOT</w:t>
      </w:r>
      <w:r w:rsidRPr="00236F72">
        <w:t xml:space="preserve"> had a marketing budget of US$12m for marketing activity in 3 different source markets i</w:t>
      </w:r>
      <w:r>
        <w:t>.</w:t>
      </w:r>
      <w:r w:rsidRPr="00236F72">
        <w:t>e</w:t>
      </w:r>
      <w:r>
        <w:t>.</w:t>
      </w:r>
      <w:r w:rsidRPr="00236F72">
        <w:t xml:space="preserve"> </w:t>
      </w:r>
      <w:smartTag w:uri="urn:schemas-microsoft-com:office:smarttags" w:element="country-region">
        <w:r w:rsidRPr="00236F72">
          <w:t>USA</w:t>
        </w:r>
      </w:smartTag>
      <w:r w:rsidRPr="00236F72">
        <w:t xml:space="preserve">, </w:t>
      </w:r>
      <w:smartTag w:uri="urn:schemas-microsoft-com:office:smarttags" w:element="place">
        <w:smartTag w:uri="urn:schemas-microsoft-com:office:smarttags" w:element="country-region">
          <w:r w:rsidRPr="00236F72">
            <w:t>Canada</w:t>
          </w:r>
        </w:smartTag>
      </w:smartTag>
      <w:r w:rsidRPr="00236F72">
        <w:t xml:space="preserve"> and UK/Europe.</w:t>
      </w:r>
      <w:r w:rsidRPr="006803DF">
        <w:rPr>
          <w:color w:val="FF0000"/>
        </w:rPr>
        <w:t xml:space="preserve"> </w:t>
      </w:r>
      <w:r w:rsidR="001B08F6">
        <w:t>CIDOT</w:t>
      </w:r>
      <w:r w:rsidRPr="00BB27EB">
        <w:t xml:space="preserve"> employ</w:t>
      </w:r>
      <w:r>
        <w:t>s</w:t>
      </w:r>
      <w:r w:rsidRPr="00BB27EB">
        <w:t xml:space="preserve"> a broad range of marketing communications tools to achieve its goals</w:t>
      </w:r>
      <w:r>
        <w:t xml:space="preserve"> in</w:t>
      </w:r>
      <w:r w:rsidRPr="00BB27EB">
        <w:t>clud</w:t>
      </w:r>
      <w:r>
        <w:t>ing</w:t>
      </w:r>
      <w:r w:rsidRPr="00BB27EB">
        <w:t xml:space="preserve"> advertising, public relations, e</w:t>
      </w:r>
      <w:r>
        <w:t>-</w:t>
      </w:r>
      <w:r w:rsidRPr="00BB27EB">
        <w:t>Marketing, direct marketing, relationship management and promotions</w:t>
      </w:r>
      <w:r>
        <w:t xml:space="preserve"> e.g. Cayman Summer Splash and Cayman Free Fallin’</w:t>
      </w:r>
      <w:r w:rsidRPr="00BB27EB">
        <w:t xml:space="preserve">.  Media research on the demographics and media consumption and habits of </w:t>
      </w:r>
      <w:r w:rsidR="001B08F6">
        <w:t>CIDOT</w:t>
      </w:r>
      <w:r w:rsidRPr="00BB27EB">
        <w:t>’s target segments suggests that the most effective communications will come through advertising and marketing vi</w:t>
      </w:r>
      <w:r>
        <w:t>a the i</w:t>
      </w:r>
      <w:r w:rsidRPr="00BB27EB">
        <w:t>nternet, television and print.  P</w:t>
      </w:r>
      <w:r>
        <w:t>R</w:t>
      </w:r>
      <w:r w:rsidRPr="00BB27EB">
        <w:t xml:space="preserve"> </w:t>
      </w:r>
      <w:r w:rsidR="00F12FE2">
        <w:t>remains</w:t>
      </w:r>
      <w:r w:rsidRPr="00BB27EB">
        <w:t xml:space="preserve"> a critical element o</w:t>
      </w:r>
      <w:r w:rsidR="00F12FE2">
        <w:t>f the marketing mix</w:t>
      </w:r>
      <w:r w:rsidRPr="00EC41E4">
        <w:rPr>
          <w:color w:val="000000"/>
        </w:rPr>
        <w:t xml:space="preserve">. Typically, new markets have been developed through </w:t>
      </w:r>
      <w:r w:rsidR="001B08F6">
        <w:rPr>
          <w:color w:val="000000"/>
        </w:rPr>
        <w:t>CIDOT</w:t>
      </w:r>
      <w:r w:rsidRPr="00EC41E4">
        <w:rPr>
          <w:color w:val="000000"/>
        </w:rPr>
        <w:t xml:space="preserve"> </w:t>
      </w:r>
      <w:r w:rsidRPr="00D17E6E">
        <w:rPr>
          <w:color w:val="000000"/>
        </w:rPr>
        <w:t xml:space="preserve">regional offices generating consumer interest through PR activity and then encouraging tour operators and transport carriers to run the necessary flights. The emphasis is now shifting to on-line promotion and </w:t>
      </w:r>
      <w:r w:rsidR="001B08F6">
        <w:rPr>
          <w:color w:val="000000"/>
        </w:rPr>
        <w:t>CIDOT</w:t>
      </w:r>
      <w:r w:rsidRPr="00D17E6E">
        <w:rPr>
          <w:color w:val="000000"/>
        </w:rPr>
        <w:t xml:space="preserve"> continues to develop its own integrated web site. </w:t>
      </w:r>
    </w:p>
    <w:p w:rsidR="00607D76" w:rsidRPr="00CE06F5" w:rsidRDefault="00607D76" w:rsidP="005500C8">
      <w:pPr>
        <w:numPr>
          <w:ilvl w:val="12"/>
          <w:numId w:val="0"/>
        </w:numPr>
        <w:jc w:val="both"/>
        <w:rPr>
          <w:color w:val="000000"/>
          <w:sz w:val="22"/>
          <w:szCs w:val="22"/>
        </w:rPr>
      </w:pPr>
    </w:p>
    <w:p w:rsidR="00607D76" w:rsidRPr="00CE06F5" w:rsidRDefault="00607D76" w:rsidP="005500C8">
      <w:pPr>
        <w:jc w:val="both"/>
        <w:rPr>
          <w:sz w:val="22"/>
          <w:szCs w:val="22"/>
        </w:rPr>
      </w:pPr>
      <w:r w:rsidRPr="00CE06F5">
        <w:rPr>
          <w:sz w:val="22"/>
          <w:szCs w:val="22"/>
        </w:rPr>
        <w:t xml:space="preserve">The mission of the current marketing plan was developed by the collective team of </w:t>
      </w:r>
      <w:r w:rsidR="001B08F6">
        <w:rPr>
          <w:sz w:val="22"/>
          <w:szCs w:val="22"/>
        </w:rPr>
        <w:t>CIDOT</w:t>
      </w:r>
      <w:r w:rsidRPr="00CE06F5">
        <w:rPr>
          <w:sz w:val="22"/>
          <w:szCs w:val="22"/>
        </w:rPr>
        <w:t>, its agency partners and representatives of CITA:</w:t>
      </w:r>
    </w:p>
    <w:p w:rsidR="00607D76" w:rsidRPr="00CE06F5" w:rsidRDefault="00607D76" w:rsidP="005500C8">
      <w:pPr>
        <w:jc w:val="both"/>
        <w:rPr>
          <w:sz w:val="22"/>
          <w:szCs w:val="22"/>
        </w:rPr>
      </w:pPr>
    </w:p>
    <w:p w:rsidR="00607D76" w:rsidRPr="00CE06F5" w:rsidRDefault="00607D76" w:rsidP="005500C8">
      <w:pPr>
        <w:jc w:val="both"/>
        <w:rPr>
          <w:i/>
          <w:sz w:val="22"/>
          <w:szCs w:val="22"/>
        </w:rPr>
      </w:pPr>
      <w:r w:rsidRPr="00CE06F5">
        <w:rPr>
          <w:i/>
          <w:sz w:val="22"/>
          <w:szCs w:val="22"/>
        </w:rPr>
        <w:t xml:space="preserve">“As marketers for the three </w:t>
      </w:r>
      <w:smartTag w:uri="urn:schemas-microsoft-com:office:smarttags" w:element="place">
        <w:r w:rsidRPr="00CE06F5">
          <w:rPr>
            <w:i/>
            <w:sz w:val="22"/>
            <w:szCs w:val="22"/>
          </w:rPr>
          <w:t>Cayman Islands</w:t>
        </w:r>
      </w:smartTag>
      <w:r w:rsidRPr="00CE06F5">
        <w:rPr>
          <w:i/>
          <w:sz w:val="22"/>
          <w:szCs w:val="22"/>
        </w:rPr>
        <w:t xml:space="preserve">, we pledge to increase air arrival visitation and the economic benefits of tourism for the people who live and work here.  We seek to be the sun, sea and sand destination of choice for the affluent, educated, adventurous </w:t>
      </w:r>
      <w:smartTag w:uri="urn:schemas-microsoft-com:office:smarttags" w:element="place">
        <w:smartTag w:uri="urn:schemas-microsoft-com:office:smarttags" w:element="country-region">
          <w:r w:rsidRPr="00CE06F5">
            <w:rPr>
              <w:i/>
              <w:sz w:val="22"/>
              <w:szCs w:val="22"/>
            </w:rPr>
            <w:t>US</w:t>
          </w:r>
        </w:smartTag>
      </w:smartTag>
      <w:r w:rsidRPr="00CE06F5">
        <w:rPr>
          <w:i/>
          <w:sz w:val="22"/>
          <w:szCs w:val="22"/>
        </w:rPr>
        <w:t xml:space="preserve"> traveller who values togetherness by representing the best in an authentic, environmentally-responsible, sophisticated and safe vacation destination.”</w:t>
      </w:r>
    </w:p>
    <w:p w:rsidR="00607D76" w:rsidRPr="00BB27EB" w:rsidRDefault="00607D76" w:rsidP="005500C8">
      <w:pPr>
        <w:jc w:val="both"/>
        <w:rPr>
          <w:color w:val="3366FF"/>
          <w:sz w:val="20"/>
        </w:rPr>
      </w:pPr>
    </w:p>
    <w:p w:rsidR="00607D76" w:rsidRPr="00CE06F5" w:rsidRDefault="00607D76" w:rsidP="005500C8">
      <w:pPr>
        <w:jc w:val="both"/>
        <w:rPr>
          <w:sz w:val="22"/>
          <w:szCs w:val="22"/>
        </w:rPr>
      </w:pPr>
      <w:r w:rsidRPr="00CE06F5">
        <w:rPr>
          <w:sz w:val="22"/>
          <w:szCs w:val="22"/>
        </w:rPr>
        <w:t>The following were identified as the key marketing objectives for 2007-2008:</w:t>
      </w:r>
    </w:p>
    <w:p w:rsidR="00607D76" w:rsidRPr="00CE06F5" w:rsidRDefault="00607D76" w:rsidP="005500C8">
      <w:pPr>
        <w:numPr>
          <w:ilvl w:val="0"/>
          <w:numId w:val="72"/>
          <w:numberingChange w:id="12" w:author="Oneisha_ta" w:date="2009-02-13T11:28:00Z" w:original="%1:1:0:."/>
        </w:numPr>
        <w:tabs>
          <w:tab w:val="clear" w:pos="720"/>
          <w:tab w:val="num" w:pos="360"/>
        </w:tabs>
        <w:jc w:val="both"/>
        <w:rPr>
          <w:sz w:val="22"/>
          <w:szCs w:val="22"/>
        </w:rPr>
      </w:pPr>
      <w:r w:rsidRPr="00CE06F5">
        <w:rPr>
          <w:sz w:val="22"/>
          <w:szCs w:val="22"/>
        </w:rPr>
        <w:t>Achieve 300,000 air arrivals in 2007, plus 6% year over year.  Achie</w:t>
      </w:r>
      <w:r>
        <w:rPr>
          <w:sz w:val="22"/>
          <w:szCs w:val="22"/>
        </w:rPr>
        <w:t>ve 318,000 air arrivals in 2008;</w:t>
      </w:r>
    </w:p>
    <w:p w:rsidR="00607D76" w:rsidRPr="00CE06F5" w:rsidRDefault="00607D76" w:rsidP="005500C8">
      <w:pPr>
        <w:numPr>
          <w:ilvl w:val="0"/>
          <w:numId w:val="72"/>
          <w:numberingChange w:id="13" w:author="Oneisha_ta" w:date="2009-02-13T11:28:00Z" w:original="%1:2:0:."/>
        </w:numPr>
        <w:tabs>
          <w:tab w:val="clear" w:pos="720"/>
          <w:tab w:val="num" w:pos="360"/>
        </w:tabs>
        <w:jc w:val="both"/>
        <w:rPr>
          <w:sz w:val="22"/>
          <w:szCs w:val="22"/>
        </w:rPr>
      </w:pPr>
      <w:r w:rsidRPr="00CE06F5">
        <w:rPr>
          <w:sz w:val="22"/>
          <w:szCs w:val="22"/>
        </w:rPr>
        <w:t>Double the number of arrivals who visit the Eastern District by year end 2007 as measured by key indicators/sample surveys</w:t>
      </w:r>
      <w:r>
        <w:rPr>
          <w:sz w:val="22"/>
          <w:szCs w:val="22"/>
        </w:rPr>
        <w:t>;</w:t>
      </w:r>
    </w:p>
    <w:p w:rsidR="00607D76" w:rsidRPr="00CE06F5" w:rsidRDefault="00607D76" w:rsidP="005500C8">
      <w:pPr>
        <w:numPr>
          <w:ilvl w:val="0"/>
          <w:numId w:val="72"/>
          <w:numberingChange w:id="14" w:author="Oneisha_ta" w:date="2009-02-13T11:28:00Z" w:original="%1:3:0:."/>
        </w:numPr>
        <w:tabs>
          <w:tab w:val="clear" w:pos="720"/>
          <w:tab w:val="num" w:pos="360"/>
        </w:tabs>
        <w:jc w:val="both"/>
        <w:rPr>
          <w:sz w:val="22"/>
          <w:szCs w:val="22"/>
        </w:rPr>
      </w:pPr>
      <w:r w:rsidRPr="00CE06F5">
        <w:rPr>
          <w:sz w:val="22"/>
          <w:szCs w:val="22"/>
        </w:rPr>
        <w:t>Develop a fully integrated and evolving internet strategy that will incr</w:t>
      </w:r>
      <w:r>
        <w:rPr>
          <w:sz w:val="22"/>
          <w:szCs w:val="22"/>
        </w:rPr>
        <w:t>ease traffic and onsite booking; and</w:t>
      </w:r>
    </w:p>
    <w:p w:rsidR="00607D76" w:rsidRPr="00CE06F5" w:rsidRDefault="00607D76" w:rsidP="005500C8">
      <w:pPr>
        <w:numPr>
          <w:ilvl w:val="0"/>
          <w:numId w:val="72"/>
          <w:numberingChange w:id="15" w:author="Oneisha_ta" w:date="2009-02-13T11:28:00Z" w:original="%1:4:0:."/>
        </w:numPr>
        <w:tabs>
          <w:tab w:val="clear" w:pos="720"/>
          <w:tab w:val="num" w:pos="360"/>
        </w:tabs>
        <w:jc w:val="both"/>
        <w:rPr>
          <w:sz w:val="22"/>
          <w:szCs w:val="22"/>
        </w:rPr>
      </w:pPr>
      <w:r w:rsidRPr="00CE06F5">
        <w:rPr>
          <w:sz w:val="22"/>
          <w:szCs w:val="22"/>
        </w:rPr>
        <w:t>By December 31, 2008, have 50% or more (vs. 30% today) of air arrivals assess value for money of a C</w:t>
      </w:r>
      <w:r>
        <w:rPr>
          <w:sz w:val="22"/>
          <w:szCs w:val="22"/>
        </w:rPr>
        <w:t>ayman</w:t>
      </w:r>
      <w:r w:rsidRPr="00CE06F5">
        <w:rPr>
          <w:sz w:val="22"/>
          <w:szCs w:val="22"/>
        </w:rPr>
        <w:t xml:space="preserve"> vacation as “good” or higher on the visitor exit survey report.</w:t>
      </w:r>
    </w:p>
    <w:p w:rsidR="00607D76" w:rsidRPr="00CE06F5" w:rsidRDefault="00607D76" w:rsidP="005500C8">
      <w:pPr>
        <w:jc w:val="both"/>
        <w:rPr>
          <w:sz w:val="22"/>
          <w:szCs w:val="22"/>
        </w:rPr>
      </w:pPr>
    </w:p>
    <w:p w:rsidR="00607D76" w:rsidRPr="00CE06F5" w:rsidRDefault="00607D76" w:rsidP="005500C8">
      <w:pPr>
        <w:jc w:val="both"/>
        <w:rPr>
          <w:sz w:val="22"/>
          <w:szCs w:val="22"/>
        </w:rPr>
      </w:pPr>
      <w:r w:rsidRPr="00CE06F5">
        <w:rPr>
          <w:sz w:val="22"/>
          <w:szCs w:val="22"/>
        </w:rPr>
        <w:t>Based on recent research, the target audience has been broken down into three main segments:</w:t>
      </w:r>
    </w:p>
    <w:p w:rsidR="00607D76" w:rsidRPr="00CE06F5" w:rsidRDefault="00607D76" w:rsidP="005500C8">
      <w:pPr>
        <w:numPr>
          <w:ilvl w:val="0"/>
          <w:numId w:val="73"/>
          <w:numberingChange w:id="16" w:author="Oneisha_ta" w:date="2009-02-13T11:28:00Z" w:original=""/>
        </w:numPr>
        <w:tabs>
          <w:tab w:val="clear" w:pos="720"/>
          <w:tab w:val="num" w:pos="360"/>
        </w:tabs>
        <w:jc w:val="both"/>
        <w:rPr>
          <w:sz w:val="22"/>
          <w:szCs w:val="22"/>
        </w:rPr>
      </w:pPr>
      <w:r w:rsidRPr="00CE06F5">
        <w:rPr>
          <w:sz w:val="22"/>
          <w:szCs w:val="22"/>
        </w:rPr>
        <w:t>Core</w:t>
      </w:r>
      <w:r>
        <w:rPr>
          <w:sz w:val="22"/>
          <w:szCs w:val="22"/>
        </w:rPr>
        <w:t>:</w:t>
      </w:r>
      <w:r w:rsidRPr="00CE06F5">
        <w:rPr>
          <w:sz w:val="22"/>
          <w:szCs w:val="22"/>
        </w:rPr>
        <w:t xml:space="preserve"> Families (adults travelling as, or with, couples, children or other relatives) seeking ‘together time’</w:t>
      </w:r>
      <w:r w:rsidRPr="00CE06F5">
        <w:rPr>
          <w:rStyle w:val="FootnoteReference"/>
          <w:sz w:val="22"/>
          <w:szCs w:val="22"/>
        </w:rPr>
        <w:footnoteReference w:id="17"/>
      </w:r>
      <w:r>
        <w:rPr>
          <w:sz w:val="22"/>
          <w:szCs w:val="22"/>
        </w:rPr>
        <w:t>;</w:t>
      </w:r>
    </w:p>
    <w:p w:rsidR="00607D76" w:rsidRPr="00CE06F5" w:rsidRDefault="00607D76" w:rsidP="005500C8">
      <w:pPr>
        <w:numPr>
          <w:ilvl w:val="0"/>
          <w:numId w:val="73"/>
          <w:numberingChange w:id="17" w:author="Oneisha_ta" w:date="2009-02-13T11:28:00Z" w:original=""/>
        </w:numPr>
        <w:jc w:val="both"/>
        <w:rPr>
          <w:sz w:val="22"/>
          <w:szCs w:val="22"/>
        </w:rPr>
      </w:pPr>
      <w:r>
        <w:rPr>
          <w:sz w:val="22"/>
          <w:szCs w:val="22"/>
        </w:rPr>
        <w:t>Extender:</w:t>
      </w:r>
      <w:r w:rsidRPr="00CE06F5">
        <w:rPr>
          <w:sz w:val="22"/>
          <w:szCs w:val="22"/>
        </w:rPr>
        <w:t xml:space="preserve"> Divers of all experience levels seeking a more comprehensive experience</w:t>
      </w:r>
      <w:r>
        <w:rPr>
          <w:sz w:val="22"/>
          <w:szCs w:val="22"/>
        </w:rPr>
        <w:t>;</w:t>
      </w:r>
    </w:p>
    <w:p w:rsidR="00607D76" w:rsidRPr="00CE06F5" w:rsidRDefault="00607D76" w:rsidP="005500C8">
      <w:pPr>
        <w:numPr>
          <w:ilvl w:val="0"/>
          <w:numId w:val="73"/>
          <w:numberingChange w:id="18" w:author="Oneisha_ta" w:date="2009-02-13T11:28:00Z" w:original=""/>
        </w:numPr>
        <w:jc w:val="both"/>
        <w:rPr>
          <w:sz w:val="22"/>
          <w:szCs w:val="22"/>
        </w:rPr>
      </w:pPr>
      <w:r>
        <w:rPr>
          <w:sz w:val="22"/>
          <w:szCs w:val="22"/>
        </w:rPr>
        <w:t xml:space="preserve">Extender: </w:t>
      </w:r>
      <w:r w:rsidRPr="00CE06F5">
        <w:rPr>
          <w:sz w:val="22"/>
          <w:szCs w:val="22"/>
        </w:rPr>
        <w:t>Romantics seeking an island wedding or honeymoon</w:t>
      </w:r>
      <w:r>
        <w:rPr>
          <w:sz w:val="22"/>
          <w:szCs w:val="22"/>
        </w:rPr>
        <w:t>; and</w:t>
      </w:r>
    </w:p>
    <w:p w:rsidR="00607D76" w:rsidRPr="00CE06F5" w:rsidRDefault="00607D76" w:rsidP="005500C8">
      <w:pPr>
        <w:numPr>
          <w:ilvl w:val="0"/>
          <w:numId w:val="73"/>
          <w:numberingChange w:id="19" w:author="Oneisha_ta" w:date="2009-02-13T11:28:00Z" w:original=""/>
        </w:numPr>
        <w:jc w:val="both"/>
        <w:rPr>
          <w:sz w:val="22"/>
          <w:szCs w:val="22"/>
        </w:rPr>
      </w:pPr>
      <w:r w:rsidRPr="00CE06F5">
        <w:rPr>
          <w:sz w:val="22"/>
          <w:szCs w:val="22"/>
        </w:rPr>
        <w:t>Filler</w:t>
      </w:r>
      <w:r>
        <w:rPr>
          <w:sz w:val="22"/>
          <w:szCs w:val="22"/>
        </w:rPr>
        <w:t>:</w:t>
      </w:r>
      <w:r w:rsidRPr="00CE06F5">
        <w:rPr>
          <w:sz w:val="22"/>
          <w:szCs w:val="22"/>
        </w:rPr>
        <w:t xml:space="preserve"> Interest-based transients</w:t>
      </w:r>
      <w:r>
        <w:rPr>
          <w:sz w:val="22"/>
          <w:szCs w:val="22"/>
        </w:rPr>
        <w:t>.</w:t>
      </w:r>
    </w:p>
    <w:p w:rsidR="00607D76" w:rsidRPr="00F12FE2" w:rsidRDefault="00607D76" w:rsidP="005500C8">
      <w:pPr>
        <w:jc w:val="both"/>
        <w:rPr>
          <w:sz w:val="22"/>
          <w:szCs w:val="22"/>
        </w:rPr>
      </w:pPr>
    </w:p>
    <w:p w:rsidR="00607D76" w:rsidRDefault="00607D76" w:rsidP="005500C8">
      <w:pPr>
        <w:jc w:val="both"/>
        <w:rPr>
          <w:sz w:val="22"/>
          <w:szCs w:val="22"/>
        </w:rPr>
      </w:pPr>
      <w:r w:rsidRPr="00F12FE2">
        <w:rPr>
          <w:sz w:val="22"/>
          <w:szCs w:val="22"/>
        </w:rPr>
        <w:t>All consumer target segments shar</w:t>
      </w:r>
      <w:r w:rsidR="00B26E7B">
        <w:rPr>
          <w:sz w:val="22"/>
          <w:szCs w:val="22"/>
        </w:rPr>
        <w:t xml:space="preserve">e the same demographic profile: </w:t>
      </w:r>
      <w:r w:rsidRPr="00F12FE2">
        <w:rPr>
          <w:sz w:val="22"/>
          <w:szCs w:val="22"/>
        </w:rPr>
        <w:t xml:space="preserve">30-64 years, educated, affluent (HHI of $100K+). Psychographically, they are active, experiential and are predisposed to </w:t>
      </w:r>
      <w:smartTag w:uri="urn:schemas-microsoft-com:office:smarttags" w:element="place">
        <w:r w:rsidRPr="00F12FE2">
          <w:rPr>
            <w:sz w:val="22"/>
            <w:szCs w:val="22"/>
          </w:rPr>
          <w:t>Caribbean</w:t>
        </w:r>
      </w:smartTag>
      <w:r w:rsidRPr="00F12FE2">
        <w:rPr>
          <w:sz w:val="22"/>
          <w:szCs w:val="22"/>
        </w:rPr>
        <w:t xml:space="preserve"> travel by virtue of the fact that they are “sun, sea, sand and spa” seekers</w:t>
      </w:r>
      <w:r w:rsidR="00F12FE2">
        <w:rPr>
          <w:rStyle w:val="FootnoteReference"/>
          <w:sz w:val="22"/>
          <w:szCs w:val="22"/>
        </w:rPr>
        <w:footnoteReference w:id="18"/>
      </w:r>
      <w:r w:rsidRPr="00F12FE2">
        <w:rPr>
          <w:sz w:val="22"/>
          <w:szCs w:val="22"/>
        </w:rPr>
        <w:t xml:space="preserve">.  </w:t>
      </w:r>
    </w:p>
    <w:p w:rsidR="00B26E7B" w:rsidRDefault="00B26E7B" w:rsidP="005500C8">
      <w:pPr>
        <w:jc w:val="both"/>
        <w:rPr>
          <w:sz w:val="22"/>
          <w:szCs w:val="22"/>
        </w:rPr>
      </w:pPr>
    </w:p>
    <w:p w:rsidR="00B26E7B" w:rsidRPr="00F12FE2" w:rsidRDefault="00B26E7B" w:rsidP="005500C8">
      <w:pPr>
        <w:jc w:val="both"/>
        <w:rPr>
          <w:sz w:val="20"/>
        </w:rPr>
      </w:pPr>
      <w:r>
        <w:rPr>
          <w:sz w:val="22"/>
          <w:szCs w:val="22"/>
        </w:rPr>
        <w:t xml:space="preserve">Despite relatively small visitor numbers, </w:t>
      </w:r>
      <w:smartTag w:uri="urn:schemas-microsoft-com:office:smarttags" w:element="country-region">
        <w:r>
          <w:rPr>
            <w:sz w:val="22"/>
            <w:szCs w:val="22"/>
          </w:rPr>
          <w:t>Canada</w:t>
        </w:r>
      </w:smartTag>
      <w:r>
        <w:rPr>
          <w:sz w:val="22"/>
          <w:szCs w:val="22"/>
        </w:rPr>
        <w:t xml:space="preserve"> and Europe are seen by CIDOT </w:t>
      </w:r>
      <w:r w:rsidR="004D144F">
        <w:rPr>
          <w:sz w:val="22"/>
          <w:szCs w:val="22"/>
        </w:rPr>
        <w:t xml:space="preserve">and the Ministry </w:t>
      </w:r>
      <w:r>
        <w:rPr>
          <w:sz w:val="22"/>
          <w:szCs w:val="22"/>
        </w:rPr>
        <w:t xml:space="preserve">as important markets, offering scope for </w:t>
      </w:r>
      <w:r w:rsidR="004D144F">
        <w:rPr>
          <w:sz w:val="22"/>
          <w:szCs w:val="22"/>
        </w:rPr>
        <w:t xml:space="preserve">diversification from the </w:t>
      </w:r>
      <w:smartTag w:uri="urn:schemas-microsoft-com:office:smarttags" w:element="country-region">
        <w:smartTag w:uri="urn:schemas-microsoft-com:office:smarttags" w:element="place">
          <w:r w:rsidR="004D144F">
            <w:rPr>
              <w:sz w:val="22"/>
              <w:szCs w:val="22"/>
            </w:rPr>
            <w:t>US</w:t>
          </w:r>
        </w:smartTag>
      </w:smartTag>
      <w:r w:rsidR="004D144F">
        <w:rPr>
          <w:sz w:val="22"/>
          <w:szCs w:val="22"/>
        </w:rPr>
        <w:t xml:space="preserve"> market.</w:t>
      </w:r>
    </w:p>
    <w:p w:rsidR="00607D76" w:rsidRPr="00F12FE2" w:rsidRDefault="00607D76" w:rsidP="005500C8">
      <w:pPr>
        <w:pStyle w:val="BodyText"/>
        <w:jc w:val="both"/>
        <w:rPr>
          <w:szCs w:val="22"/>
        </w:rPr>
      </w:pPr>
    </w:p>
    <w:p w:rsidR="00607D76" w:rsidRDefault="00607D76" w:rsidP="005500C8">
      <w:pPr>
        <w:numPr>
          <w:ilvl w:val="12"/>
          <w:numId w:val="0"/>
        </w:numPr>
        <w:jc w:val="both"/>
        <w:rPr>
          <w:sz w:val="22"/>
        </w:rPr>
      </w:pPr>
      <w:r>
        <w:rPr>
          <w:sz w:val="22"/>
        </w:rPr>
        <w:t xml:space="preserve">These </w:t>
      </w:r>
      <w:r w:rsidR="00F12FE2">
        <w:rPr>
          <w:sz w:val="22"/>
        </w:rPr>
        <w:t xml:space="preserve">marketing </w:t>
      </w:r>
      <w:r>
        <w:rPr>
          <w:sz w:val="22"/>
        </w:rPr>
        <w:t>activities are supplemented by th</w:t>
      </w:r>
      <w:r w:rsidR="00F12FE2">
        <w:rPr>
          <w:sz w:val="22"/>
        </w:rPr>
        <w:t>ose of</w:t>
      </w:r>
      <w:r>
        <w:rPr>
          <w:sz w:val="22"/>
        </w:rPr>
        <w:t xml:space="preserve"> the airlines, cruise ship operators, local accommodation and operators. The larger operators have their own marketing strategies and rely on </w:t>
      </w:r>
      <w:r w:rsidR="001B08F6">
        <w:rPr>
          <w:sz w:val="22"/>
        </w:rPr>
        <w:t>CIDOT</w:t>
      </w:r>
      <w:r>
        <w:rPr>
          <w:sz w:val="22"/>
        </w:rPr>
        <w:t xml:space="preserve"> purely for bolstering image awareness. Most of the smaller operators rely increasingly on internet marketing and working through </w:t>
      </w:r>
      <w:r w:rsidR="001B08F6">
        <w:rPr>
          <w:sz w:val="22"/>
        </w:rPr>
        <w:t>CIDOT</w:t>
      </w:r>
      <w:r>
        <w:rPr>
          <w:sz w:val="22"/>
        </w:rPr>
        <w:t xml:space="preserve"> supported campaigns.</w:t>
      </w:r>
    </w:p>
    <w:p w:rsidR="00607D76" w:rsidRDefault="00607D76" w:rsidP="005500C8">
      <w:pPr>
        <w:numPr>
          <w:ilvl w:val="12"/>
          <w:numId w:val="0"/>
        </w:numPr>
        <w:jc w:val="both"/>
        <w:rPr>
          <w:sz w:val="22"/>
        </w:rPr>
      </w:pPr>
    </w:p>
    <w:p w:rsidR="00607D76" w:rsidRDefault="00607D76" w:rsidP="005500C8">
      <w:pPr>
        <w:numPr>
          <w:ilvl w:val="12"/>
          <w:numId w:val="0"/>
        </w:numPr>
        <w:jc w:val="both"/>
        <w:rPr>
          <w:color w:val="000000"/>
          <w:sz w:val="22"/>
        </w:rPr>
      </w:pPr>
      <w:r>
        <w:rPr>
          <w:color w:val="000000"/>
          <w:sz w:val="22"/>
        </w:rPr>
        <w:t>There is no pro-active marketing to cruise ship operators. Moorings are booked, on request, by the Port Authority on the basis of capacity rather than any strategic marketing initiative.</w:t>
      </w:r>
    </w:p>
    <w:p w:rsidR="00607D76" w:rsidRDefault="00607D76" w:rsidP="005500C8">
      <w:pPr>
        <w:numPr>
          <w:ilvl w:val="12"/>
          <w:numId w:val="0"/>
        </w:num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5500C8">
            <w:pPr>
              <w:pStyle w:val="BodyText2"/>
              <w:numPr>
                <w:ilvl w:val="12"/>
                <w:numId w:val="0"/>
              </w:numPr>
              <w:jc w:val="both"/>
              <w:rPr>
                <w:i/>
              </w:rPr>
            </w:pPr>
            <w:r>
              <w:rPr>
                <w:b/>
                <w:i/>
              </w:rPr>
              <w:t>KEY ISSUE:</w:t>
            </w:r>
            <w:r>
              <w:rPr>
                <w:i/>
              </w:rPr>
              <w:t xml:space="preserve"> </w:t>
            </w:r>
            <w:r w:rsidR="001B08F6">
              <w:rPr>
                <w:i/>
              </w:rPr>
              <w:t>CIDOT</w:t>
            </w:r>
            <w:r>
              <w:rPr>
                <w:i/>
              </w:rPr>
              <w:t xml:space="preserve"> has a significant marketing budget and targeted plan for stayover visitors. It does not, however, manage the cruise marketing.</w:t>
            </w:r>
          </w:p>
        </w:tc>
      </w:tr>
    </w:tbl>
    <w:p w:rsidR="00607D76" w:rsidRDefault="00607D76" w:rsidP="005500C8">
      <w:pPr>
        <w:numPr>
          <w:ilvl w:val="12"/>
          <w:numId w:val="0"/>
        </w:numPr>
        <w:ind w:left="360"/>
        <w:jc w:val="both"/>
        <w:rPr>
          <w:sz w:val="22"/>
        </w:rPr>
      </w:pPr>
    </w:p>
    <w:p w:rsidR="00607D76" w:rsidRDefault="00607D76" w:rsidP="005500C8">
      <w:pPr>
        <w:numPr>
          <w:ilvl w:val="12"/>
          <w:numId w:val="0"/>
        </w:numPr>
        <w:ind w:left="360"/>
        <w:jc w:val="both"/>
        <w:rPr>
          <w:sz w:val="21"/>
        </w:rPr>
      </w:pPr>
      <w:r>
        <w:rPr>
          <w:sz w:val="22"/>
        </w:rPr>
        <w:br w:type="page"/>
      </w:r>
    </w:p>
    <w:p w:rsidR="00607D76" w:rsidRDefault="00607D76" w:rsidP="005500C8">
      <w:pPr>
        <w:jc w:val="both"/>
        <w:rPr>
          <w:b/>
          <w:sz w:val="28"/>
        </w:rPr>
      </w:pPr>
      <w:r>
        <w:rPr>
          <w:b/>
          <w:sz w:val="28"/>
        </w:rPr>
        <w:t>3.</w:t>
      </w:r>
      <w:r>
        <w:rPr>
          <w:b/>
          <w:sz w:val="28"/>
        </w:rPr>
        <w:tab/>
        <w:t xml:space="preserve">THE </w:t>
      </w:r>
      <w:r w:rsidR="00900844">
        <w:rPr>
          <w:b/>
          <w:sz w:val="28"/>
        </w:rPr>
        <w:t>DESTINATION</w:t>
      </w:r>
    </w:p>
    <w:p w:rsidR="00607D76" w:rsidRDefault="00607D76" w:rsidP="005500C8">
      <w:pPr>
        <w:jc w:val="both"/>
        <w:rPr>
          <w:b/>
          <w:sz w:val="28"/>
        </w:rPr>
      </w:pPr>
      <w:r>
        <w:rPr>
          <w:b/>
          <w:sz w:val="28"/>
        </w:rPr>
        <w:t>_____________________________________________________</w:t>
      </w:r>
    </w:p>
    <w:p w:rsidR="00607D76" w:rsidRDefault="00607D76" w:rsidP="005500C8">
      <w:pPr>
        <w:jc w:val="both"/>
        <w:rPr>
          <w:sz w:val="28"/>
        </w:rPr>
      </w:pPr>
    </w:p>
    <w:p w:rsidR="00607D76" w:rsidRDefault="00607D76" w:rsidP="005500C8">
      <w:pPr>
        <w:numPr>
          <w:ilvl w:val="12"/>
          <w:numId w:val="0"/>
        </w:numPr>
        <w:jc w:val="both"/>
        <w:rPr>
          <w:b/>
          <w:sz w:val="22"/>
        </w:rPr>
      </w:pPr>
    </w:p>
    <w:p w:rsidR="00607D76" w:rsidRDefault="001E47A5" w:rsidP="005500C8">
      <w:pPr>
        <w:numPr>
          <w:ilvl w:val="12"/>
          <w:numId w:val="0"/>
        </w:numPr>
        <w:jc w:val="both"/>
        <w:rPr>
          <w:sz w:val="22"/>
        </w:rPr>
      </w:pPr>
      <w:r>
        <w:rPr>
          <w:sz w:val="22"/>
        </w:rPr>
        <w:t>Having looked at the market</w:t>
      </w:r>
      <w:r w:rsidR="00607D76">
        <w:rPr>
          <w:sz w:val="22"/>
        </w:rPr>
        <w:t xml:space="preserve">, we now turn to look more closely at the </w:t>
      </w:r>
      <w:smartTag w:uri="urn:schemas-microsoft-com:office:smarttags" w:element="place">
        <w:r w:rsidR="00607D76">
          <w:rPr>
            <w:sz w:val="22"/>
          </w:rPr>
          <w:t>Cayman Islands</w:t>
        </w:r>
      </w:smartTag>
      <w:r w:rsidR="00607D76">
        <w:rPr>
          <w:sz w:val="22"/>
        </w:rPr>
        <w:t xml:space="preserve"> product offer. This chapter considers the </w:t>
      </w:r>
      <w:r>
        <w:rPr>
          <w:sz w:val="22"/>
        </w:rPr>
        <w:t>‘</w:t>
      </w:r>
      <w:r w:rsidR="00607D76">
        <w:rPr>
          <w:sz w:val="22"/>
        </w:rPr>
        <w:t>environmental</w:t>
      </w:r>
      <w:r>
        <w:rPr>
          <w:sz w:val="22"/>
        </w:rPr>
        <w:t>’</w:t>
      </w:r>
      <w:r w:rsidR="00607D76">
        <w:rPr>
          <w:sz w:val="22"/>
        </w:rPr>
        <w:t xml:space="preserve"> product</w:t>
      </w:r>
      <w:r>
        <w:rPr>
          <w:sz w:val="22"/>
        </w:rPr>
        <w:t xml:space="preserve"> based on the natural resources of the islands</w:t>
      </w:r>
      <w:r w:rsidR="00607D76">
        <w:rPr>
          <w:sz w:val="22"/>
        </w:rPr>
        <w:t>. The following chapter looks at the tourism product and services that have been developed to capitalise upon the natural resources.</w:t>
      </w:r>
    </w:p>
    <w:p w:rsidR="00607D76" w:rsidRDefault="00607D76" w:rsidP="005500C8">
      <w:pPr>
        <w:numPr>
          <w:ilvl w:val="12"/>
          <w:numId w:val="0"/>
        </w:numPr>
        <w:jc w:val="both"/>
        <w:rPr>
          <w:sz w:val="22"/>
        </w:rPr>
      </w:pPr>
    </w:p>
    <w:p w:rsidR="00607D76" w:rsidRDefault="00607D76" w:rsidP="005500C8">
      <w:pPr>
        <w:numPr>
          <w:ilvl w:val="12"/>
          <w:numId w:val="0"/>
        </w:numPr>
        <w:jc w:val="both"/>
        <w:rPr>
          <w:color w:val="000000"/>
          <w:sz w:val="22"/>
        </w:rPr>
      </w:pPr>
      <w:r>
        <w:rPr>
          <w:color w:val="000000"/>
          <w:sz w:val="22"/>
        </w:rPr>
        <w:t xml:space="preserve">The environment - its scope, quality, variety and accessibility - is fundamental to the quality of the visitor experience in any destination. An environmental quality that is a draw in its own right – such as the marine environment around the Cayman Islands - is clearly an advantage but it is equally, if not more, important to maintain an attractive, well-managed environment as the backdrop to </w:t>
      </w:r>
      <w:r w:rsidR="001E47A5">
        <w:rPr>
          <w:color w:val="000000"/>
          <w:sz w:val="22"/>
        </w:rPr>
        <w:t xml:space="preserve">all </w:t>
      </w:r>
      <w:r>
        <w:rPr>
          <w:color w:val="000000"/>
          <w:sz w:val="22"/>
        </w:rPr>
        <w:t xml:space="preserve">other activities. </w:t>
      </w:r>
    </w:p>
    <w:p w:rsidR="00607D76" w:rsidRDefault="00607D76" w:rsidP="005500C8">
      <w:pPr>
        <w:numPr>
          <w:ilvl w:val="12"/>
          <w:numId w:val="0"/>
        </w:numPr>
        <w:jc w:val="both"/>
        <w:rPr>
          <w:sz w:val="22"/>
        </w:rPr>
      </w:pPr>
    </w:p>
    <w:p w:rsidR="00607D76" w:rsidRDefault="00607D76" w:rsidP="005500C8">
      <w:pPr>
        <w:jc w:val="both"/>
        <w:rPr>
          <w:b/>
        </w:rPr>
      </w:pPr>
      <w:r>
        <w:rPr>
          <w:b/>
        </w:rPr>
        <w:t>3.1</w:t>
      </w:r>
      <w:r>
        <w:rPr>
          <w:b/>
        </w:rPr>
        <w:tab/>
        <w:t>The marine environment and related activities</w:t>
      </w:r>
    </w:p>
    <w:p w:rsidR="00607D76" w:rsidRDefault="00607D76" w:rsidP="005500C8">
      <w:pPr>
        <w:numPr>
          <w:ilvl w:val="12"/>
          <w:numId w:val="0"/>
        </w:numPr>
        <w:jc w:val="both"/>
        <w:rPr>
          <w:sz w:val="22"/>
        </w:rPr>
      </w:pPr>
    </w:p>
    <w:p w:rsidR="00607D76" w:rsidRPr="005049E0" w:rsidRDefault="00607D76" w:rsidP="005500C8">
      <w:pPr>
        <w:numPr>
          <w:ilvl w:val="12"/>
          <w:numId w:val="0"/>
        </w:numPr>
        <w:jc w:val="both"/>
        <w:rPr>
          <w:color w:val="000000"/>
          <w:sz w:val="22"/>
        </w:rPr>
      </w:pPr>
      <w:r w:rsidRPr="005049E0">
        <w:rPr>
          <w:color w:val="000000"/>
          <w:sz w:val="22"/>
        </w:rPr>
        <w:t>Cayman possesses one of the world’s most beautiful reef systems, easily accessible to divers (including shore dives) and snorkellers with clear, warm water, dependable weather and a relatively healthy marine environment. There are high quality wall dives and numerous wrecks; the ideal combination for divers. This natural resource is supported by good dive operators</w:t>
      </w:r>
      <w:r w:rsidRPr="005049E0">
        <w:rPr>
          <w:rStyle w:val="FootnoteReference"/>
          <w:color w:val="000000"/>
          <w:sz w:val="22"/>
        </w:rPr>
        <w:footnoteReference w:id="19"/>
      </w:r>
      <w:r w:rsidRPr="005049E0">
        <w:rPr>
          <w:color w:val="000000"/>
          <w:sz w:val="22"/>
        </w:rPr>
        <w:t xml:space="preserve">. The Cayman Islands are invariably ranked amongst </w:t>
      </w:r>
      <w:r w:rsidR="001E47A5">
        <w:rPr>
          <w:color w:val="000000"/>
          <w:sz w:val="22"/>
        </w:rPr>
        <w:t xml:space="preserve">the top </w:t>
      </w:r>
      <w:r w:rsidRPr="005049E0">
        <w:rPr>
          <w:color w:val="000000"/>
          <w:sz w:val="22"/>
        </w:rPr>
        <w:t xml:space="preserve">dive destinations in the world, competing with Cozumel, the </w:t>
      </w:r>
      <w:smartTag w:uri="urn:schemas-microsoft-com:office:smarttags" w:element="country-region">
        <w:r w:rsidRPr="005049E0">
          <w:rPr>
            <w:color w:val="000000"/>
            <w:sz w:val="22"/>
          </w:rPr>
          <w:t>Bahamas</w:t>
        </w:r>
      </w:smartTag>
      <w:r w:rsidRPr="005049E0">
        <w:rPr>
          <w:color w:val="000000"/>
          <w:sz w:val="22"/>
        </w:rPr>
        <w:t xml:space="preserve">, </w:t>
      </w:r>
      <w:smartTag w:uri="urn:schemas-microsoft-com:office:smarttags" w:element="City">
        <w:r w:rsidRPr="005049E0">
          <w:rPr>
            <w:color w:val="000000"/>
            <w:sz w:val="22"/>
          </w:rPr>
          <w:t>Florida Keys</w:t>
        </w:r>
      </w:smartTag>
      <w:r w:rsidRPr="005049E0">
        <w:rPr>
          <w:color w:val="000000"/>
          <w:sz w:val="22"/>
        </w:rPr>
        <w:t xml:space="preserve">, </w:t>
      </w:r>
      <w:smartTag w:uri="urn:schemas-microsoft-com:office:smarttags" w:element="State">
        <w:r w:rsidRPr="005049E0">
          <w:rPr>
            <w:color w:val="000000"/>
            <w:sz w:val="22"/>
          </w:rPr>
          <w:t>Hawaii</w:t>
        </w:r>
      </w:smartTag>
      <w:r w:rsidRPr="005049E0">
        <w:rPr>
          <w:color w:val="000000"/>
          <w:sz w:val="22"/>
        </w:rPr>
        <w:t xml:space="preserve">, </w:t>
      </w:r>
      <w:smartTag w:uri="urn:schemas-microsoft-com:office:smarttags" w:element="place">
        <w:r w:rsidRPr="005049E0">
          <w:rPr>
            <w:color w:val="000000"/>
            <w:sz w:val="22"/>
          </w:rPr>
          <w:t>Bonaire</w:t>
        </w:r>
      </w:smartTag>
      <w:r w:rsidRPr="005049E0">
        <w:rPr>
          <w:color w:val="000000"/>
          <w:sz w:val="22"/>
        </w:rPr>
        <w:t xml:space="preserve">, the US Virgin Islands and further afield. </w:t>
      </w:r>
    </w:p>
    <w:p w:rsidR="00607D76" w:rsidRPr="005049E0" w:rsidRDefault="00607D76" w:rsidP="005500C8">
      <w:pPr>
        <w:numPr>
          <w:ilvl w:val="12"/>
          <w:numId w:val="0"/>
        </w:numPr>
        <w:jc w:val="both"/>
        <w:rPr>
          <w:color w:val="000000"/>
          <w:sz w:val="22"/>
        </w:rPr>
      </w:pPr>
    </w:p>
    <w:p w:rsidR="00607D76" w:rsidRDefault="00607D76" w:rsidP="005500C8">
      <w:pPr>
        <w:numPr>
          <w:ilvl w:val="12"/>
          <w:numId w:val="0"/>
        </w:numPr>
        <w:jc w:val="both"/>
        <w:rPr>
          <w:sz w:val="22"/>
        </w:rPr>
      </w:pPr>
      <w:r>
        <w:rPr>
          <w:sz w:val="22"/>
        </w:rPr>
        <w:t xml:space="preserve">There is, however, global concern for coral reef systems and the </w:t>
      </w:r>
      <w:smartTag w:uri="urn:schemas-microsoft-com:office:smarttags" w:element="place">
        <w:r>
          <w:rPr>
            <w:sz w:val="22"/>
          </w:rPr>
          <w:t>Cayman Islands</w:t>
        </w:r>
      </w:smartTag>
      <w:r>
        <w:rPr>
          <w:sz w:val="22"/>
        </w:rPr>
        <w:t xml:space="preserve"> are no exception. Although Cayman has a relatively healthy marine environment, the international concerns are pertinent to the </w:t>
      </w:r>
      <w:smartTag w:uri="urn:schemas-microsoft-com:office:smarttags" w:element="place">
        <w:r>
          <w:rPr>
            <w:sz w:val="22"/>
          </w:rPr>
          <w:t>Cayman Islands</w:t>
        </w:r>
      </w:smartTag>
      <w:r>
        <w:rPr>
          <w:rStyle w:val="FootnoteReference"/>
          <w:sz w:val="22"/>
        </w:rPr>
        <w:footnoteReference w:id="20"/>
      </w:r>
      <w:r>
        <w:rPr>
          <w:sz w:val="22"/>
        </w:rPr>
        <w:t xml:space="preserve"> </w:t>
      </w:r>
      <w:r w:rsidR="000F6DDA">
        <w:rPr>
          <w:sz w:val="22"/>
        </w:rPr>
        <w:t>i.e.</w:t>
      </w:r>
      <w:r>
        <w:rPr>
          <w:sz w:val="22"/>
        </w:rPr>
        <w:t>:</w:t>
      </w:r>
    </w:p>
    <w:p w:rsidR="00607D76" w:rsidRDefault="00607D76" w:rsidP="005500C8">
      <w:pPr>
        <w:numPr>
          <w:ilvl w:val="0"/>
          <w:numId w:val="6"/>
          <w:numberingChange w:id="20" w:author="Oneisha_ta" w:date="2009-02-13T11:28:00Z" w:original=""/>
        </w:numPr>
        <w:tabs>
          <w:tab w:val="clear" w:pos="360"/>
          <w:tab w:val="num" w:pos="720"/>
        </w:tabs>
        <w:ind w:left="720"/>
        <w:jc w:val="both"/>
        <w:rPr>
          <w:sz w:val="22"/>
        </w:rPr>
      </w:pPr>
      <w:r>
        <w:rPr>
          <w:sz w:val="22"/>
        </w:rPr>
        <w:t>Coastal development and pollution;</w:t>
      </w:r>
    </w:p>
    <w:p w:rsidR="00607D76" w:rsidRDefault="00607D76" w:rsidP="005500C8">
      <w:pPr>
        <w:numPr>
          <w:ilvl w:val="0"/>
          <w:numId w:val="6"/>
          <w:numberingChange w:id="21" w:author="Oneisha_ta" w:date="2009-02-13T11:28:00Z" w:original=""/>
        </w:numPr>
        <w:tabs>
          <w:tab w:val="clear" w:pos="360"/>
          <w:tab w:val="num" w:pos="720"/>
        </w:tabs>
        <w:ind w:left="720"/>
        <w:jc w:val="both"/>
        <w:rPr>
          <w:sz w:val="22"/>
        </w:rPr>
      </w:pPr>
      <w:r>
        <w:rPr>
          <w:sz w:val="22"/>
        </w:rPr>
        <w:t>Sedimentation;</w:t>
      </w:r>
    </w:p>
    <w:p w:rsidR="00607D76" w:rsidRDefault="00607D76" w:rsidP="005500C8">
      <w:pPr>
        <w:numPr>
          <w:ilvl w:val="0"/>
          <w:numId w:val="6"/>
          <w:numberingChange w:id="22" w:author="Oneisha_ta" w:date="2009-02-13T11:28:00Z" w:original=""/>
        </w:numPr>
        <w:tabs>
          <w:tab w:val="clear" w:pos="360"/>
          <w:tab w:val="num" w:pos="720"/>
        </w:tabs>
        <w:ind w:left="720"/>
        <w:jc w:val="both"/>
        <w:rPr>
          <w:sz w:val="22"/>
        </w:rPr>
      </w:pPr>
      <w:r>
        <w:rPr>
          <w:sz w:val="22"/>
        </w:rPr>
        <w:t>Bleaching;</w:t>
      </w:r>
    </w:p>
    <w:p w:rsidR="00607D76" w:rsidRDefault="00607D76" w:rsidP="005500C8">
      <w:pPr>
        <w:numPr>
          <w:ilvl w:val="0"/>
          <w:numId w:val="6"/>
          <w:numberingChange w:id="23" w:author="Oneisha_ta" w:date="2009-02-13T11:28:00Z" w:original=""/>
        </w:numPr>
        <w:tabs>
          <w:tab w:val="clear" w:pos="360"/>
          <w:tab w:val="num" w:pos="720"/>
        </w:tabs>
        <w:ind w:left="720"/>
        <w:jc w:val="both"/>
        <w:rPr>
          <w:sz w:val="22"/>
        </w:rPr>
      </w:pPr>
      <w:r>
        <w:rPr>
          <w:sz w:val="22"/>
        </w:rPr>
        <w:t>Diver impact (collecting, accidental damage, anchors);</w:t>
      </w:r>
    </w:p>
    <w:p w:rsidR="00607D76" w:rsidRDefault="00607D76" w:rsidP="005500C8">
      <w:pPr>
        <w:numPr>
          <w:ilvl w:val="0"/>
          <w:numId w:val="6"/>
          <w:numberingChange w:id="24" w:author="Oneisha_ta" w:date="2009-02-13T11:28:00Z" w:original=""/>
        </w:numPr>
        <w:tabs>
          <w:tab w:val="clear" w:pos="360"/>
          <w:tab w:val="num" w:pos="720"/>
        </w:tabs>
        <w:ind w:left="720"/>
        <w:jc w:val="both"/>
        <w:rPr>
          <w:sz w:val="22"/>
        </w:rPr>
      </w:pPr>
      <w:r>
        <w:rPr>
          <w:sz w:val="22"/>
        </w:rPr>
        <w:t>Anchorages e.g. cruise ships in Spott’s Bay;</w:t>
      </w:r>
    </w:p>
    <w:p w:rsidR="00607D76" w:rsidRDefault="00607D76" w:rsidP="005500C8">
      <w:pPr>
        <w:numPr>
          <w:ilvl w:val="0"/>
          <w:numId w:val="6"/>
          <w:numberingChange w:id="25" w:author="Oneisha_ta" w:date="2009-02-13T11:28:00Z" w:original=""/>
        </w:numPr>
        <w:tabs>
          <w:tab w:val="clear" w:pos="360"/>
          <w:tab w:val="num" w:pos="720"/>
        </w:tabs>
        <w:ind w:left="720"/>
        <w:jc w:val="both"/>
        <w:rPr>
          <w:sz w:val="22"/>
        </w:rPr>
      </w:pPr>
      <w:r>
        <w:rPr>
          <w:sz w:val="22"/>
        </w:rPr>
        <w:t>Over-fishing; and, of course</w:t>
      </w:r>
    </w:p>
    <w:p w:rsidR="00607D76" w:rsidRDefault="00607D76" w:rsidP="005500C8">
      <w:pPr>
        <w:numPr>
          <w:ilvl w:val="0"/>
          <w:numId w:val="6"/>
          <w:numberingChange w:id="26" w:author="Oneisha_ta" w:date="2009-02-13T11:28:00Z" w:original=""/>
        </w:numPr>
        <w:tabs>
          <w:tab w:val="clear" w:pos="360"/>
          <w:tab w:val="num" w:pos="720"/>
        </w:tabs>
        <w:ind w:left="720"/>
        <w:jc w:val="both"/>
        <w:rPr>
          <w:sz w:val="22"/>
        </w:rPr>
      </w:pPr>
      <w:r>
        <w:rPr>
          <w:sz w:val="22"/>
        </w:rPr>
        <w:t>Climatic change, changes in sea level and ozone depletion.</w:t>
      </w:r>
    </w:p>
    <w:p w:rsidR="00607D76" w:rsidRDefault="00607D76" w:rsidP="005500C8">
      <w:pPr>
        <w:numPr>
          <w:ilvl w:val="12"/>
          <w:numId w:val="0"/>
        </w:numPr>
        <w:jc w:val="both"/>
        <w:rPr>
          <w:color w:val="FF0000"/>
          <w:sz w:val="22"/>
        </w:rPr>
      </w:pPr>
    </w:p>
    <w:p w:rsidR="00607D76" w:rsidRDefault="00607D76" w:rsidP="005500C8">
      <w:pPr>
        <w:pStyle w:val="BodyText2"/>
        <w:numPr>
          <w:ilvl w:val="12"/>
          <w:numId w:val="0"/>
        </w:numPr>
        <w:jc w:val="both"/>
        <w:rPr>
          <w:color w:val="000000"/>
        </w:rPr>
      </w:pPr>
      <w:r>
        <w:rPr>
          <w:color w:val="000000"/>
        </w:rPr>
        <w:t>There is much debate about the relative scale of the above impacts but little research on diver-induced impacts. There is certainly a school of thought that the impact of divers on the biology of reefs is limited in relation to coastal development, pollution and climatic change. However, a research paper in 2001</w:t>
      </w:r>
      <w:r>
        <w:rPr>
          <w:rStyle w:val="FootnoteReference"/>
          <w:color w:val="000000"/>
        </w:rPr>
        <w:footnoteReference w:id="21"/>
      </w:r>
      <w:r>
        <w:rPr>
          <w:color w:val="000000"/>
        </w:rPr>
        <w:t xml:space="preserve"> suggested that diving is having a significant impact in areas subject to high levels of use (6,000 dives pa +) affecting hard coral and species diversity. Another report</w:t>
      </w:r>
      <w:r>
        <w:rPr>
          <w:rStyle w:val="FootnoteReference"/>
          <w:color w:val="000000"/>
        </w:rPr>
        <w:footnoteReference w:id="22"/>
      </w:r>
      <w:r>
        <w:rPr>
          <w:color w:val="000000"/>
        </w:rPr>
        <w:t xml:space="preserve"> stated that the reefs are at capacity and a permit system is needed.</w:t>
      </w:r>
    </w:p>
    <w:p w:rsidR="00607D76" w:rsidRDefault="00607D76" w:rsidP="005500C8">
      <w:pPr>
        <w:pStyle w:val="BodyText2"/>
        <w:numPr>
          <w:ilvl w:val="12"/>
          <w:numId w:val="0"/>
        </w:numPr>
        <w:jc w:val="both"/>
        <w:rPr>
          <w:color w:val="000000"/>
        </w:rPr>
      </w:pPr>
    </w:p>
    <w:p w:rsidR="00607D76" w:rsidRPr="002E7E9D" w:rsidRDefault="00607D76" w:rsidP="005500C8">
      <w:pPr>
        <w:pStyle w:val="BodyText2"/>
        <w:numPr>
          <w:ilvl w:val="12"/>
          <w:numId w:val="0"/>
        </w:numPr>
        <w:jc w:val="both"/>
        <w:rPr>
          <w:color w:val="000000"/>
          <w:szCs w:val="22"/>
        </w:rPr>
      </w:pPr>
      <w:r w:rsidRPr="002E7E9D">
        <w:rPr>
          <w:color w:val="000000"/>
          <w:szCs w:val="22"/>
        </w:rPr>
        <w:t xml:space="preserve">The </w:t>
      </w:r>
      <w:smartTag w:uri="urn:schemas-microsoft-com:office:smarttags" w:element="place">
        <w:r w:rsidRPr="002E7E9D">
          <w:rPr>
            <w:color w:val="000000"/>
            <w:szCs w:val="22"/>
          </w:rPr>
          <w:t>Cayman Islands</w:t>
        </w:r>
      </w:smartTag>
      <w:r w:rsidRPr="002E7E9D">
        <w:rPr>
          <w:color w:val="000000"/>
          <w:szCs w:val="22"/>
        </w:rPr>
        <w:t xml:space="preserve"> have already instituted measures to reduce pollution, sedimentation, coral mining and curio collection. It has also instituted management controls in the form of Marine Park Regulations and </w:t>
      </w:r>
      <w:r w:rsidRPr="002E7E9D">
        <w:rPr>
          <w:rFonts w:cs="Arial"/>
          <w:color w:val="000000"/>
          <w:szCs w:val="22"/>
          <w:lang w:val="en-US"/>
        </w:rPr>
        <w:t xml:space="preserve">Wildlife Interaction Zones Regulations (under the Marine Conservation Law) to manage activities </w:t>
      </w:r>
      <w:r>
        <w:rPr>
          <w:rFonts w:cs="Arial"/>
          <w:color w:val="000000"/>
          <w:szCs w:val="22"/>
          <w:lang w:val="en-US"/>
        </w:rPr>
        <w:t xml:space="preserve">as </w:t>
      </w:r>
      <w:r w:rsidRPr="002E7E9D">
        <w:rPr>
          <w:color w:val="000000"/>
          <w:szCs w:val="22"/>
        </w:rPr>
        <w:t xml:space="preserve">at </w:t>
      </w:r>
      <w:smartTag w:uri="urn:schemas-microsoft-com:office:smarttags" w:element="place">
        <w:smartTag w:uri="urn:schemas-microsoft-com:office:smarttags" w:element="PlaceName">
          <w:r w:rsidRPr="002E7E9D">
            <w:rPr>
              <w:color w:val="000000"/>
              <w:szCs w:val="22"/>
            </w:rPr>
            <w:t>Stingray</w:t>
          </w:r>
        </w:smartTag>
        <w:r w:rsidRPr="002E7E9D">
          <w:rPr>
            <w:color w:val="000000"/>
            <w:szCs w:val="22"/>
          </w:rPr>
          <w:t xml:space="preserve"> </w:t>
        </w:r>
        <w:smartTag w:uri="urn:schemas-microsoft-com:office:smarttags" w:element="PlaceType">
          <w:r w:rsidRPr="002E7E9D">
            <w:rPr>
              <w:color w:val="000000"/>
              <w:szCs w:val="22"/>
            </w:rPr>
            <w:t>City</w:t>
          </w:r>
        </w:smartTag>
      </w:smartTag>
      <w:r w:rsidRPr="002E7E9D">
        <w:rPr>
          <w:color w:val="000000"/>
          <w:szCs w:val="22"/>
        </w:rPr>
        <w:t xml:space="preserve"> and the Sandbar. The </w:t>
      </w:r>
      <w:r>
        <w:rPr>
          <w:color w:val="000000"/>
          <w:szCs w:val="22"/>
        </w:rPr>
        <w:t>Department of the Environment (</w:t>
      </w:r>
      <w:r w:rsidRPr="002E7E9D">
        <w:rPr>
          <w:color w:val="000000"/>
          <w:szCs w:val="22"/>
        </w:rPr>
        <w:t>DoE</w:t>
      </w:r>
      <w:r>
        <w:rPr>
          <w:color w:val="000000"/>
          <w:szCs w:val="22"/>
        </w:rPr>
        <w:t>)</w:t>
      </w:r>
      <w:r w:rsidRPr="002E7E9D">
        <w:rPr>
          <w:color w:val="000000"/>
          <w:szCs w:val="22"/>
        </w:rPr>
        <w:t xml:space="preserve"> is also now undertaking monitoring of the reef but, as yet, this has not been correlated with diver statistics and no carrying capacities have been imposed. In </w:t>
      </w:r>
      <w:smartTag w:uri="urn:schemas-microsoft-com:office:smarttags" w:element="place">
        <w:r w:rsidRPr="002E7E9D">
          <w:rPr>
            <w:color w:val="000000"/>
            <w:szCs w:val="22"/>
          </w:rPr>
          <w:t>Little Cayman</w:t>
        </w:r>
      </w:smartTag>
      <w:r w:rsidRPr="002E7E9D">
        <w:rPr>
          <w:color w:val="000000"/>
          <w:szCs w:val="22"/>
        </w:rPr>
        <w:t>, access to Bloody Bay Wall is controlled by the number of people allowed per boat but this is not an effective means of control</w:t>
      </w:r>
      <w:r w:rsidR="00960F69">
        <w:rPr>
          <w:color w:val="000000"/>
          <w:szCs w:val="22"/>
        </w:rPr>
        <w:t xml:space="preserve"> as it does not address the total number of vessels permitted, nor does it address the number of divers accessing the area from the shore</w:t>
      </w:r>
      <w:r w:rsidR="00610505">
        <w:rPr>
          <w:rStyle w:val="FootnoteReference"/>
          <w:color w:val="000000"/>
          <w:szCs w:val="22"/>
        </w:rPr>
        <w:footnoteReference w:id="23"/>
      </w:r>
      <w:r w:rsidRPr="002E7E9D">
        <w:rPr>
          <w:color w:val="000000"/>
          <w:szCs w:val="22"/>
        </w:rPr>
        <w:t>.</w:t>
      </w:r>
    </w:p>
    <w:p w:rsidR="00607D76" w:rsidRPr="002E7E9D" w:rsidRDefault="00607D76" w:rsidP="005500C8">
      <w:pPr>
        <w:pStyle w:val="BodyText2"/>
        <w:numPr>
          <w:ilvl w:val="12"/>
          <w:numId w:val="0"/>
        </w:numPr>
        <w:ind w:left="360"/>
        <w:jc w:val="both"/>
        <w:rPr>
          <w:color w:val="000000"/>
          <w:szCs w:val="22"/>
        </w:rPr>
      </w:pPr>
    </w:p>
    <w:p w:rsidR="00607D76" w:rsidRPr="006B49F5" w:rsidRDefault="00610505" w:rsidP="005500C8">
      <w:pPr>
        <w:pStyle w:val="BodyText2"/>
        <w:numPr>
          <w:ilvl w:val="12"/>
          <w:numId w:val="0"/>
        </w:numPr>
        <w:jc w:val="both"/>
        <w:rPr>
          <w:color w:val="000000"/>
        </w:rPr>
      </w:pPr>
      <w:r>
        <w:rPr>
          <w:color w:val="000000"/>
        </w:rPr>
        <w:t xml:space="preserve">In tourism terms, </w:t>
      </w:r>
      <w:r w:rsidR="00960F69">
        <w:rPr>
          <w:color w:val="000000"/>
        </w:rPr>
        <w:t>over-use can lead to a</w:t>
      </w:r>
      <w:r w:rsidR="00607D76">
        <w:rPr>
          <w:color w:val="000000"/>
        </w:rPr>
        <w:t xml:space="preserve"> deteriorati</w:t>
      </w:r>
      <w:r w:rsidR="00960F69">
        <w:rPr>
          <w:color w:val="000000"/>
        </w:rPr>
        <w:t>on in the</w:t>
      </w:r>
      <w:r w:rsidR="00607D76">
        <w:rPr>
          <w:color w:val="000000"/>
        </w:rPr>
        <w:t xml:space="preserve"> quality of the experience. Th</w:t>
      </w:r>
      <w:r w:rsidR="00960F69">
        <w:rPr>
          <w:color w:val="000000"/>
        </w:rPr>
        <w:t>e Sandbar offers an extreme example of</w:t>
      </w:r>
      <w:r w:rsidR="00607D76">
        <w:rPr>
          <w:color w:val="000000"/>
        </w:rPr>
        <w:t xml:space="preserve"> over-crowding on peak days. Based on the exit surveys, it would be reasonable to assume around 900,000 visitors to </w:t>
      </w:r>
      <w:r w:rsidR="00960F69">
        <w:rPr>
          <w:color w:val="000000"/>
        </w:rPr>
        <w:t>the site</w:t>
      </w:r>
      <w:r w:rsidR="00607D76">
        <w:rPr>
          <w:color w:val="000000"/>
        </w:rPr>
        <w:t xml:space="preserve"> in 2006.</w:t>
      </w:r>
    </w:p>
    <w:p w:rsidR="00607D76" w:rsidRDefault="00607D76" w:rsidP="005500C8">
      <w:pPr>
        <w:pStyle w:val="BodyText2"/>
        <w:numPr>
          <w:ilvl w:val="12"/>
          <w:numId w:val="0"/>
        </w:numPr>
        <w:jc w:val="both"/>
        <w:rPr>
          <w:color w:val="000000"/>
        </w:rPr>
      </w:pPr>
    </w:p>
    <w:p w:rsidR="00607D76" w:rsidRDefault="00607D76" w:rsidP="005500C8">
      <w:pPr>
        <w:pStyle w:val="BodyText2"/>
        <w:numPr>
          <w:ilvl w:val="12"/>
          <w:numId w:val="0"/>
        </w:numPr>
        <w:jc w:val="both"/>
        <w:rPr>
          <w:color w:val="000000"/>
        </w:rPr>
      </w:pPr>
      <w:r>
        <w:rPr>
          <w:color w:val="000000"/>
        </w:rPr>
        <w:t xml:space="preserve">There are strong arguments for 'freshening the dive product' </w:t>
      </w:r>
      <w:r w:rsidR="00610505">
        <w:rPr>
          <w:color w:val="000000"/>
        </w:rPr>
        <w:t xml:space="preserve">given the increasing competition. </w:t>
      </w:r>
      <w:r>
        <w:rPr>
          <w:color w:val="000000"/>
        </w:rPr>
        <w:t>There are current proposals to sink an additional ship, to provide a new diving attraction known as '</w:t>
      </w:r>
      <w:r w:rsidR="000F6DDA">
        <w:rPr>
          <w:color w:val="000000"/>
        </w:rPr>
        <w:t>Kittiwake</w:t>
      </w:r>
      <w:r w:rsidR="00610505">
        <w:rPr>
          <w:color w:val="000000"/>
        </w:rPr>
        <w:t>' but there are environmental issues that need to be considered.</w:t>
      </w:r>
    </w:p>
    <w:p w:rsidR="00607D76" w:rsidRDefault="00607D76" w:rsidP="005500C8">
      <w:pPr>
        <w:pStyle w:val="BodyText2"/>
        <w:numPr>
          <w:ilvl w:val="12"/>
          <w:numId w:val="0"/>
        </w:numPr>
        <w:jc w:val="both"/>
        <w:rPr>
          <w:color w:val="000000"/>
        </w:rPr>
      </w:pPr>
    </w:p>
    <w:p w:rsidR="00607D76" w:rsidRDefault="00607D76" w:rsidP="005500C8">
      <w:pPr>
        <w:pStyle w:val="BodyText2"/>
        <w:numPr>
          <w:ilvl w:val="12"/>
          <w:numId w:val="0"/>
        </w:numPr>
        <w:jc w:val="both"/>
        <w:rPr>
          <w:color w:val="000000"/>
        </w:rPr>
      </w:pPr>
      <w:r>
        <w:rPr>
          <w:color w:val="000000"/>
        </w:rPr>
        <w:t xml:space="preserve">Casual swimming is very popular and </w:t>
      </w:r>
      <w:smartTag w:uri="urn:schemas-microsoft-com:office:smarttags" w:element="place">
        <w:smartTag w:uri="urn:schemas-microsoft-com:office:smarttags" w:element="PlaceName">
          <w:r>
            <w:rPr>
              <w:color w:val="000000"/>
            </w:rPr>
            <w:t>Seven</w:t>
          </w:r>
        </w:smartTag>
        <w:r>
          <w:rPr>
            <w:color w:val="000000"/>
          </w:rPr>
          <w:t xml:space="preserve"> </w:t>
        </w:r>
        <w:smartTag w:uri="urn:schemas-microsoft-com:office:smarttags" w:element="PlaceName">
          <w:r>
            <w:rPr>
              <w:color w:val="000000"/>
            </w:rPr>
            <w:t>Mile</w:t>
          </w:r>
        </w:smartTag>
        <w:r>
          <w:rPr>
            <w:color w:val="000000"/>
          </w:rPr>
          <w:t xml:space="preserve"> </w:t>
        </w:r>
        <w:smartTag w:uri="urn:schemas-microsoft-com:office:smarttags" w:element="PlaceType">
          <w:r>
            <w:rPr>
              <w:color w:val="000000"/>
            </w:rPr>
            <w:t>Beach</w:t>
          </w:r>
        </w:smartTag>
      </w:smartTag>
      <w:r>
        <w:rPr>
          <w:color w:val="000000"/>
        </w:rPr>
        <w:t xml:space="preserve"> is the main resource. However, there is considerable concern about beach erosion, focused on areas where development has encroached below the natural vegetation line. The DoE prepared a report on behalf of the Beach Review Assessment Committee </w:t>
      </w:r>
      <w:r w:rsidR="00960F69">
        <w:rPr>
          <w:color w:val="000000"/>
        </w:rPr>
        <w:t>which was presented to the Legislative Assembly in 2003. The coastal construction setback recommendations contained in this report have been included in</w:t>
      </w:r>
      <w:r>
        <w:rPr>
          <w:color w:val="000000"/>
        </w:rPr>
        <w:t xml:space="preserve"> the Development Plan Review.</w:t>
      </w:r>
    </w:p>
    <w:p w:rsidR="00607D76"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r>
        <w:rPr>
          <w:color w:val="000000"/>
          <w:sz w:val="22"/>
        </w:rPr>
        <w:t>There are various other water sports on offer:</w:t>
      </w:r>
    </w:p>
    <w:p w:rsidR="00607D76" w:rsidRDefault="00607D76" w:rsidP="005500C8">
      <w:pPr>
        <w:numPr>
          <w:ilvl w:val="0"/>
          <w:numId w:val="5"/>
          <w:numberingChange w:id="27" w:author="Oneisha_ta" w:date="2009-02-13T11:28:00Z" w:original=""/>
        </w:numPr>
        <w:tabs>
          <w:tab w:val="clear" w:pos="360"/>
          <w:tab w:val="num" w:pos="720"/>
        </w:tabs>
        <w:ind w:left="720"/>
        <w:jc w:val="both"/>
        <w:rPr>
          <w:color w:val="000000"/>
          <w:sz w:val="22"/>
        </w:rPr>
      </w:pPr>
      <w:r>
        <w:rPr>
          <w:color w:val="000000"/>
          <w:sz w:val="22"/>
        </w:rPr>
        <w:t>Snorkelling;</w:t>
      </w:r>
    </w:p>
    <w:p w:rsidR="00607D76" w:rsidRDefault="00607D76" w:rsidP="005500C8">
      <w:pPr>
        <w:numPr>
          <w:ilvl w:val="0"/>
          <w:numId w:val="5"/>
          <w:numberingChange w:id="28" w:author="Oneisha_ta" w:date="2009-02-13T11:28:00Z" w:original=""/>
        </w:numPr>
        <w:tabs>
          <w:tab w:val="clear" w:pos="360"/>
          <w:tab w:val="num" w:pos="720"/>
        </w:tabs>
        <w:ind w:left="720"/>
        <w:jc w:val="both"/>
        <w:rPr>
          <w:color w:val="000000"/>
          <w:sz w:val="22"/>
        </w:rPr>
      </w:pPr>
      <w:r>
        <w:rPr>
          <w:color w:val="000000"/>
          <w:sz w:val="22"/>
        </w:rPr>
        <w:t>Deep sea fishing;</w:t>
      </w:r>
    </w:p>
    <w:p w:rsidR="00607D76" w:rsidRDefault="00607D76" w:rsidP="005500C8">
      <w:pPr>
        <w:numPr>
          <w:ilvl w:val="0"/>
          <w:numId w:val="5"/>
          <w:numberingChange w:id="29" w:author="Oneisha_ta" w:date="2009-02-13T11:28:00Z" w:original=""/>
        </w:numPr>
        <w:tabs>
          <w:tab w:val="clear" w:pos="360"/>
          <w:tab w:val="num" w:pos="720"/>
        </w:tabs>
        <w:ind w:left="720"/>
        <w:jc w:val="both"/>
        <w:rPr>
          <w:color w:val="000000"/>
          <w:sz w:val="22"/>
        </w:rPr>
      </w:pPr>
      <w:r>
        <w:rPr>
          <w:color w:val="000000"/>
          <w:sz w:val="22"/>
        </w:rPr>
        <w:t>Boat trips of various sorts including submarine rides;</w:t>
      </w:r>
    </w:p>
    <w:p w:rsidR="00607D76" w:rsidRDefault="00607D76" w:rsidP="005500C8">
      <w:pPr>
        <w:numPr>
          <w:ilvl w:val="0"/>
          <w:numId w:val="5"/>
          <w:numberingChange w:id="30" w:author="Oneisha_ta" w:date="2009-02-13T11:28:00Z" w:original=""/>
        </w:numPr>
        <w:tabs>
          <w:tab w:val="clear" w:pos="360"/>
          <w:tab w:val="num" w:pos="720"/>
        </w:tabs>
        <w:ind w:left="720"/>
        <w:jc w:val="both"/>
        <w:rPr>
          <w:color w:val="000000"/>
          <w:sz w:val="22"/>
        </w:rPr>
      </w:pPr>
      <w:r>
        <w:rPr>
          <w:color w:val="000000"/>
          <w:sz w:val="22"/>
        </w:rPr>
        <w:t>Sailing, wind-surfing, para-sailing and kite-boarding;</w:t>
      </w:r>
    </w:p>
    <w:p w:rsidR="00607D76" w:rsidRDefault="00607D76" w:rsidP="005500C8">
      <w:pPr>
        <w:numPr>
          <w:ilvl w:val="0"/>
          <w:numId w:val="5"/>
          <w:numberingChange w:id="31" w:author="Oneisha_ta" w:date="2009-02-13T11:28:00Z" w:original=""/>
        </w:numPr>
        <w:tabs>
          <w:tab w:val="clear" w:pos="360"/>
          <w:tab w:val="num" w:pos="720"/>
        </w:tabs>
        <w:ind w:left="720"/>
        <w:jc w:val="both"/>
        <w:rPr>
          <w:color w:val="000000"/>
          <w:sz w:val="22"/>
        </w:rPr>
      </w:pPr>
      <w:r>
        <w:rPr>
          <w:color w:val="000000"/>
          <w:sz w:val="22"/>
        </w:rPr>
        <w:t>Jet skiing; and</w:t>
      </w:r>
    </w:p>
    <w:p w:rsidR="00607D76" w:rsidRDefault="00607D76" w:rsidP="005500C8">
      <w:pPr>
        <w:numPr>
          <w:ilvl w:val="0"/>
          <w:numId w:val="5"/>
          <w:numberingChange w:id="32" w:author="Oneisha_ta" w:date="2009-02-13T11:28:00Z" w:original=""/>
        </w:numPr>
        <w:tabs>
          <w:tab w:val="clear" w:pos="360"/>
          <w:tab w:val="num" w:pos="720"/>
        </w:tabs>
        <w:ind w:left="720"/>
        <w:jc w:val="both"/>
        <w:rPr>
          <w:color w:val="000000"/>
          <w:sz w:val="22"/>
        </w:rPr>
      </w:pPr>
      <w:r>
        <w:rPr>
          <w:color w:val="000000"/>
          <w:sz w:val="22"/>
        </w:rPr>
        <w:t>Kayaking.</w:t>
      </w:r>
    </w:p>
    <w:p w:rsidR="00607D76" w:rsidRDefault="00607D76" w:rsidP="005500C8">
      <w:pPr>
        <w:numPr>
          <w:ilvl w:val="12"/>
          <w:numId w:val="0"/>
        </w:numPr>
        <w:jc w:val="both"/>
        <w:rPr>
          <w:color w:val="000000"/>
          <w:sz w:val="22"/>
        </w:rPr>
      </w:pPr>
    </w:p>
    <w:p w:rsidR="00607D76" w:rsidRDefault="00607D76" w:rsidP="005500C8">
      <w:pPr>
        <w:numPr>
          <w:ilvl w:val="12"/>
          <w:numId w:val="0"/>
        </w:numPr>
        <w:jc w:val="both"/>
        <w:rPr>
          <w:color w:val="000000"/>
          <w:sz w:val="22"/>
        </w:rPr>
      </w:pPr>
      <w:r>
        <w:rPr>
          <w:color w:val="000000"/>
          <w:sz w:val="22"/>
        </w:rPr>
        <w:t>The water sports industry is characterised by an increasing number of smaller operators, servicing the stayover and, increasingly, the cruise markets. Many of these operators rely on the public ramps and docks for access to the water. These can be over-crowded and poorly provided with basic facilities, notably pump-out.</w:t>
      </w:r>
    </w:p>
    <w:p w:rsidR="00607D76" w:rsidRDefault="00607D76" w:rsidP="005500C8">
      <w:pPr>
        <w:numPr>
          <w:ilvl w:val="12"/>
          <w:numId w:val="0"/>
        </w:num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rsidRPr="00F75017">
        <w:tblPrEx>
          <w:tblCellMar>
            <w:top w:w="0" w:type="dxa"/>
            <w:bottom w:w="0" w:type="dxa"/>
          </w:tblCellMar>
        </w:tblPrEx>
        <w:tc>
          <w:tcPr>
            <w:tcW w:w="8414" w:type="dxa"/>
          </w:tcPr>
          <w:p w:rsidR="00607D76" w:rsidRPr="00F75017" w:rsidRDefault="00607D76" w:rsidP="005500C8">
            <w:pPr>
              <w:jc w:val="both"/>
              <w:rPr>
                <w:i/>
                <w:color w:val="FF0000"/>
                <w:sz w:val="22"/>
                <w:szCs w:val="22"/>
              </w:rPr>
            </w:pPr>
            <w:r w:rsidRPr="00F75017">
              <w:rPr>
                <w:b/>
                <w:i/>
                <w:color w:val="FF0000"/>
                <w:sz w:val="22"/>
                <w:szCs w:val="22"/>
              </w:rPr>
              <w:t xml:space="preserve">KEY ISSUE: </w:t>
            </w:r>
            <w:r w:rsidRPr="00F75017">
              <w:rPr>
                <w:i/>
                <w:color w:val="FF0000"/>
                <w:sz w:val="22"/>
                <w:szCs w:val="22"/>
              </w:rPr>
              <w:t xml:space="preserve">Maintaining </w:t>
            </w:r>
            <w:r w:rsidR="001B08F6">
              <w:rPr>
                <w:i/>
                <w:color w:val="FF0000"/>
                <w:sz w:val="22"/>
                <w:szCs w:val="22"/>
              </w:rPr>
              <w:t>defined</w:t>
            </w:r>
            <w:r w:rsidRPr="00F75017">
              <w:rPr>
                <w:i/>
                <w:color w:val="FF0000"/>
                <w:sz w:val="22"/>
                <w:szCs w:val="22"/>
              </w:rPr>
              <w:t xml:space="preserve"> high standards of quality for water spor</w:t>
            </w:r>
            <w:r w:rsidR="00610505">
              <w:rPr>
                <w:i/>
                <w:color w:val="FF0000"/>
                <w:sz w:val="22"/>
                <w:szCs w:val="22"/>
              </w:rPr>
              <w:t>ts</w:t>
            </w:r>
            <w:r w:rsidR="001B08F6">
              <w:rPr>
                <w:i/>
                <w:color w:val="FF0000"/>
                <w:sz w:val="22"/>
                <w:szCs w:val="22"/>
              </w:rPr>
              <w:t>,</w:t>
            </w:r>
            <w:r w:rsidR="00610505">
              <w:rPr>
                <w:i/>
                <w:color w:val="FF0000"/>
                <w:sz w:val="22"/>
                <w:szCs w:val="22"/>
              </w:rPr>
              <w:t xml:space="preserve"> beach product</w:t>
            </w:r>
            <w:r w:rsidR="001B08F6">
              <w:rPr>
                <w:i/>
                <w:color w:val="FF0000"/>
                <w:sz w:val="22"/>
                <w:szCs w:val="22"/>
              </w:rPr>
              <w:t>s</w:t>
            </w:r>
            <w:r w:rsidR="00610505">
              <w:rPr>
                <w:i/>
                <w:color w:val="FF0000"/>
                <w:sz w:val="22"/>
                <w:szCs w:val="22"/>
              </w:rPr>
              <w:t xml:space="preserve"> and relate</w:t>
            </w:r>
            <w:r w:rsidRPr="00F75017">
              <w:rPr>
                <w:i/>
                <w:color w:val="FF0000"/>
                <w:sz w:val="22"/>
                <w:szCs w:val="22"/>
              </w:rPr>
              <w:t xml:space="preserve">d services is imperative given the real and perceived high cost of a </w:t>
            </w:r>
            <w:smartTag w:uri="urn:schemas-microsoft-com:office:smarttags" w:element="place">
              <w:r w:rsidRPr="00F75017">
                <w:rPr>
                  <w:i/>
                  <w:color w:val="FF0000"/>
                  <w:sz w:val="22"/>
                  <w:szCs w:val="22"/>
                </w:rPr>
                <w:t>Cayman Islands</w:t>
              </w:r>
            </w:smartTag>
            <w:r w:rsidRPr="00F75017">
              <w:rPr>
                <w:i/>
                <w:color w:val="FF0000"/>
                <w:sz w:val="22"/>
                <w:szCs w:val="22"/>
              </w:rPr>
              <w:t>’ holiday. Good management with enabling legislation is needed to conserve the natural resources (reef, water and beaches) and maintain the quality of the experience for divers and other visitors.</w:t>
            </w:r>
          </w:p>
        </w:tc>
      </w:tr>
    </w:tbl>
    <w:p w:rsidR="00607D76" w:rsidRDefault="00607D76" w:rsidP="005500C8">
      <w:pPr>
        <w:ind w:left="360"/>
        <w:jc w:val="both"/>
        <w:rPr>
          <w:i/>
          <w:color w:val="FF0000"/>
          <w:sz w:val="22"/>
        </w:rPr>
      </w:pPr>
    </w:p>
    <w:p w:rsidR="00607D76" w:rsidRDefault="00607D76" w:rsidP="005500C8">
      <w:pPr>
        <w:numPr>
          <w:ilvl w:val="12"/>
          <w:numId w:val="0"/>
        </w:numPr>
        <w:ind w:left="360"/>
        <w:jc w:val="both"/>
        <w:rPr>
          <w:color w:val="0000FF"/>
          <w:sz w:val="22"/>
        </w:rPr>
      </w:pPr>
    </w:p>
    <w:p w:rsidR="00607D76" w:rsidRDefault="00BB0327" w:rsidP="005500C8">
      <w:pPr>
        <w:jc w:val="both"/>
        <w:rPr>
          <w:b/>
        </w:rPr>
      </w:pPr>
      <w:r>
        <w:rPr>
          <w:b/>
        </w:rPr>
        <w:br w:type="page"/>
      </w:r>
      <w:r w:rsidR="00607D76">
        <w:rPr>
          <w:b/>
        </w:rPr>
        <w:t>3.2</w:t>
      </w:r>
      <w:r w:rsidR="00607D76">
        <w:rPr>
          <w:b/>
        </w:rPr>
        <w:tab/>
        <w:t>The terrestrial environment and related activities</w:t>
      </w:r>
    </w:p>
    <w:p w:rsidR="00607D76" w:rsidRDefault="00607D76" w:rsidP="005500C8">
      <w:pPr>
        <w:numPr>
          <w:ilvl w:val="12"/>
          <w:numId w:val="0"/>
        </w:numPr>
        <w:jc w:val="both"/>
        <w:rPr>
          <w:color w:val="000000"/>
          <w:sz w:val="22"/>
        </w:rPr>
      </w:pPr>
    </w:p>
    <w:p w:rsidR="00607D76" w:rsidRDefault="00607D76" w:rsidP="005500C8">
      <w:pPr>
        <w:jc w:val="both"/>
        <w:rPr>
          <w:sz w:val="22"/>
          <w:u w:val="single"/>
        </w:rPr>
      </w:pPr>
      <w:r>
        <w:rPr>
          <w:sz w:val="22"/>
          <w:u w:val="single"/>
        </w:rPr>
        <w:t>3.2.1</w:t>
      </w:r>
      <w:r>
        <w:rPr>
          <w:sz w:val="22"/>
          <w:u w:val="single"/>
        </w:rPr>
        <w:tab/>
        <w:t>The natural environment</w:t>
      </w:r>
    </w:p>
    <w:p w:rsidR="00607D76" w:rsidRDefault="00607D76" w:rsidP="005500C8">
      <w:pPr>
        <w:jc w:val="both"/>
        <w:rPr>
          <w:sz w:val="22"/>
          <w:u w:val="single"/>
        </w:rPr>
      </w:pPr>
    </w:p>
    <w:p w:rsidR="00607D76" w:rsidRDefault="00607D76" w:rsidP="005500C8">
      <w:pPr>
        <w:numPr>
          <w:ilvl w:val="12"/>
          <w:numId w:val="0"/>
        </w:numPr>
        <w:jc w:val="both"/>
        <w:rPr>
          <w:sz w:val="22"/>
        </w:rPr>
      </w:pPr>
      <w:r>
        <w:rPr>
          <w:sz w:val="22"/>
        </w:rPr>
        <w:t xml:space="preserve">The quality of the undeveloped environment above the water is a key asset for the Cayman Islands; a varied and attractive coastline with unspoilt areas of natural landscape and vegetation including woodland, mangrove wetlands and ponds on all three Islands. These features are perhaps most obvious in the </w:t>
      </w:r>
      <w:smartTag w:uri="urn:schemas-microsoft-com:office:smarttags" w:element="place">
        <w:smartTag w:uri="urn:schemas-microsoft-com:office:smarttags" w:element="PlaceName">
          <w:r>
            <w:rPr>
              <w:sz w:val="22"/>
            </w:rPr>
            <w:t>Sister</w:t>
          </w:r>
        </w:smartTag>
        <w:r>
          <w:rPr>
            <w:sz w:val="22"/>
          </w:rPr>
          <w:t xml:space="preserve"> </w:t>
        </w:r>
        <w:smartTag w:uri="urn:schemas-microsoft-com:office:smarttags" w:element="PlaceType">
          <w:r>
            <w:rPr>
              <w:sz w:val="22"/>
            </w:rPr>
            <w:t>Islands</w:t>
          </w:r>
        </w:smartTag>
      </w:smartTag>
      <w:r>
        <w:rPr>
          <w:sz w:val="22"/>
        </w:rPr>
        <w:t xml:space="preserve"> including the dramatic 140ft bluff on Cayman Brac. The Central Mangrove Wetlands, the largest inland wetland in the Caribbean, is the "environmental jewel" of </w:t>
      </w:r>
      <w:smartTag w:uri="urn:schemas-microsoft-com:office:smarttags" w:element="place">
        <w:r>
          <w:rPr>
            <w:sz w:val="22"/>
          </w:rPr>
          <w:t>Grand Cayman</w:t>
        </w:r>
      </w:smartTag>
      <w:r>
        <w:rPr>
          <w:sz w:val="22"/>
        </w:rPr>
        <w:t xml:space="preserve">. The three islands are rich in bird and other wildlife. These resources contribute to the </w:t>
      </w:r>
      <w:smartTag w:uri="urn:schemas-microsoft-com:office:smarttags" w:element="place">
        <w:r>
          <w:rPr>
            <w:sz w:val="22"/>
          </w:rPr>
          <w:t>Islands</w:t>
        </w:r>
      </w:smartTag>
      <w:r>
        <w:rPr>
          <w:sz w:val="22"/>
        </w:rPr>
        <w:t>’ special character and offer the opportunity to diversify the local product</w:t>
      </w:r>
      <w:r w:rsidR="004E3EE3">
        <w:rPr>
          <w:sz w:val="22"/>
        </w:rPr>
        <w:t>; t</w:t>
      </w:r>
      <w:r>
        <w:rPr>
          <w:sz w:val="22"/>
        </w:rPr>
        <w:t>he Ritz-Carlton has 12 naturalists on the staff offering various itineraries to the guests.</w:t>
      </w:r>
    </w:p>
    <w:p w:rsidR="00607D76" w:rsidRDefault="00607D76" w:rsidP="005500C8">
      <w:pPr>
        <w:numPr>
          <w:ilvl w:val="12"/>
          <w:numId w:val="0"/>
        </w:numPr>
        <w:ind w:left="360"/>
        <w:jc w:val="both"/>
        <w:rPr>
          <w:sz w:val="22"/>
        </w:rPr>
      </w:pPr>
    </w:p>
    <w:p w:rsidR="00607D76" w:rsidRDefault="00607D76" w:rsidP="005500C8">
      <w:pPr>
        <w:numPr>
          <w:ilvl w:val="12"/>
          <w:numId w:val="0"/>
        </w:numPr>
        <w:ind w:left="360"/>
        <w:jc w:val="both"/>
        <w:rPr>
          <w:sz w:val="22"/>
        </w:rPr>
      </w:pPr>
    </w:p>
    <w:p w:rsidR="00607D76" w:rsidRPr="00191F3F" w:rsidRDefault="00607D76" w:rsidP="005500C8">
      <w:pPr>
        <w:numPr>
          <w:ilvl w:val="12"/>
          <w:numId w:val="0"/>
        </w:numPr>
        <w:ind w:left="360"/>
        <w:jc w:val="both"/>
        <w:rPr>
          <w:b/>
          <w:i/>
          <w:sz w:val="20"/>
        </w:rPr>
      </w:pPr>
      <w:r w:rsidRPr="00191F3F">
        <w:rPr>
          <w:b/>
          <w:i/>
          <w:sz w:val="20"/>
        </w:rPr>
        <w:t>Table 3.1: The major natural attractions of Cayman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shd w:val="clear" w:color="auto" w:fill="E6E6E6"/>
          </w:tcPr>
          <w:p w:rsidR="00607D76" w:rsidRDefault="00607D76" w:rsidP="005500C8">
            <w:pPr>
              <w:numPr>
                <w:ilvl w:val="0"/>
                <w:numId w:val="9"/>
                <w:numberingChange w:id="33" w:author="Oneisha_ta" w:date="2009-02-13T11:28:00Z" w:original=""/>
              </w:numPr>
              <w:jc w:val="both"/>
              <w:rPr>
                <w:sz w:val="18"/>
              </w:rPr>
            </w:pPr>
            <w:r>
              <w:rPr>
                <w:b/>
                <w:sz w:val="18"/>
              </w:rPr>
              <w:t>Birdwatching</w:t>
            </w:r>
            <w:r>
              <w:rPr>
                <w:sz w:val="18"/>
              </w:rPr>
              <w:t xml:space="preserve"> (and butterflies). There are around 220 species of birdlife on the Islands with specific foci such as the Botanic gardens, the parrot sanctuary on Cayman Brac, the Booby Pond on </w:t>
            </w:r>
            <w:smartTag w:uri="urn:schemas-microsoft-com:office:smarttags" w:element="place">
              <w:r>
                <w:rPr>
                  <w:sz w:val="18"/>
                </w:rPr>
                <w:t>Little Cayman</w:t>
              </w:r>
            </w:smartTag>
            <w:r>
              <w:rPr>
                <w:sz w:val="18"/>
              </w:rPr>
              <w:t xml:space="preserve"> and the new Governor Michael Gore Bird Sanctuary. Birdwatching is excellent because the sites are easily accessible and the birds are relatively tame and easy to photograph. </w:t>
            </w:r>
            <w:r w:rsidR="000F6DDA">
              <w:rPr>
                <w:sz w:val="18"/>
              </w:rPr>
              <w:t>Bird watching</w:t>
            </w:r>
            <w:r>
              <w:rPr>
                <w:sz w:val="18"/>
              </w:rPr>
              <w:t xml:space="preserve"> tours have started and there is a butterfly farm;</w:t>
            </w:r>
          </w:p>
          <w:p w:rsidR="00607D76" w:rsidRDefault="00607D76" w:rsidP="005500C8">
            <w:pPr>
              <w:numPr>
                <w:ilvl w:val="0"/>
                <w:numId w:val="9"/>
                <w:numberingChange w:id="34" w:author="Oneisha_ta" w:date="2009-02-13T11:28:00Z" w:original=""/>
              </w:numPr>
              <w:jc w:val="both"/>
              <w:rPr>
                <w:sz w:val="18"/>
              </w:rPr>
            </w:pPr>
            <w:r>
              <w:rPr>
                <w:b/>
                <w:sz w:val="18"/>
              </w:rPr>
              <w:t>Nature trails and historic paths</w:t>
            </w:r>
            <w:r>
              <w:rPr>
                <w:sz w:val="18"/>
              </w:rPr>
              <w:t xml:space="preserve">. The Mastic Trail traverses one of the last tracts of primary evergreen woodland left on the island. There are new networks of </w:t>
            </w:r>
            <w:r w:rsidR="000F6DDA">
              <w:rPr>
                <w:sz w:val="18"/>
              </w:rPr>
              <w:t>way marked</w:t>
            </w:r>
            <w:r>
              <w:rPr>
                <w:sz w:val="18"/>
              </w:rPr>
              <w:t xml:space="preserve">, interpreted trails (and bird-watching sites) on Cayman Brac and </w:t>
            </w:r>
            <w:smartTag w:uri="urn:schemas-microsoft-com:office:smarttags" w:element="place">
              <w:r>
                <w:rPr>
                  <w:sz w:val="18"/>
                </w:rPr>
                <w:t>Little Cayman</w:t>
              </w:r>
            </w:smartTag>
            <w:r>
              <w:rPr>
                <w:sz w:val="18"/>
              </w:rPr>
              <w:t xml:space="preserve"> featuring information on heritage sites, ecology, plant and bird life;</w:t>
            </w:r>
          </w:p>
          <w:p w:rsidR="00607D76" w:rsidRPr="000C2560" w:rsidRDefault="00607D76" w:rsidP="005500C8">
            <w:pPr>
              <w:numPr>
                <w:ilvl w:val="0"/>
                <w:numId w:val="9"/>
                <w:numberingChange w:id="35" w:author="Oneisha_ta" w:date="2009-02-13T11:28:00Z" w:original=""/>
              </w:numPr>
              <w:jc w:val="both"/>
              <w:rPr>
                <w:sz w:val="18"/>
              </w:rPr>
            </w:pPr>
            <w:r>
              <w:rPr>
                <w:b/>
                <w:sz w:val="18"/>
              </w:rPr>
              <w:t>The Botanic Gardens</w:t>
            </w:r>
            <w:r>
              <w:rPr>
                <w:sz w:val="18"/>
              </w:rPr>
              <w:t xml:space="preserve"> offers the chance to see many of the indigenous plants and the blue iguana breeding programme in a very attractive, well presented attraction;</w:t>
            </w:r>
          </w:p>
          <w:p w:rsidR="00607D76" w:rsidRDefault="00607D76" w:rsidP="005500C8">
            <w:pPr>
              <w:numPr>
                <w:ilvl w:val="0"/>
                <w:numId w:val="9"/>
                <w:numberingChange w:id="36" w:author="Oneisha_ta" w:date="2009-02-13T11:28:00Z" w:original=""/>
              </w:numPr>
              <w:jc w:val="both"/>
              <w:rPr>
                <w:sz w:val="18"/>
              </w:rPr>
            </w:pPr>
            <w:r>
              <w:rPr>
                <w:b/>
                <w:sz w:val="18"/>
              </w:rPr>
              <w:t>R</w:t>
            </w:r>
            <w:r w:rsidRPr="000C2560">
              <w:rPr>
                <w:b/>
                <w:sz w:val="18"/>
              </w:rPr>
              <w:t>ock climbing</w:t>
            </w:r>
            <w:r>
              <w:rPr>
                <w:sz w:val="18"/>
              </w:rPr>
              <w:t xml:space="preserve"> on the </w:t>
            </w:r>
            <w:r w:rsidRPr="00E30540">
              <w:rPr>
                <w:sz w:val="18"/>
              </w:rPr>
              <w:t>Brac is</w:t>
            </w:r>
            <w:r>
              <w:rPr>
                <w:sz w:val="18"/>
              </w:rPr>
              <w:t xml:space="preserve"> world class with some moderate and difficult over-hanging limestone seacliffs</w:t>
            </w:r>
            <w:r>
              <w:rPr>
                <w:rStyle w:val="FootnoteReference"/>
                <w:sz w:val="18"/>
              </w:rPr>
              <w:footnoteReference w:id="24"/>
            </w:r>
            <w:r>
              <w:rPr>
                <w:sz w:val="18"/>
              </w:rPr>
              <w:t>;</w:t>
            </w:r>
          </w:p>
          <w:p w:rsidR="00607D76" w:rsidRDefault="00607D76" w:rsidP="005500C8">
            <w:pPr>
              <w:numPr>
                <w:ilvl w:val="0"/>
                <w:numId w:val="9"/>
                <w:numberingChange w:id="37" w:author="Oneisha_ta" w:date="2009-02-13T11:28:00Z" w:original=""/>
              </w:numPr>
              <w:jc w:val="both"/>
              <w:rPr>
                <w:sz w:val="18"/>
              </w:rPr>
            </w:pPr>
            <w:r>
              <w:rPr>
                <w:b/>
                <w:sz w:val="18"/>
              </w:rPr>
              <w:t>Caving</w:t>
            </w:r>
            <w:r>
              <w:rPr>
                <w:sz w:val="18"/>
              </w:rPr>
              <w:t xml:space="preserve"> on the Brac;</w:t>
            </w:r>
          </w:p>
          <w:p w:rsidR="00607D76" w:rsidRPr="00E30540" w:rsidRDefault="00607D76" w:rsidP="005500C8">
            <w:pPr>
              <w:numPr>
                <w:ilvl w:val="0"/>
                <w:numId w:val="9"/>
                <w:numberingChange w:id="38" w:author="Oneisha_ta" w:date="2009-02-13T11:28:00Z" w:original=""/>
              </w:numPr>
              <w:jc w:val="both"/>
              <w:rPr>
                <w:sz w:val="18"/>
              </w:rPr>
            </w:pPr>
            <w:r>
              <w:rPr>
                <w:b/>
                <w:sz w:val="18"/>
              </w:rPr>
              <w:t>Fishing</w:t>
            </w:r>
            <w:r>
              <w:rPr>
                <w:sz w:val="18"/>
              </w:rPr>
              <w:t xml:space="preserve"> for tarpon, prime and bone fish (the ‘Holy Trinity’);</w:t>
            </w:r>
          </w:p>
          <w:p w:rsidR="00607D76" w:rsidRDefault="00607D76" w:rsidP="005500C8">
            <w:pPr>
              <w:numPr>
                <w:ilvl w:val="0"/>
                <w:numId w:val="9"/>
                <w:numberingChange w:id="39" w:author="Oneisha_ta" w:date="2009-02-13T11:28:00Z" w:original=""/>
              </w:numPr>
              <w:jc w:val="both"/>
              <w:rPr>
                <w:sz w:val="18"/>
              </w:rPr>
            </w:pPr>
            <w:r>
              <w:rPr>
                <w:b/>
                <w:sz w:val="18"/>
              </w:rPr>
              <w:t>Kayaking</w:t>
            </w:r>
            <w:r>
              <w:rPr>
                <w:sz w:val="18"/>
              </w:rPr>
              <w:t xml:space="preserve"> in the mangrove wetlands and </w:t>
            </w:r>
            <w:r w:rsidRPr="000C2560">
              <w:rPr>
                <w:b/>
                <w:sz w:val="18"/>
              </w:rPr>
              <w:t>riding</w:t>
            </w:r>
            <w:r>
              <w:rPr>
                <w:sz w:val="18"/>
              </w:rPr>
              <w:t xml:space="preserve"> on the beaches; and</w:t>
            </w:r>
          </w:p>
          <w:p w:rsidR="00607D76" w:rsidRPr="000C2560" w:rsidRDefault="00607D76" w:rsidP="005500C8">
            <w:pPr>
              <w:numPr>
                <w:ilvl w:val="0"/>
                <w:numId w:val="9"/>
                <w:numberingChange w:id="40" w:author="Oneisha_ta" w:date="2009-02-13T11:28:00Z" w:original=""/>
              </w:numPr>
              <w:jc w:val="both"/>
              <w:rPr>
                <w:sz w:val="18"/>
              </w:rPr>
            </w:pPr>
            <w:r>
              <w:rPr>
                <w:b/>
                <w:sz w:val="18"/>
              </w:rPr>
              <w:t>Other natural features</w:t>
            </w:r>
            <w:r>
              <w:rPr>
                <w:sz w:val="18"/>
              </w:rPr>
              <w:t xml:space="preserve"> e</w:t>
            </w:r>
            <w:r w:rsidR="00426120">
              <w:rPr>
                <w:sz w:val="18"/>
              </w:rPr>
              <w:t>.</w:t>
            </w:r>
            <w:r>
              <w:rPr>
                <w:sz w:val="18"/>
              </w:rPr>
              <w:t>g</w:t>
            </w:r>
            <w:r w:rsidR="00426120">
              <w:rPr>
                <w:sz w:val="18"/>
              </w:rPr>
              <w:t xml:space="preserve">. Blow Holes, Rum Point, </w:t>
            </w:r>
            <w:r>
              <w:rPr>
                <w:sz w:val="18"/>
              </w:rPr>
              <w:t>the Bluff, isolated beaches etc.</w:t>
            </w:r>
          </w:p>
        </w:tc>
      </w:tr>
    </w:tbl>
    <w:p w:rsidR="00607D76" w:rsidRDefault="00607D76" w:rsidP="005500C8">
      <w:pPr>
        <w:numPr>
          <w:ilvl w:val="12"/>
          <w:numId w:val="0"/>
        </w:numPr>
        <w:ind w:left="360"/>
        <w:jc w:val="both"/>
        <w:rPr>
          <w:sz w:val="22"/>
        </w:rPr>
      </w:pPr>
    </w:p>
    <w:p w:rsidR="00607D76" w:rsidRDefault="00607D76" w:rsidP="005500C8">
      <w:pPr>
        <w:numPr>
          <w:ilvl w:val="12"/>
          <w:numId w:val="0"/>
        </w:numPr>
        <w:ind w:left="360"/>
        <w:jc w:val="both"/>
        <w:rPr>
          <w:sz w:val="22"/>
        </w:rPr>
      </w:pPr>
    </w:p>
    <w:p w:rsidR="00607D76" w:rsidRDefault="00607D76" w:rsidP="005500C8">
      <w:pPr>
        <w:numPr>
          <w:ilvl w:val="12"/>
          <w:numId w:val="0"/>
        </w:numPr>
        <w:jc w:val="both"/>
        <w:rPr>
          <w:sz w:val="22"/>
        </w:rPr>
      </w:pPr>
      <w:r>
        <w:rPr>
          <w:sz w:val="22"/>
        </w:rPr>
        <w:t>The National Trust and the DoE are very active in the conservation of the natural and historic environment. Current initiatives include proposals for:</w:t>
      </w:r>
    </w:p>
    <w:p w:rsidR="00607D76" w:rsidRDefault="00607D76" w:rsidP="005500C8">
      <w:pPr>
        <w:numPr>
          <w:ilvl w:val="0"/>
          <w:numId w:val="13"/>
          <w:numberingChange w:id="41" w:author="Oneisha_ta" w:date="2009-02-13T11:28:00Z" w:original=""/>
        </w:numPr>
        <w:tabs>
          <w:tab w:val="clear" w:pos="360"/>
          <w:tab w:val="num" w:pos="720"/>
        </w:tabs>
        <w:ind w:left="720"/>
        <w:jc w:val="both"/>
        <w:rPr>
          <w:sz w:val="22"/>
        </w:rPr>
      </w:pPr>
      <w:r>
        <w:rPr>
          <w:sz w:val="22"/>
        </w:rPr>
        <w:t>A new national park at Barkers;</w:t>
      </w:r>
    </w:p>
    <w:p w:rsidR="00607D76" w:rsidRDefault="00607D76" w:rsidP="005500C8">
      <w:pPr>
        <w:numPr>
          <w:ilvl w:val="0"/>
          <w:numId w:val="13"/>
          <w:numberingChange w:id="42" w:author="Oneisha_ta" w:date="2009-02-13T11:28:00Z" w:original=""/>
        </w:numPr>
        <w:tabs>
          <w:tab w:val="clear" w:pos="360"/>
          <w:tab w:val="num" w:pos="720"/>
        </w:tabs>
        <w:ind w:left="720"/>
        <w:jc w:val="both"/>
        <w:rPr>
          <w:sz w:val="22"/>
        </w:rPr>
      </w:pPr>
      <w:r>
        <w:rPr>
          <w:sz w:val="22"/>
        </w:rPr>
        <w:t xml:space="preserve">Protection of the central mangrove wetland and </w:t>
      </w:r>
      <w:smartTag w:uri="urn:schemas-microsoft-com:office:smarttags" w:element="place">
        <w:smartTag w:uri="urn:schemas-microsoft-com:office:smarttags" w:element="City">
          <w:r>
            <w:rPr>
              <w:sz w:val="22"/>
            </w:rPr>
            <w:t>Salina</w:t>
          </w:r>
        </w:smartTag>
      </w:smartTag>
      <w:r>
        <w:rPr>
          <w:sz w:val="22"/>
        </w:rPr>
        <w:t xml:space="preserve"> and Mastic Reserves;</w:t>
      </w:r>
    </w:p>
    <w:p w:rsidR="00607D76" w:rsidRDefault="00607D76" w:rsidP="005500C8">
      <w:pPr>
        <w:numPr>
          <w:ilvl w:val="0"/>
          <w:numId w:val="13"/>
          <w:numberingChange w:id="43" w:author="Oneisha_ta" w:date="2009-02-13T11:28:00Z" w:original=""/>
        </w:numPr>
        <w:tabs>
          <w:tab w:val="clear" w:pos="360"/>
          <w:tab w:val="num" w:pos="720"/>
        </w:tabs>
        <w:ind w:left="720"/>
        <w:jc w:val="both"/>
        <w:rPr>
          <w:sz w:val="22"/>
        </w:rPr>
      </w:pPr>
      <w:r>
        <w:rPr>
          <w:sz w:val="22"/>
        </w:rPr>
        <w:t>Further development of the Botanic Garden; and</w:t>
      </w:r>
    </w:p>
    <w:p w:rsidR="00607D76" w:rsidRPr="00431570" w:rsidRDefault="00607D76" w:rsidP="005500C8">
      <w:pPr>
        <w:numPr>
          <w:ilvl w:val="0"/>
          <w:numId w:val="13"/>
          <w:numberingChange w:id="44" w:author="Oneisha_ta" w:date="2009-02-13T11:28:00Z" w:original=""/>
        </w:numPr>
        <w:tabs>
          <w:tab w:val="clear" w:pos="360"/>
          <w:tab w:val="num" w:pos="720"/>
        </w:tabs>
        <w:ind w:left="720"/>
        <w:jc w:val="both"/>
        <w:rPr>
          <w:color w:val="000000"/>
          <w:sz w:val="22"/>
        </w:rPr>
      </w:pPr>
      <w:r w:rsidRPr="00431570">
        <w:rPr>
          <w:color w:val="000000"/>
          <w:sz w:val="22"/>
        </w:rPr>
        <w:t>Protection for the Bluff on Cayman Brac.</w:t>
      </w:r>
    </w:p>
    <w:p w:rsidR="00607D76" w:rsidRDefault="00607D76" w:rsidP="005500C8">
      <w:pPr>
        <w:numPr>
          <w:ilvl w:val="12"/>
          <w:numId w:val="0"/>
        </w:numPr>
        <w:jc w:val="both"/>
        <w:rPr>
          <w:color w:val="000000"/>
          <w:sz w:val="22"/>
        </w:rPr>
      </w:pPr>
    </w:p>
    <w:p w:rsidR="00607D76" w:rsidRPr="004547B8" w:rsidRDefault="00607D76" w:rsidP="005500C8">
      <w:pPr>
        <w:numPr>
          <w:ilvl w:val="12"/>
          <w:numId w:val="0"/>
        </w:numPr>
        <w:jc w:val="both"/>
        <w:rPr>
          <w:color w:val="000000"/>
          <w:sz w:val="22"/>
        </w:rPr>
      </w:pPr>
      <w:r w:rsidRPr="00B77C63">
        <w:rPr>
          <w:color w:val="000000"/>
          <w:sz w:val="22"/>
        </w:rPr>
        <w:t>There is currently no Protected Areas strategy although the new Conservation Law was tabled in early 2007 which will facilitate the protection of key areas and set out the requirements for E</w:t>
      </w:r>
      <w:r w:rsidR="00426120">
        <w:rPr>
          <w:color w:val="000000"/>
          <w:sz w:val="22"/>
        </w:rPr>
        <w:t xml:space="preserve">nvironmental </w:t>
      </w:r>
      <w:r w:rsidRPr="00B77C63">
        <w:rPr>
          <w:color w:val="000000"/>
          <w:sz w:val="22"/>
        </w:rPr>
        <w:t>I</w:t>
      </w:r>
      <w:r w:rsidR="00426120">
        <w:rPr>
          <w:color w:val="000000"/>
          <w:sz w:val="22"/>
        </w:rPr>
        <w:t xml:space="preserve">mpact </w:t>
      </w:r>
      <w:r w:rsidRPr="00B77C63">
        <w:rPr>
          <w:color w:val="000000"/>
          <w:sz w:val="22"/>
        </w:rPr>
        <w:t>A</w:t>
      </w:r>
      <w:r w:rsidR="00426120">
        <w:rPr>
          <w:color w:val="000000"/>
          <w:sz w:val="22"/>
        </w:rPr>
        <w:t>nalyse</w:t>
      </w:r>
      <w:r w:rsidRPr="00B77C63">
        <w:rPr>
          <w:color w:val="000000"/>
          <w:sz w:val="22"/>
        </w:rPr>
        <w:t xml:space="preserve">s </w:t>
      </w:r>
      <w:r w:rsidR="00426120">
        <w:rPr>
          <w:color w:val="000000"/>
          <w:sz w:val="22"/>
        </w:rPr>
        <w:t xml:space="preserve">(EIAs) </w:t>
      </w:r>
      <w:r w:rsidRPr="00B77C63">
        <w:rPr>
          <w:color w:val="000000"/>
          <w:sz w:val="22"/>
        </w:rPr>
        <w:t>for major development proposals. There has been great concern, for example, at the loss of mangrove and dredging in the North Sound</w:t>
      </w:r>
      <w:r>
        <w:rPr>
          <w:color w:val="000000"/>
          <w:sz w:val="22"/>
        </w:rPr>
        <w:t xml:space="preserve">. </w:t>
      </w:r>
      <w:r>
        <w:rPr>
          <w:sz w:val="22"/>
        </w:rPr>
        <w:t>The DoE has prepared a network of Environmentally Sensitive Areas and the National Trust has acquired over 2,000 acres in order to protect key areas. The new Law also allows for the establishment of a new Conservation Fund to be used for the acquisition and management of protected areas and species</w:t>
      </w:r>
      <w:r w:rsidRPr="004547B8">
        <w:rPr>
          <w:color w:val="000000"/>
          <w:sz w:val="22"/>
        </w:rPr>
        <w:t>. It is proposed to use this fund to initiate the Barker's National Park.</w:t>
      </w:r>
    </w:p>
    <w:p w:rsidR="00607D76" w:rsidRDefault="00607D76" w:rsidP="005500C8">
      <w:pPr>
        <w:numPr>
          <w:ilvl w:val="12"/>
          <w:numId w:val="0"/>
        </w:numPr>
        <w:ind w:left="360"/>
        <w:jc w:val="both"/>
        <w:rPr>
          <w:sz w:val="22"/>
        </w:rPr>
      </w:pPr>
    </w:p>
    <w:p w:rsidR="00A23065" w:rsidRDefault="00A23065" w:rsidP="005500C8">
      <w:pPr>
        <w:numPr>
          <w:ilvl w:val="12"/>
          <w:numId w:val="0"/>
        </w:numPr>
        <w:ind w:left="360"/>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4E3EE3" w:rsidRDefault="00607D76" w:rsidP="005500C8">
            <w:pPr>
              <w:numPr>
                <w:ilvl w:val="12"/>
                <w:numId w:val="0"/>
              </w:numPr>
              <w:jc w:val="both"/>
              <w:rPr>
                <w:i/>
                <w:color w:val="FF0000"/>
                <w:sz w:val="22"/>
              </w:rPr>
            </w:pPr>
            <w:r>
              <w:rPr>
                <w:b/>
                <w:i/>
                <w:color w:val="FF0000"/>
                <w:sz w:val="22"/>
              </w:rPr>
              <w:t>KEY ISSUE:</w:t>
            </w:r>
            <w:r>
              <w:rPr>
                <w:i/>
                <w:color w:val="FF0000"/>
                <w:sz w:val="22"/>
              </w:rPr>
              <w:t xml:space="preserve"> There is a range of excellent natural resources, particularly on the </w:t>
            </w:r>
            <w:smartTag w:uri="urn:schemas-microsoft-com:office:smarttags" w:element="place">
              <w:smartTag w:uri="urn:schemas-microsoft-com:office:smarttags" w:element="PlaceName">
                <w:r>
                  <w:rPr>
                    <w:i/>
                    <w:color w:val="FF0000"/>
                    <w:sz w:val="22"/>
                  </w:rPr>
                  <w:t>Sister</w:t>
                </w:r>
              </w:smartTag>
              <w:r>
                <w:rPr>
                  <w:i/>
                  <w:color w:val="FF0000"/>
                  <w:sz w:val="22"/>
                </w:rPr>
                <w:t xml:space="preserve"> </w:t>
              </w:r>
              <w:smartTag w:uri="urn:schemas-microsoft-com:office:smarttags" w:element="PlaceType">
                <w:r>
                  <w:rPr>
                    <w:i/>
                    <w:color w:val="FF0000"/>
                    <w:sz w:val="22"/>
                  </w:rPr>
                  <w:t>Islands</w:t>
                </w:r>
              </w:smartTag>
            </w:smartTag>
            <w:r w:rsidR="00426120">
              <w:rPr>
                <w:i/>
                <w:color w:val="FF0000"/>
                <w:sz w:val="22"/>
              </w:rPr>
              <w:t xml:space="preserve"> and in the Eastern Districts</w:t>
            </w:r>
            <w:r>
              <w:rPr>
                <w:i/>
                <w:color w:val="FF0000"/>
                <w:sz w:val="22"/>
              </w:rPr>
              <w:t xml:space="preserve">, which offer the opportunity to diversify the local tourism product but need to be protected. </w:t>
            </w:r>
          </w:p>
        </w:tc>
      </w:tr>
    </w:tbl>
    <w:p w:rsidR="00607D76" w:rsidRDefault="00607D76" w:rsidP="005500C8">
      <w:pPr>
        <w:numPr>
          <w:ilvl w:val="12"/>
          <w:numId w:val="0"/>
        </w:numPr>
        <w:ind w:left="360"/>
        <w:jc w:val="both"/>
        <w:rPr>
          <w:color w:val="0000FF"/>
          <w:sz w:val="22"/>
        </w:rPr>
      </w:pPr>
    </w:p>
    <w:p w:rsidR="00607D76" w:rsidRDefault="00607D76" w:rsidP="005500C8">
      <w:pPr>
        <w:numPr>
          <w:ilvl w:val="12"/>
          <w:numId w:val="0"/>
        </w:numPr>
        <w:ind w:left="360"/>
        <w:jc w:val="both"/>
        <w:rPr>
          <w:color w:val="0000FF"/>
          <w:sz w:val="22"/>
        </w:rPr>
      </w:pPr>
    </w:p>
    <w:p w:rsidR="00607D76" w:rsidRDefault="00607D76" w:rsidP="005500C8">
      <w:pPr>
        <w:numPr>
          <w:ilvl w:val="12"/>
          <w:numId w:val="0"/>
        </w:numPr>
        <w:jc w:val="both"/>
        <w:rPr>
          <w:sz w:val="22"/>
          <w:u w:val="single"/>
        </w:rPr>
      </w:pPr>
      <w:r>
        <w:rPr>
          <w:sz w:val="22"/>
          <w:u w:val="single"/>
        </w:rPr>
        <w:t>3.2.2</w:t>
      </w:r>
      <w:r>
        <w:rPr>
          <w:sz w:val="22"/>
          <w:u w:val="single"/>
        </w:rPr>
        <w:tab/>
        <w:t>The built environment</w:t>
      </w:r>
    </w:p>
    <w:p w:rsidR="00607D76" w:rsidRDefault="00607D76" w:rsidP="005500C8">
      <w:pPr>
        <w:numPr>
          <w:ilvl w:val="12"/>
          <w:numId w:val="0"/>
        </w:numPr>
        <w:jc w:val="both"/>
        <w:rPr>
          <w:sz w:val="22"/>
          <w:u w:val="single"/>
        </w:rPr>
      </w:pPr>
    </w:p>
    <w:p w:rsidR="00607D76" w:rsidRDefault="00607D76" w:rsidP="005500C8">
      <w:pPr>
        <w:numPr>
          <w:ilvl w:val="12"/>
          <w:numId w:val="0"/>
        </w:numPr>
        <w:jc w:val="both"/>
        <w:rPr>
          <w:color w:val="000000"/>
          <w:sz w:val="22"/>
        </w:rPr>
      </w:pPr>
      <w:r>
        <w:rPr>
          <w:color w:val="000000"/>
          <w:sz w:val="22"/>
        </w:rPr>
        <w:t>As with the natural environment, the built environment can be an attraction in its own right and it provides a backdrop to the broader visitor experience. For some years, there have been concerns about the scale, distribution and quality of much new development in Cayman.</w:t>
      </w:r>
    </w:p>
    <w:p w:rsidR="00607D76" w:rsidRDefault="00607D76" w:rsidP="005500C8">
      <w:pPr>
        <w:jc w:val="both"/>
        <w:rPr>
          <w:color w:val="000000"/>
          <w:sz w:val="22"/>
        </w:rPr>
      </w:pPr>
    </w:p>
    <w:p w:rsidR="00607D76" w:rsidRPr="007202CF" w:rsidRDefault="00607D76" w:rsidP="005500C8">
      <w:pPr>
        <w:jc w:val="both"/>
        <w:rPr>
          <w:color w:val="000000"/>
          <w:sz w:val="22"/>
        </w:rPr>
      </w:pPr>
      <w:r>
        <w:rPr>
          <w:color w:val="000000"/>
          <w:sz w:val="22"/>
        </w:rPr>
        <w:t>The main concern is t</w:t>
      </w:r>
      <w:r>
        <w:rPr>
          <w:sz w:val="22"/>
        </w:rPr>
        <w:t xml:space="preserve">he perceived over-development of the western end of Grand Cayman, which has led to an urban environment out-of-scale with the </w:t>
      </w:r>
      <w:smartTag w:uri="urn:schemas-microsoft-com:office:smarttags" w:element="place">
        <w:r>
          <w:rPr>
            <w:sz w:val="22"/>
          </w:rPr>
          <w:t>Island</w:t>
        </w:r>
      </w:smartTag>
      <w:r>
        <w:rPr>
          <w:sz w:val="22"/>
        </w:rPr>
        <w:t xml:space="preserve">, without adequate open space and with related traffic and human congestion. Seven </w:t>
      </w:r>
      <w:smartTag w:uri="urn:schemas-microsoft-com:office:smarttags" w:element="place">
        <w:smartTag w:uri="urn:schemas-microsoft-com:office:smarttags" w:element="PlaceName">
          <w:r>
            <w:rPr>
              <w:sz w:val="22"/>
            </w:rPr>
            <w:t>Mile</w:t>
          </w:r>
        </w:smartTag>
        <w:r>
          <w:rPr>
            <w:sz w:val="22"/>
          </w:rPr>
          <w:t xml:space="preserve"> </w:t>
        </w:r>
        <w:smartTag w:uri="urn:schemas-microsoft-com:office:smarttags" w:element="PlaceType">
          <w:r>
            <w:rPr>
              <w:sz w:val="22"/>
            </w:rPr>
            <w:t>Beach</w:t>
          </w:r>
        </w:smartTag>
      </w:smartTag>
      <w:r>
        <w:rPr>
          <w:sz w:val="22"/>
        </w:rPr>
        <w:t xml:space="preserve"> has few breaks in the monotonous ‘wall’ of tourism related development and limited public access to the beach. This issue has been exacerbated by the amendment to the building height law in this area i.e. 5 to 7 stories. Clearly, tourism </w:t>
      </w:r>
      <w:r w:rsidR="008128F8">
        <w:rPr>
          <w:sz w:val="22"/>
        </w:rPr>
        <w:t xml:space="preserve">development </w:t>
      </w:r>
      <w:r>
        <w:rPr>
          <w:sz w:val="22"/>
        </w:rPr>
        <w:t xml:space="preserve">is not the only generator of growth but the perception is that </w:t>
      </w:r>
      <w:r w:rsidR="008128F8">
        <w:rPr>
          <w:sz w:val="22"/>
        </w:rPr>
        <w:t>it is</w:t>
      </w:r>
      <w:r>
        <w:rPr>
          <w:sz w:val="22"/>
        </w:rPr>
        <w:t xml:space="preserve"> a significant contributor in its own </w:t>
      </w:r>
      <w:r w:rsidRPr="007202CF">
        <w:rPr>
          <w:color w:val="000000"/>
          <w:sz w:val="22"/>
        </w:rPr>
        <w:t xml:space="preserve">right. </w:t>
      </w:r>
      <w:r w:rsidR="008128F8" w:rsidRPr="007202CF">
        <w:rPr>
          <w:color w:val="000000"/>
          <w:sz w:val="22"/>
        </w:rPr>
        <w:t>In fact, hotel and attraction development are minor land-uses</w:t>
      </w:r>
      <w:r w:rsidR="007202CF" w:rsidRPr="007202CF">
        <w:rPr>
          <w:color w:val="000000"/>
          <w:sz w:val="22"/>
        </w:rPr>
        <w:t xml:space="preserve"> and contribute relatively little to the problems of over-development although individual schemes can raise problems. </w:t>
      </w:r>
      <w:r w:rsidR="008128F8" w:rsidRPr="007202CF">
        <w:rPr>
          <w:color w:val="000000"/>
          <w:sz w:val="22"/>
        </w:rPr>
        <w:t xml:space="preserve">The more expansive residential development, often left incomplete pending sales, contributes significantly to the perception of over-development. Unfortunately, although such development includes </w:t>
      </w:r>
      <w:r w:rsidR="007202CF" w:rsidRPr="007202CF">
        <w:rPr>
          <w:color w:val="000000"/>
          <w:sz w:val="22"/>
        </w:rPr>
        <w:t xml:space="preserve">a small proportion of </w:t>
      </w:r>
      <w:r w:rsidR="008128F8" w:rsidRPr="007202CF">
        <w:rPr>
          <w:color w:val="000000"/>
          <w:sz w:val="22"/>
        </w:rPr>
        <w:t>non-hotel visitor accommodation, this issue is outside the purview of tourism.</w:t>
      </w:r>
    </w:p>
    <w:p w:rsidR="00607D76" w:rsidRPr="007202CF" w:rsidRDefault="00607D76" w:rsidP="005500C8">
      <w:pPr>
        <w:jc w:val="both"/>
        <w:rPr>
          <w:color w:val="000000"/>
          <w:sz w:val="22"/>
        </w:rPr>
      </w:pPr>
    </w:p>
    <w:p w:rsidR="00607D76" w:rsidRDefault="00607D76" w:rsidP="008128F8">
      <w:pPr>
        <w:jc w:val="both"/>
        <w:rPr>
          <w:sz w:val="22"/>
        </w:rPr>
      </w:pPr>
      <w:r>
        <w:rPr>
          <w:sz w:val="22"/>
        </w:rPr>
        <w:t>In addition, some large-scale developments are perceived to have been undertaken without adequate consideration of environmental impacts</w:t>
      </w:r>
      <w:r w:rsidR="0055581C">
        <w:rPr>
          <w:sz w:val="22"/>
        </w:rPr>
        <w:t>, hazard implications</w:t>
      </w:r>
      <w:r>
        <w:rPr>
          <w:sz w:val="22"/>
        </w:rPr>
        <w:t xml:space="preserve"> and tourism implications. Beach erosion on </w:t>
      </w:r>
      <w:smartTag w:uri="urn:schemas-microsoft-com:office:smarttags" w:element="place">
        <w:smartTag w:uri="urn:schemas-microsoft-com:office:smarttags" w:element="PlaceName">
          <w:r>
            <w:rPr>
              <w:sz w:val="22"/>
            </w:rPr>
            <w:t>Seven</w:t>
          </w:r>
        </w:smartTag>
        <w:r>
          <w:rPr>
            <w:sz w:val="22"/>
          </w:rPr>
          <w:t xml:space="preserve"> </w:t>
        </w:r>
        <w:smartTag w:uri="urn:schemas-microsoft-com:office:smarttags" w:element="PlaceName">
          <w:r>
            <w:rPr>
              <w:sz w:val="22"/>
            </w:rPr>
            <w:t>Mile</w:t>
          </w:r>
        </w:smartTag>
        <w:r>
          <w:rPr>
            <w:sz w:val="22"/>
          </w:rPr>
          <w:t xml:space="preserve"> </w:t>
        </w:r>
        <w:smartTag w:uri="urn:schemas-microsoft-com:office:smarttags" w:element="PlaceType">
          <w:r>
            <w:rPr>
              <w:sz w:val="22"/>
            </w:rPr>
            <w:t>Beach</w:t>
          </w:r>
        </w:smartTag>
      </w:smartTag>
      <w:r>
        <w:rPr>
          <w:sz w:val="22"/>
        </w:rPr>
        <w:t xml:space="preserve"> is a constant threat.</w:t>
      </w:r>
    </w:p>
    <w:p w:rsidR="00607D76" w:rsidRPr="00907A20" w:rsidRDefault="00607D76" w:rsidP="005500C8">
      <w:pPr>
        <w:jc w:val="both"/>
        <w:rPr>
          <w:color w:val="000000"/>
          <w:sz w:val="22"/>
        </w:rPr>
      </w:pPr>
    </w:p>
    <w:p w:rsidR="00607D76" w:rsidRDefault="00607D76" w:rsidP="005500C8">
      <w:pPr>
        <w:numPr>
          <w:ilvl w:val="12"/>
          <w:numId w:val="0"/>
        </w:numPr>
        <w:jc w:val="both"/>
        <w:rPr>
          <w:sz w:val="22"/>
        </w:rPr>
      </w:pPr>
      <w:r>
        <w:rPr>
          <w:sz w:val="22"/>
        </w:rPr>
        <w:t xml:space="preserve">Compounding the problems of over-development is the poor quality of much of the urban design - and visitor management. </w:t>
      </w:r>
      <w:smartTag w:uri="urn:schemas-microsoft-com:office:smarttags" w:element="place">
        <w:smartTag w:uri="urn:schemas-microsoft-com:office:smarttags" w:element="City">
          <w:r>
            <w:rPr>
              <w:sz w:val="22"/>
            </w:rPr>
            <w:t>George Town</w:t>
          </w:r>
        </w:smartTag>
      </w:smartTag>
      <w:r>
        <w:rPr>
          <w:sz w:val="22"/>
        </w:rPr>
        <w:t xml:space="preserve">, for example, should be a vibrant centre of activity and a magnet for visitors and residents but the waterfront has not been capitalised upon and, with a few notable exceptions, the quality of development is ordinary. There are few public spaces or pedestrian areas to help generate evening activity. </w:t>
      </w:r>
      <w:r w:rsidRPr="00B616BC">
        <w:rPr>
          <w:color w:val="000000"/>
          <w:sz w:val="22"/>
        </w:rPr>
        <w:t>There is poor hard and soft landscaping in key areas, intrusive electricity poles</w:t>
      </w:r>
      <w:r w:rsidRPr="00B616BC">
        <w:rPr>
          <w:rStyle w:val="FootnoteReference"/>
          <w:color w:val="000000"/>
          <w:sz w:val="22"/>
        </w:rPr>
        <w:footnoteReference w:id="25"/>
      </w:r>
      <w:r w:rsidRPr="00B616BC">
        <w:rPr>
          <w:color w:val="000000"/>
          <w:sz w:val="22"/>
        </w:rPr>
        <w:t>,</w:t>
      </w:r>
      <w:r>
        <w:rPr>
          <w:sz w:val="22"/>
        </w:rPr>
        <w:t xml:space="preserve"> poor maintenance and lack of attention to detail. During the day, the centre is dominated by cruise ship visitors and associated traffic; many stayover visitors and residents avoid the centre. </w:t>
      </w:r>
    </w:p>
    <w:p w:rsidR="00607D76" w:rsidRDefault="00607D76" w:rsidP="005500C8">
      <w:pPr>
        <w:numPr>
          <w:ilvl w:val="12"/>
          <w:numId w:val="0"/>
        </w:numPr>
        <w:jc w:val="both"/>
        <w:rPr>
          <w:sz w:val="22"/>
        </w:rPr>
      </w:pPr>
    </w:p>
    <w:p w:rsidR="00607D76" w:rsidRDefault="00607D76" w:rsidP="005500C8">
      <w:pPr>
        <w:numPr>
          <w:ilvl w:val="12"/>
          <w:numId w:val="0"/>
        </w:numPr>
        <w:jc w:val="both"/>
        <w:rPr>
          <w:sz w:val="22"/>
        </w:rPr>
      </w:pPr>
      <w:r>
        <w:rPr>
          <w:sz w:val="22"/>
        </w:rPr>
        <w:t xml:space="preserve">Elsewhere in </w:t>
      </w:r>
      <w:smartTag w:uri="urn:schemas-microsoft-com:office:smarttags" w:element="place">
        <w:r>
          <w:rPr>
            <w:sz w:val="22"/>
          </w:rPr>
          <w:t>Grand Cayman</w:t>
        </w:r>
      </w:smartTag>
      <w:r>
        <w:rPr>
          <w:sz w:val="22"/>
        </w:rPr>
        <w:t xml:space="preserve">, the style and quality of new development is undistinguished. </w:t>
      </w:r>
      <w:r w:rsidR="00790C49">
        <w:rPr>
          <w:sz w:val="22"/>
        </w:rPr>
        <w:t>Shopping malls</w:t>
      </w:r>
      <w:r>
        <w:rPr>
          <w:sz w:val="22"/>
        </w:rPr>
        <w:t xml:space="preserve"> with associated advertising compound the view that </w:t>
      </w:r>
      <w:smartTag w:uri="urn:schemas-microsoft-com:office:smarttags" w:element="place">
        <w:r>
          <w:rPr>
            <w:sz w:val="22"/>
          </w:rPr>
          <w:t>Grand Cayman</w:t>
        </w:r>
      </w:smartTag>
      <w:r>
        <w:rPr>
          <w:sz w:val="22"/>
        </w:rPr>
        <w:t xml:space="preserve"> is losing its individuality or failing to develop its own character.</w:t>
      </w:r>
    </w:p>
    <w:p w:rsidR="00607D76" w:rsidRDefault="00607D76" w:rsidP="005500C8">
      <w:pPr>
        <w:numPr>
          <w:ilvl w:val="12"/>
          <w:numId w:val="0"/>
        </w:numPr>
        <w:jc w:val="both"/>
        <w:rPr>
          <w:sz w:val="22"/>
        </w:rPr>
      </w:pPr>
      <w:r>
        <w:rPr>
          <w:sz w:val="22"/>
        </w:rPr>
        <w:t xml:space="preserve">The premature release of large (marina-based) residential sites that lie vacant adds to the poor image. Ribbon development around the coast is a matter of concern. </w:t>
      </w:r>
    </w:p>
    <w:p w:rsidR="00607D76" w:rsidRDefault="00607D76" w:rsidP="005500C8">
      <w:pPr>
        <w:numPr>
          <w:ilvl w:val="12"/>
          <w:numId w:val="0"/>
        </w:numPr>
        <w:jc w:val="both"/>
        <w:rPr>
          <w:sz w:val="22"/>
        </w:rPr>
      </w:pPr>
    </w:p>
    <w:p w:rsidR="00607D76" w:rsidRDefault="00607D76" w:rsidP="005500C8">
      <w:pPr>
        <w:numPr>
          <w:ilvl w:val="12"/>
          <w:numId w:val="0"/>
        </w:numPr>
        <w:jc w:val="both"/>
        <w:rPr>
          <w:sz w:val="22"/>
        </w:rPr>
      </w:pPr>
      <w:r>
        <w:rPr>
          <w:sz w:val="22"/>
        </w:rPr>
        <w:t xml:space="preserve">The National Trust has prepared an inventory of historic sites. It also promotes preservation through annual awards and owns and protects a number of sites around the country. The Government has also invested significant sums in Pedro St James and 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Museum</w:t>
          </w:r>
        </w:smartTag>
      </w:smartTag>
      <w:r>
        <w:rPr>
          <w:sz w:val="22"/>
        </w:rPr>
        <w:t>. Despite these initiatives, much traditional domestic architecture and local character has been lost. There is no legal protection for historic buildings or sites of heritage interest.</w:t>
      </w:r>
    </w:p>
    <w:p w:rsidR="00607D76" w:rsidRPr="00B81BE3" w:rsidRDefault="00607D76" w:rsidP="005500C8">
      <w:pPr>
        <w:ind w:left="360"/>
        <w:jc w:val="both"/>
        <w:rPr>
          <w:color w:val="000000"/>
          <w:sz w:val="22"/>
        </w:rPr>
      </w:pP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414"/>
      </w:tblGrid>
      <w:tr w:rsidR="00607D76">
        <w:tc>
          <w:tcPr>
            <w:tcW w:w="8414" w:type="dxa"/>
            <w:shd w:val="clear" w:color="auto" w:fill="auto"/>
          </w:tcPr>
          <w:p w:rsidR="00607D76" w:rsidRDefault="00607D76" w:rsidP="005500C8">
            <w:pPr>
              <w:numPr>
                <w:ilvl w:val="12"/>
                <w:numId w:val="0"/>
              </w:numPr>
              <w:jc w:val="both"/>
              <w:rPr>
                <w:i/>
                <w:color w:val="FF0000"/>
                <w:sz w:val="22"/>
              </w:rPr>
            </w:pPr>
            <w:r w:rsidRPr="007E7C41">
              <w:rPr>
                <w:b/>
                <w:i/>
                <w:color w:val="FF0000"/>
                <w:sz w:val="22"/>
              </w:rPr>
              <w:t xml:space="preserve">KEY ISSUE: </w:t>
            </w:r>
            <w:r w:rsidRPr="007E7C41">
              <w:rPr>
                <w:i/>
                <w:color w:val="FF0000"/>
                <w:sz w:val="22"/>
              </w:rPr>
              <w:t xml:space="preserve">There is considerable concern at the perceived over-development of the west end of </w:t>
            </w:r>
            <w:smartTag w:uri="urn:schemas-microsoft-com:office:smarttags" w:element="place">
              <w:r w:rsidRPr="007E7C41">
                <w:rPr>
                  <w:i/>
                  <w:color w:val="FF0000"/>
                  <w:sz w:val="22"/>
                </w:rPr>
                <w:t>Grand Cayman</w:t>
              </w:r>
            </w:smartTag>
            <w:r w:rsidRPr="007E7C41">
              <w:rPr>
                <w:i/>
                <w:color w:val="FF0000"/>
                <w:sz w:val="22"/>
              </w:rPr>
              <w:t xml:space="preserve"> and the likelihood that this will become worse</w:t>
            </w:r>
            <w:r w:rsidR="00741F48">
              <w:rPr>
                <w:i/>
                <w:color w:val="FF0000"/>
                <w:sz w:val="22"/>
              </w:rPr>
              <w:t xml:space="preserve"> - and spread</w:t>
            </w:r>
            <w:r w:rsidRPr="007E7C41">
              <w:rPr>
                <w:i/>
                <w:color w:val="FF0000"/>
                <w:sz w:val="22"/>
              </w:rPr>
              <w:t>.</w:t>
            </w:r>
          </w:p>
          <w:p w:rsidR="00741F48" w:rsidRPr="007E7C41" w:rsidRDefault="00741F48" w:rsidP="005500C8">
            <w:pPr>
              <w:numPr>
                <w:ilvl w:val="12"/>
                <w:numId w:val="0"/>
              </w:numPr>
              <w:jc w:val="both"/>
              <w:rPr>
                <w:i/>
                <w:color w:val="FF0000"/>
                <w:sz w:val="22"/>
              </w:rPr>
            </w:pPr>
          </w:p>
          <w:p w:rsidR="00607D76" w:rsidRDefault="00607D76" w:rsidP="005500C8">
            <w:pPr>
              <w:numPr>
                <w:ilvl w:val="12"/>
                <w:numId w:val="0"/>
              </w:numPr>
              <w:jc w:val="both"/>
              <w:rPr>
                <w:i/>
                <w:color w:val="FF0000"/>
                <w:sz w:val="22"/>
              </w:rPr>
            </w:pPr>
            <w:r>
              <w:rPr>
                <w:b/>
                <w:i/>
                <w:color w:val="FF0000"/>
                <w:sz w:val="22"/>
              </w:rPr>
              <w:t>KEY ISSUE:</w:t>
            </w:r>
            <w:r>
              <w:rPr>
                <w:i/>
                <w:color w:val="FF0000"/>
                <w:sz w:val="22"/>
              </w:rPr>
              <w:t xml:space="preserve"> There is a lack of quality and local distinctiveness in the built environment.</w:t>
            </w:r>
          </w:p>
          <w:p w:rsidR="00741F48" w:rsidRDefault="00741F48" w:rsidP="005500C8">
            <w:pPr>
              <w:numPr>
                <w:ilvl w:val="12"/>
                <w:numId w:val="0"/>
              </w:numPr>
              <w:jc w:val="both"/>
              <w:rPr>
                <w:i/>
                <w:color w:val="FF0000"/>
                <w:sz w:val="22"/>
              </w:rPr>
            </w:pPr>
          </w:p>
          <w:p w:rsidR="00741F48" w:rsidRPr="00741F48" w:rsidRDefault="00741F48" w:rsidP="005500C8">
            <w:pPr>
              <w:numPr>
                <w:ilvl w:val="12"/>
                <w:numId w:val="0"/>
              </w:numPr>
              <w:jc w:val="both"/>
              <w:rPr>
                <w:b/>
                <w:i/>
                <w:color w:val="FF0000"/>
                <w:sz w:val="22"/>
              </w:rPr>
            </w:pPr>
            <w:r>
              <w:rPr>
                <w:b/>
                <w:i/>
                <w:color w:val="FF0000"/>
                <w:sz w:val="22"/>
              </w:rPr>
              <w:t xml:space="preserve">KEY ISSUE: </w:t>
            </w:r>
            <w:r w:rsidRPr="00741F48">
              <w:rPr>
                <w:i/>
                <w:color w:val="FF0000"/>
                <w:sz w:val="22"/>
              </w:rPr>
              <w:t>There is no protection for historic properties.</w:t>
            </w:r>
          </w:p>
        </w:tc>
      </w:tr>
    </w:tbl>
    <w:p w:rsidR="00607D76" w:rsidRPr="00823609" w:rsidRDefault="00607D76" w:rsidP="005500C8">
      <w:pPr>
        <w:numPr>
          <w:ilvl w:val="12"/>
          <w:numId w:val="0"/>
        </w:numPr>
        <w:ind w:left="360"/>
        <w:jc w:val="both"/>
        <w:rPr>
          <w:color w:val="FF0000"/>
          <w:sz w:val="22"/>
        </w:rPr>
      </w:pPr>
    </w:p>
    <w:p w:rsidR="00607D76" w:rsidRDefault="00607D76" w:rsidP="005500C8">
      <w:pPr>
        <w:numPr>
          <w:ilvl w:val="12"/>
          <w:numId w:val="0"/>
        </w:numPr>
        <w:ind w:left="360"/>
        <w:jc w:val="both"/>
        <w:rPr>
          <w:sz w:val="22"/>
          <w:u w:val="single"/>
        </w:rPr>
      </w:pPr>
    </w:p>
    <w:p w:rsidR="00607D76" w:rsidRPr="00741F48" w:rsidRDefault="003F1948" w:rsidP="005500C8">
      <w:pPr>
        <w:numPr>
          <w:ilvl w:val="12"/>
          <w:numId w:val="0"/>
        </w:numPr>
        <w:jc w:val="both"/>
        <w:rPr>
          <w:b/>
          <w:szCs w:val="24"/>
        </w:rPr>
      </w:pPr>
      <w:r w:rsidRPr="00741F48">
        <w:rPr>
          <w:b/>
          <w:szCs w:val="24"/>
        </w:rPr>
        <w:t>3</w:t>
      </w:r>
      <w:r w:rsidR="00607D76" w:rsidRPr="00741F48">
        <w:rPr>
          <w:b/>
          <w:szCs w:val="24"/>
        </w:rPr>
        <w:t>.3</w:t>
      </w:r>
      <w:r w:rsidR="00607D76" w:rsidRPr="00741F48">
        <w:rPr>
          <w:b/>
          <w:szCs w:val="24"/>
        </w:rPr>
        <w:tab/>
        <w:t>The Development Plan</w:t>
      </w:r>
    </w:p>
    <w:p w:rsidR="00607D76" w:rsidRDefault="00607D76" w:rsidP="005500C8">
      <w:pPr>
        <w:numPr>
          <w:ilvl w:val="12"/>
          <w:numId w:val="0"/>
        </w:numPr>
        <w:jc w:val="both"/>
        <w:rPr>
          <w:sz w:val="22"/>
          <w:u w:val="single"/>
        </w:rPr>
      </w:pPr>
    </w:p>
    <w:p w:rsidR="00607D76" w:rsidRDefault="00607D76" w:rsidP="005500C8">
      <w:pPr>
        <w:jc w:val="both"/>
        <w:rPr>
          <w:color w:val="FF0000"/>
          <w:sz w:val="22"/>
        </w:rPr>
      </w:pPr>
      <w:r>
        <w:rPr>
          <w:sz w:val="22"/>
        </w:rPr>
        <w:t xml:space="preserve">The Cayman Islands Development Plan (1997) is a land-use zoning plan and as such is a relatively blunt instrument for managing the scale and nature of tourism development and managing environmental impacts. For tourism development, the Plan includes two basic zones: </w:t>
      </w:r>
    </w:p>
    <w:p w:rsidR="00607D76" w:rsidRDefault="00607D76" w:rsidP="005500C8">
      <w:pPr>
        <w:numPr>
          <w:ilvl w:val="0"/>
          <w:numId w:val="21"/>
          <w:numberingChange w:id="45" w:author="Oneisha_ta" w:date="2009-02-13T11:28:00Z" w:original=""/>
        </w:numPr>
        <w:tabs>
          <w:tab w:val="clear" w:pos="360"/>
          <w:tab w:val="num" w:pos="846"/>
        </w:tabs>
        <w:ind w:left="852" w:hanging="426"/>
        <w:jc w:val="both"/>
        <w:rPr>
          <w:color w:val="000000"/>
          <w:sz w:val="22"/>
        </w:rPr>
      </w:pPr>
      <w:r>
        <w:rPr>
          <w:color w:val="000000"/>
          <w:sz w:val="22"/>
        </w:rPr>
        <w:t>Hotel/tourism zones which enable up to seven storey tourism development on Seven Mile Beach and up to five stories elsewhere; and</w:t>
      </w:r>
    </w:p>
    <w:p w:rsidR="00607D76" w:rsidRPr="00F33490" w:rsidRDefault="00607D76" w:rsidP="005500C8">
      <w:pPr>
        <w:numPr>
          <w:ilvl w:val="0"/>
          <w:numId w:val="21"/>
          <w:numberingChange w:id="46" w:author="Oneisha_ta" w:date="2009-02-13T11:28:00Z" w:original=""/>
        </w:numPr>
        <w:tabs>
          <w:tab w:val="clear" w:pos="360"/>
          <w:tab w:val="num" w:pos="846"/>
        </w:tabs>
        <w:ind w:left="852" w:hanging="426"/>
        <w:jc w:val="both"/>
        <w:rPr>
          <w:color w:val="000000"/>
          <w:sz w:val="22"/>
        </w:rPr>
      </w:pPr>
      <w:r w:rsidRPr="00F33490">
        <w:rPr>
          <w:color w:val="000000"/>
          <w:sz w:val="22"/>
        </w:rPr>
        <w:t>Beach resort/residential zones, which include condominiums and cottage colony development</w:t>
      </w:r>
      <w:r>
        <w:rPr>
          <w:color w:val="000000"/>
          <w:sz w:val="22"/>
        </w:rPr>
        <w:t xml:space="preserve"> (up to 3 stories)</w:t>
      </w:r>
      <w:r w:rsidRPr="00F33490">
        <w:rPr>
          <w:color w:val="000000"/>
          <w:sz w:val="22"/>
        </w:rPr>
        <w:t xml:space="preserve">, spread across the country. </w:t>
      </w:r>
    </w:p>
    <w:p w:rsidR="00607D76" w:rsidRDefault="00607D76" w:rsidP="005500C8">
      <w:pPr>
        <w:jc w:val="both"/>
        <w:rPr>
          <w:sz w:val="22"/>
        </w:rPr>
      </w:pPr>
    </w:p>
    <w:p w:rsidR="00607D76" w:rsidRDefault="00607D76" w:rsidP="005500C8">
      <w:pPr>
        <w:jc w:val="both"/>
        <w:rPr>
          <w:sz w:val="22"/>
        </w:rPr>
      </w:pPr>
      <w:r>
        <w:rPr>
          <w:sz w:val="22"/>
        </w:rPr>
        <w:t>The Development Plan has been under review for many years</w:t>
      </w:r>
      <w:r>
        <w:rPr>
          <w:rStyle w:val="FootnoteReference"/>
          <w:sz w:val="22"/>
        </w:rPr>
        <w:footnoteReference w:id="26"/>
      </w:r>
      <w:r>
        <w:rPr>
          <w:sz w:val="22"/>
        </w:rPr>
        <w:t>. In 2002, a major consultation exercise was concluded and some fundamental recommendations were made for environmental protection; to control the extent and density of new development and manage related impacts.</w:t>
      </w:r>
    </w:p>
    <w:p w:rsidR="00607D76" w:rsidRPr="00620410" w:rsidRDefault="00607D76" w:rsidP="005500C8">
      <w:pPr>
        <w:jc w:val="both"/>
        <w:rPr>
          <w:sz w:val="22"/>
          <w:szCs w:val="22"/>
        </w:rPr>
      </w:pPr>
    </w:p>
    <w:p w:rsidR="00607D76" w:rsidRPr="00620410" w:rsidRDefault="00607D76" w:rsidP="005500C8">
      <w:pPr>
        <w:ind w:left="60"/>
        <w:jc w:val="both"/>
        <w:rPr>
          <w:color w:val="000000"/>
          <w:sz w:val="22"/>
          <w:szCs w:val="22"/>
        </w:rPr>
      </w:pPr>
      <w:r w:rsidRPr="00620410">
        <w:rPr>
          <w:color w:val="000000"/>
          <w:sz w:val="22"/>
          <w:szCs w:val="22"/>
        </w:rPr>
        <w:t xml:space="preserve">A new review procedure is now in place with a new Development Plan slated for approval by May 2008. </w:t>
      </w:r>
      <w:r w:rsidR="00727D56">
        <w:rPr>
          <w:color w:val="000000"/>
          <w:sz w:val="22"/>
          <w:szCs w:val="22"/>
        </w:rPr>
        <w:t>A</w:t>
      </w:r>
      <w:r w:rsidRPr="00620410">
        <w:rPr>
          <w:color w:val="000000"/>
          <w:sz w:val="22"/>
          <w:szCs w:val="22"/>
        </w:rPr>
        <w:t xml:space="preserve"> Draft </w:t>
      </w:r>
      <w:r w:rsidR="003D2D94" w:rsidRPr="00620410">
        <w:rPr>
          <w:color w:val="000000"/>
          <w:sz w:val="22"/>
          <w:szCs w:val="22"/>
        </w:rPr>
        <w:t xml:space="preserve">Planning Statement </w:t>
      </w:r>
      <w:r w:rsidR="00727D56">
        <w:rPr>
          <w:color w:val="000000"/>
          <w:sz w:val="22"/>
          <w:szCs w:val="22"/>
        </w:rPr>
        <w:t xml:space="preserve">was </w:t>
      </w:r>
      <w:r w:rsidR="003D2D94" w:rsidRPr="00620410">
        <w:rPr>
          <w:color w:val="000000"/>
          <w:sz w:val="22"/>
          <w:szCs w:val="22"/>
        </w:rPr>
        <w:t>issued in October</w:t>
      </w:r>
      <w:r w:rsidRPr="00620410">
        <w:rPr>
          <w:color w:val="000000"/>
          <w:sz w:val="22"/>
          <w:szCs w:val="22"/>
        </w:rPr>
        <w:t xml:space="preserve"> 2007</w:t>
      </w:r>
      <w:r w:rsidR="003D2D94" w:rsidRPr="00620410">
        <w:rPr>
          <w:color w:val="000000"/>
          <w:sz w:val="22"/>
          <w:szCs w:val="22"/>
        </w:rPr>
        <w:t xml:space="preserve"> with Strategic Goals</w:t>
      </w:r>
      <w:r w:rsidRPr="00620410">
        <w:rPr>
          <w:color w:val="000000"/>
          <w:sz w:val="22"/>
          <w:szCs w:val="22"/>
        </w:rPr>
        <w:t xml:space="preserve">. The </w:t>
      </w:r>
      <w:r w:rsidR="00432FEE" w:rsidRPr="00620410">
        <w:rPr>
          <w:color w:val="000000"/>
          <w:sz w:val="22"/>
          <w:szCs w:val="22"/>
        </w:rPr>
        <w:t>new</w:t>
      </w:r>
      <w:r w:rsidRPr="00620410">
        <w:rPr>
          <w:color w:val="000000"/>
          <w:sz w:val="22"/>
          <w:szCs w:val="22"/>
        </w:rPr>
        <w:t xml:space="preserve"> goal</w:t>
      </w:r>
      <w:r w:rsidR="00432FEE" w:rsidRPr="00620410">
        <w:rPr>
          <w:color w:val="000000"/>
          <w:sz w:val="22"/>
          <w:szCs w:val="22"/>
        </w:rPr>
        <w:t>s</w:t>
      </w:r>
      <w:r w:rsidR="00BF454D">
        <w:rPr>
          <w:color w:val="000000"/>
          <w:sz w:val="22"/>
          <w:szCs w:val="22"/>
        </w:rPr>
        <w:t>, objectives and action points</w:t>
      </w:r>
      <w:r w:rsidRPr="00620410">
        <w:rPr>
          <w:color w:val="000000"/>
          <w:sz w:val="22"/>
          <w:szCs w:val="22"/>
        </w:rPr>
        <w:t xml:space="preserve"> reflect the 2002 proposals but, encouragingly, seek to involve a more integrated approach to planning, highlighting the importance of wider environmental policies and inter-departmental collaborat</w:t>
      </w:r>
      <w:r w:rsidR="00432FEE" w:rsidRPr="00620410">
        <w:rPr>
          <w:color w:val="000000"/>
          <w:sz w:val="22"/>
          <w:szCs w:val="22"/>
        </w:rPr>
        <w:t>ion</w:t>
      </w:r>
      <w:r w:rsidR="00727D56">
        <w:rPr>
          <w:color w:val="000000"/>
          <w:sz w:val="22"/>
          <w:szCs w:val="22"/>
        </w:rPr>
        <w:t xml:space="preserve"> with CIDOT</w:t>
      </w:r>
      <w:r w:rsidR="00432FEE" w:rsidRPr="00620410">
        <w:rPr>
          <w:color w:val="000000"/>
          <w:sz w:val="22"/>
          <w:szCs w:val="22"/>
        </w:rPr>
        <w:t>. The tourism-related Draft g</w:t>
      </w:r>
      <w:r w:rsidRPr="00620410">
        <w:rPr>
          <w:color w:val="000000"/>
          <w:sz w:val="22"/>
          <w:szCs w:val="22"/>
        </w:rPr>
        <w:t>oals include:</w:t>
      </w:r>
    </w:p>
    <w:p w:rsidR="00607D76" w:rsidRPr="00BF454D" w:rsidRDefault="00607D76" w:rsidP="005500C8">
      <w:pPr>
        <w:numPr>
          <w:ilvl w:val="0"/>
          <w:numId w:val="79"/>
          <w:numberingChange w:id="47" w:author="Oneisha_ta" w:date="2009-02-13T11:28:00Z" w:original=""/>
        </w:numPr>
        <w:tabs>
          <w:tab w:val="num" w:pos="851"/>
        </w:tabs>
        <w:ind w:left="851" w:hanging="425"/>
        <w:jc w:val="both"/>
        <w:rPr>
          <w:color w:val="000000"/>
          <w:sz w:val="22"/>
          <w:szCs w:val="22"/>
        </w:rPr>
      </w:pPr>
      <w:r w:rsidRPr="00BF454D">
        <w:rPr>
          <w:color w:val="000000"/>
          <w:sz w:val="22"/>
          <w:szCs w:val="22"/>
        </w:rPr>
        <w:t xml:space="preserve">Master planning at the District scale – including </w:t>
      </w:r>
      <w:smartTag w:uri="urn:schemas-microsoft-com:office:smarttags" w:element="City">
        <w:r w:rsidRPr="00BF454D">
          <w:rPr>
            <w:color w:val="000000"/>
            <w:sz w:val="22"/>
            <w:szCs w:val="22"/>
          </w:rPr>
          <w:t>George Town</w:t>
        </w:r>
      </w:smartTag>
      <w:r w:rsidRPr="00BF454D">
        <w:rPr>
          <w:color w:val="000000"/>
          <w:sz w:val="22"/>
          <w:szCs w:val="22"/>
        </w:rPr>
        <w:t xml:space="preserve"> </w:t>
      </w:r>
      <w:r w:rsidR="00BF454D" w:rsidRPr="00BF454D">
        <w:rPr>
          <w:color w:val="000000"/>
          <w:sz w:val="22"/>
          <w:szCs w:val="22"/>
        </w:rPr>
        <w:t xml:space="preserve">and Eastern Districts </w:t>
      </w:r>
      <w:r w:rsidRPr="00BF454D">
        <w:rPr>
          <w:color w:val="000000"/>
          <w:sz w:val="22"/>
          <w:szCs w:val="22"/>
        </w:rPr>
        <w:t xml:space="preserve">- and a wider vision for planning on </w:t>
      </w:r>
      <w:smartTag w:uri="urn:schemas-microsoft-com:office:smarttags" w:element="place">
        <w:r w:rsidRPr="00BF454D">
          <w:rPr>
            <w:color w:val="000000"/>
            <w:sz w:val="22"/>
            <w:szCs w:val="22"/>
          </w:rPr>
          <w:t>Grand Cayman</w:t>
        </w:r>
      </w:smartTag>
      <w:r w:rsidRPr="00BF454D">
        <w:rPr>
          <w:color w:val="000000"/>
          <w:sz w:val="22"/>
          <w:szCs w:val="22"/>
        </w:rPr>
        <w:t>;</w:t>
      </w:r>
    </w:p>
    <w:p w:rsidR="00E02E50" w:rsidRPr="00E02E50" w:rsidRDefault="00E02E50" w:rsidP="00E02E50">
      <w:pPr>
        <w:numPr>
          <w:ilvl w:val="0"/>
          <w:numId w:val="79"/>
          <w:numberingChange w:id="48" w:author="Oneisha_ta" w:date="2009-02-13T11:28:00Z" w:original=""/>
        </w:numPr>
        <w:tabs>
          <w:tab w:val="num" w:pos="851"/>
        </w:tabs>
        <w:ind w:left="851" w:hanging="425"/>
        <w:jc w:val="both"/>
        <w:rPr>
          <w:color w:val="000000"/>
          <w:sz w:val="22"/>
          <w:szCs w:val="22"/>
        </w:rPr>
      </w:pPr>
      <w:r w:rsidRPr="00E02E50">
        <w:rPr>
          <w:color w:val="000000"/>
          <w:sz w:val="22"/>
          <w:szCs w:val="22"/>
        </w:rPr>
        <w:t xml:space="preserve">Recognising the central role of </w:t>
      </w:r>
      <w:smartTag w:uri="urn:schemas-microsoft-com:office:smarttags" w:element="place">
        <w:smartTag w:uri="urn:schemas-microsoft-com:office:smarttags" w:element="PlaceName">
          <w:r w:rsidRPr="00E02E50">
            <w:rPr>
              <w:color w:val="000000"/>
              <w:sz w:val="22"/>
              <w:szCs w:val="22"/>
            </w:rPr>
            <w:t>Seven</w:t>
          </w:r>
        </w:smartTag>
        <w:r w:rsidRPr="00E02E50">
          <w:rPr>
            <w:color w:val="000000"/>
            <w:sz w:val="22"/>
            <w:szCs w:val="22"/>
          </w:rPr>
          <w:t xml:space="preserve"> </w:t>
        </w:r>
        <w:smartTag w:uri="urn:schemas-microsoft-com:office:smarttags" w:element="PlaceName">
          <w:r w:rsidRPr="00E02E50">
            <w:rPr>
              <w:color w:val="000000"/>
              <w:sz w:val="22"/>
              <w:szCs w:val="22"/>
            </w:rPr>
            <w:t>Mile</w:t>
          </w:r>
        </w:smartTag>
        <w:r w:rsidRPr="00E02E50">
          <w:rPr>
            <w:color w:val="000000"/>
            <w:sz w:val="22"/>
            <w:szCs w:val="22"/>
          </w:rPr>
          <w:t xml:space="preserve"> </w:t>
        </w:r>
        <w:smartTag w:uri="urn:schemas-microsoft-com:office:smarttags" w:element="PlaceType">
          <w:r w:rsidRPr="00E02E50">
            <w:rPr>
              <w:color w:val="000000"/>
              <w:sz w:val="22"/>
              <w:szCs w:val="22"/>
            </w:rPr>
            <w:t>Beach</w:t>
          </w:r>
        </w:smartTag>
      </w:smartTag>
      <w:r w:rsidRPr="00E02E50">
        <w:rPr>
          <w:color w:val="000000"/>
          <w:sz w:val="22"/>
          <w:szCs w:val="22"/>
        </w:rPr>
        <w:t>;</w:t>
      </w:r>
    </w:p>
    <w:p w:rsidR="00432FEE" w:rsidRPr="00E02E50" w:rsidRDefault="00432FEE" w:rsidP="005500C8">
      <w:pPr>
        <w:numPr>
          <w:ilvl w:val="0"/>
          <w:numId w:val="79"/>
          <w:numberingChange w:id="49" w:author="Oneisha_ta" w:date="2009-02-13T11:28:00Z" w:original=""/>
        </w:numPr>
        <w:tabs>
          <w:tab w:val="num" w:pos="851"/>
        </w:tabs>
        <w:ind w:left="851" w:hanging="425"/>
        <w:jc w:val="both"/>
        <w:rPr>
          <w:color w:val="000000"/>
          <w:sz w:val="22"/>
          <w:szCs w:val="22"/>
        </w:rPr>
      </w:pPr>
      <w:r w:rsidRPr="00E02E50">
        <w:rPr>
          <w:color w:val="000000"/>
          <w:sz w:val="22"/>
          <w:szCs w:val="22"/>
        </w:rPr>
        <w:t>Supporting proposals that enhance the vitality and appearance of local shopping centres;</w:t>
      </w:r>
    </w:p>
    <w:p w:rsidR="00607D76" w:rsidRPr="00E02E50" w:rsidRDefault="00607D76" w:rsidP="005500C8">
      <w:pPr>
        <w:numPr>
          <w:ilvl w:val="0"/>
          <w:numId w:val="79"/>
          <w:numberingChange w:id="50" w:author="Oneisha_ta" w:date="2009-02-13T11:28:00Z" w:original=""/>
        </w:numPr>
        <w:tabs>
          <w:tab w:val="num" w:pos="851"/>
        </w:tabs>
        <w:ind w:left="851" w:hanging="425"/>
        <w:jc w:val="both"/>
        <w:rPr>
          <w:color w:val="000000"/>
          <w:sz w:val="22"/>
          <w:szCs w:val="22"/>
        </w:rPr>
      </w:pPr>
      <w:r w:rsidRPr="00E02E50">
        <w:rPr>
          <w:color w:val="000000"/>
          <w:sz w:val="22"/>
          <w:szCs w:val="22"/>
        </w:rPr>
        <w:t>Opportunities for mixed use and planned unit (community) developments;</w:t>
      </w:r>
    </w:p>
    <w:p w:rsidR="00607D76" w:rsidRPr="00E02E50" w:rsidRDefault="00607D76" w:rsidP="005500C8">
      <w:pPr>
        <w:numPr>
          <w:ilvl w:val="0"/>
          <w:numId w:val="79"/>
          <w:numberingChange w:id="51" w:author="Oneisha_ta" w:date="2009-02-13T11:28:00Z" w:original=""/>
        </w:numPr>
        <w:tabs>
          <w:tab w:val="num" w:pos="851"/>
        </w:tabs>
        <w:ind w:left="851" w:hanging="425"/>
        <w:jc w:val="both"/>
        <w:rPr>
          <w:color w:val="000000"/>
          <w:sz w:val="22"/>
          <w:szCs w:val="22"/>
        </w:rPr>
      </w:pPr>
      <w:r w:rsidRPr="00E02E50">
        <w:rPr>
          <w:color w:val="000000"/>
          <w:sz w:val="22"/>
          <w:szCs w:val="22"/>
        </w:rPr>
        <w:t xml:space="preserve">Creating opportunities for new hotel and tourist related activities throughout the island, possibly involving a new Neighbourhood Hotel/Tourism Zone for smaller developments outside </w:t>
      </w:r>
      <w:smartTag w:uri="urn:schemas-microsoft-com:office:smarttags" w:element="place">
        <w:smartTag w:uri="urn:schemas-microsoft-com:office:smarttags" w:element="PlaceName">
          <w:r w:rsidRPr="00E02E50">
            <w:rPr>
              <w:color w:val="000000"/>
              <w:sz w:val="22"/>
              <w:szCs w:val="22"/>
            </w:rPr>
            <w:t>Seven</w:t>
          </w:r>
        </w:smartTag>
        <w:r w:rsidRPr="00E02E50">
          <w:rPr>
            <w:color w:val="000000"/>
            <w:sz w:val="22"/>
            <w:szCs w:val="22"/>
          </w:rPr>
          <w:t xml:space="preserve"> </w:t>
        </w:r>
        <w:smartTag w:uri="urn:schemas-microsoft-com:office:smarttags" w:element="PlaceName">
          <w:r w:rsidRPr="00E02E50">
            <w:rPr>
              <w:color w:val="000000"/>
              <w:sz w:val="22"/>
              <w:szCs w:val="22"/>
            </w:rPr>
            <w:t>Mile</w:t>
          </w:r>
        </w:smartTag>
        <w:r w:rsidRPr="00E02E50">
          <w:rPr>
            <w:color w:val="000000"/>
            <w:sz w:val="22"/>
            <w:szCs w:val="22"/>
          </w:rPr>
          <w:t xml:space="preserve"> </w:t>
        </w:r>
        <w:smartTag w:uri="urn:schemas-microsoft-com:office:smarttags" w:element="PlaceType">
          <w:r w:rsidRPr="00E02E50">
            <w:rPr>
              <w:color w:val="000000"/>
              <w:sz w:val="22"/>
              <w:szCs w:val="22"/>
            </w:rPr>
            <w:t>Beach</w:t>
          </w:r>
        </w:smartTag>
      </w:smartTag>
      <w:r w:rsidRPr="00E02E50">
        <w:rPr>
          <w:color w:val="000000"/>
          <w:sz w:val="22"/>
          <w:szCs w:val="22"/>
        </w:rPr>
        <w:t>;</w:t>
      </w:r>
    </w:p>
    <w:p w:rsidR="00607D76" w:rsidRPr="00E02E50" w:rsidRDefault="00607D76" w:rsidP="005500C8">
      <w:pPr>
        <w:numPr>
          <w:ilvl w:val="0"/>
          <w:numId w:val="79"/>
          <w:numberingChange w:id="52" w:author="Oneisha_ta" w:date="2009-02-13T11:28:00Z" w:original=""/>
        </w:numPr>
        <w:tabs>
          <w:tab w:val="num" w:pos="851"/>
        </w:tabs>
        <w:ind w:left="851" w:hanging="425"/>
        <w:jc w:val="both"/>
        <w:rPr>
          <w:color w:val="000000"/>
          <w:sz w:val="22"/>
          <w:szCs w:val="22"/>
        </w:rPr>
      </w:pPr>
      <w:r w:rsidRPr="00E02E50">
        <w:rPr>
          <w:color w:val="000000"/>
          <w:sz w:val="22"/>
          <w:szCs w:val="22"/>
        </w:rPr>
        <w:t>Creating a Nature/Tourism designation within protected areas to further safeguard sensitive areas and create more public space;</w:t>
      </w:r>
    </w:p>
    <w:p w:rsidR="00607D76" w:rsidRPr="00052CBE" w:rsidRDefault="00607D76" w:rsidP="005500C8">
      <w:pPr>
        <w:numPr>
          <w:ilvl w:val="0"/>
          <w:numId w:val="79"/>
          <w:numberingChange w:id="53" w:author="Oneisha_ta" w:date="2009-02-13T11:28:00Z" w:original=""/>
        </w:numPr>
        <w:tabs>
          <w:tab w:val="num" w:pos="851"/>
        </w:tabs>
        <w:ind w:left="851" w:hanging="425"/>
        <w:jc w:val="both"/>
        <w:rPr>
          <w:color w:val="000000"/>
          <w:sz w:val="22"/>
          <w:szCs w:val="22"/>
        </w:rPr>
      </w:pPr>
      <w:r w:rsidRPr="00052CBE">
        <w:rPr>
          <w:color w:val="000000"/>
          <w:sz w:val="22"/>
          <w:szCs w:val="22"/>
        </w:rPr>
        <w:t>Requirements for an ‘environmental review for all major development projects’, tying in with the new Conservation Law;</w:t>
      </w:r>
    </w:p>
    <w:p w:rsidR="00607D76" w:rsidRPr="00052CBE" w:rsidRDefault="00607D76" w:rsidP="005500C8">
      <w:pPr>
        <w:numPr>
          <w:ilvl w:val="0"/>
          <w:numId w:val="79"/>
          <w:numberingChange w:id="54" w:author="Oneisha_ta" w:date="2009-02-13T11:28:00Z" w:original=""/>
        </w:numPr>
        <w:tabs>
          <w:tab w:val="num" w:pos="851"/>
        </w:tabs>
        <w:ind w:left="851" w:hanging="425"/>
        <w:jc w:val="both"/>
        <w:rPr>
          <w:color w:val="000000"/>
          <w:sz w:val="22"/>
          <w:szCs w:val="22"/>
        </w:rPr>
      </w:pPr>
      <w:r w:rsidRPr="00052CBE">
        <w:rPr>
          <w:color w:val="000000"/>
          <w:sz w:val="22"/>
          <w:szCs w:val="22"/>
        </w:rPr>
        <w:t>Defining clear setbacks for coastal development based on the line of natural vegetation;</w:t>
      </w:r>
    </w:p>
    <w:p w:rsidR="00607D76" w:rsidRPr="008036E2" w:rsidRDefault="00607D76" w:rsidP="005500C8">
      <w:pPr>
        <w:numPr>
          <w:ilvl w:val="0"/>
          <w:numId w:val="79"/>
          <w:numberingChange w:id="55" w:author="Oneisha_ta" w:date="2009-02-13T11:28:00Z" w:original=""/>
        </w:numPr>
        <w:tabs>
          <w:tab w:val="num" w:pos="851"/>
        </w:tabs>
        <w:ind w:left="851" w:hanging="425"/>
        <w:jc w:val="both"/>
        <w:rPr>
          <w:color w:val="000000"/>
          <w:sz w:val="22"/>
          <w:szCs w:val="22"/>
        </w:rPr>
      </w:pPr>
      <w:r w:rsidRPr="00052CBE">
        <w:rPr>
          <w:color w:val="000000"/>
          <w:sz w:val="22"/>
          <w:szCs w:val="22"/>
        </w:rPr>
        <w:t>Protection for heritage zones</w:t>
      </w:r>
      <w:r w:rsidR="00052CBE" w:rsidRPr="00052CBE">
        <w:rPr>
          <w:color w:val="000000"/>
          <w:sz w:val="22"/>
          <w:szCs w:val="22"/>
        </w:rPr>
        <w:t xml:space="preserve"> and legal protection for historic buildings or sites </w:t>
      </w:r>
      <w:r w:rsidR="00052CBE" w:rsidRPr="008036E2">
        <w:rPr>
          <w:color w:val="000000"/>
          <w:sz w:val="22"/>
          <w:szCs w:val="22"/>
        </w:rPr>
        <w:t>of heritage interest</w:t>
      </w:r>
      <w:r w:rsidRPr="008036E2">
        <w:rPr>
          <w:color w:val="000000"/>
          <w:sz w:val="22"/>
          <w:szCs w:val="22"/>
        </w:rPr>
        <w:t>;</w:t>
      </w:r>
    </w:p>
    <w:p w:rsidR="00607D76" w:rsidRPr="008036E2" w:rsidRDefault="00607D76" w:rsidP="005500C8">
      <w:pPr>
        <w:numPr>
          <w:ilvl w:val="0"/>
          <w:numId w:val="79"/>
          <w:numberingChange w:id="56" w:author="Oneisha_ta" w:date="2009-02-13T11:28:00Z" w:original=""/>
        </w:numPr>
        <w:tabs>
          <w:tab w:val="num" w:pos="851"/>
        </w:tabs>
        <w:ind w:left="851" w:hanging="425"/>
        <w:jc w:val="both"/>
        <w:rPr>
          <w:color w:val="000000"/>
          <w:sz w:val="22"/>
          <w:szCs w:val="22"/>
        </w:rPr>
      </w:pPr>
      <w:r w:rsidRPr="008036E2">
        <w:rPr>
          <w:color w:val="000000"/>
          <w:sz w:val="22"/>
          <w:szCs w:val="22"/>
        </w:rPr>
        <w:t>Integration of public utility planning policy including some conservation measures e.g. recycling and new septic tanks;</w:t>
      </w:r>
    </w:p>
    <w:p w:rsidR="00607D76" w:rsidRPr="008036E2" w:rsidRDefault="00607D76" w:rsidP="005500C8">
      <w:pPr>
        <w:numPr>
          <w:ilvl w:val="0"/>
          <w:numId w:val="79"/>
          <w:numberingChange w:id="57" w:author="Oneisha_ta" w:date="2009-02-13T11:28:00Z" w:original=""/>
        </w:numPr>
        <w:tabs>
          <w:tab w:val="num" w:pos="851"/>
        </w:tabs>
        <w:ind w:left="851" w:hanging="425"/>
        <w:jc w:val="both"/>
        <w:rPr>
          <w:color w:val="000000"/>
          <w:sz w:val="22"/>
          <w:szCs w:val="22"/>
        </w:rPr>
      </w:pPr>
      <w:r w:rsidRPr="008036E2">
        <w:rPr>
          <w:color w:val="000000"/>
          <w:sz w:val="22"/>
          <w:szCs w:val="22"/>
        </w:rPr>
        <w:t>Integration of public transport policies, encouraging the use of alternative means of transport;</w:t>
      </w:r>
    </w:p>
    <w:p w:rsidR="008036E2" w:rsidRPr="008036E2" w:rsidRDefault="008036E2" w:rsidP="008036E2">
      <w:pPr>
        <w:numPr>
          <w:ilvl w:val="0"/>
          <w:numId w:val="79"/>
          <w:numberingChange w:id="58" w:author="Oneisha_ta" w:date="2009-02-13T11:28:00Z" w:original=""/>
        </w:numPr>
        <w:tabs>
          <w:tab w:val="num" w:pos="851"/>
        </w:tabs>
        <w:ind w:left="851" w:hanging="425"/>
        <w:jc w:val="both"/>
        <w:rPr>
          <w:color w:val="000000"/>
          <w:sz w:val="22"/>
          <w:szCs w:val="22"/>
        </w:rPr>
      </w:pPr>
      <w:r w:rsidRPr="008036E2">
        <w:rPr>
          <w:color w:val="000000"/>
          <w:sz w:val="22"/>
          <w:szCs w:val="22"/>
        </w:rPr>
        <w:t>Directional signage;</w:t>
      </w:r>
    </w:p>
    <w:p w:rsidR="00607D76" w:rsidRPr="008036E2" w:rsidRDefault="00607D76" w:rsidP="005500C8">
      <w:pPr>
        <w:numPr>
          <w:ilvl w:val="0"/>
          <w:numId w:val="79"/>
          <w:numberingChange w:id="59" w:author="Oneisha_ta" w:date="2009-02-13T11:28:00Z" w:original=""/>
        </w:numPr>
        <w:tabs>
          <w:tab w:val="num" w:pos="851"/>
        </w:tabs>
        <w:ind w:left="851" w:hanging="425"/>
        <w:jc w:val="both"/>
        <w:rPr>
          <w:color w:val="000000"/>
          <w:sz w:val="22"/>
          <w:szCs w:val="22"/>
        </w:rPr>
      </w:pPr>
      <w:r w:rsidRPr="008036E2">
        <w:rPr>
          <w:color w:val="000000"/>
          <w:sz w:val="22"/>
          <w:szCs w:val="22"/>
        </w:rPr>
        <w:t>Development of cycle and pedestrian routes;</w:t>
      </w:r>
    </w:p>
    <w:p w:rsidR="00607D76" w:rsidRPr="008036E2" w:rsidRDefault="00607D76" w:rsidP="005500C8">
      <w:pPr>
        <w:numPr>
          <w:ilvl w:val="0"/>
          <w:numId w:val="79"/>
          <w:numberingChange w:id="60" w:author="Oneisha_ta" w:date="2009-02-13T11:28:00Z" w:original=""/>
        </w:numPr>
        <w:tabs>
          <w:tab w:val="num" w:pos="851"/>
        </w:tabs>
        <w:ind w:left="851" w:hanging="425"/>
        <w:jc w:val="both"/>
        <w:rPr>
          <w:color w:val="000000"/>
          <w:sz w:val="22"/>
          <w:szCs w:val="22"/>
        </w:rPr>
      </w:pPr>
      <w:r w:rsidRPr="008036E2">
        <w:rPr>
          <w:color w:val="000000"/>
          <w:sz w:val="22"/>
          <w:szCs w:val="22"/>
        </w:rPr>
        <w:t>Port development policies;</w:t>
      </w:r>
    </w:p>
    <w:p w:rsidR="00607D76" w:rsidRPr="008036E2" w:rsidRDefault="00607D76" w:rsidP="005500C8">
      <w:pPr>
        <w:numPr>
          <w:ilvl w:val="0"/>
          <w:numId w:val="79"/>
          <w:numberingChange w:id="61" w:author="Oneisha_ta" w:date="2009-02-13T11:28:00Z" w:original=""/>
        </w:numPr>
        <w:tabs>
          <w:tab w:val="num" w:pos="851"/>
        </w:tabs>
        <w:ind w:left="851" w:hanging="425"/>
        <w:jc w:val="both"/>
        <w:rPr>
          <w:color w:val="000000"/>
          <w:sz w:val="22"/>
          <w:szCs w:val="22"/>
        </w:rPr>
      </w:pPr>
      <w:r w:rsidRPr="008036E2">
        <w:rPr>
          <w:color w:val="000000"/>
          <w:sz w:val="22"/>
          <w:szCs w:val="22"/>
        </w:rPr>
        <w:t>Designation of a National Park at Barkers;</w:t>
      </w:r>
      <w:r w:rsidR="008036E2" w:rsidRPr="008036E2">
        <w:rPr>
          <w:color w:val="000000"/>
          <w:sz w:val="22"/>
          <w:szCs w:val="22"/>
        </w:rPr>
        <w:t xml:space="preserve"> and</w:t>
      </w:r>
    </w:p>
    <w:p w:rsidR="00607D76" w:rsidRPr="008036E2" w:rsidRDefault="00607D76" w:rsidP="005500C8">
      <w:pPr>
        <w:numPr>
          <w:ilvl w:val="0"/>
          <w:numId w:val="79"/>
          <w:numberingChange w:id="62" w:author="Oneisha_ta" w:date="2009-02-13T11:28:00Z" w:original=""/>
        </w:numPr>
        <w:tabs>
          <w:tab w:val="num" w:pos="851"/>
        </w:tabs>
        <w:ind w:left="851" w:hanging="425"/>
        <w:jc w:val="both"/>
        <w:rPr>
          <w:color w:val="000000"/>
          <w:sz w:val="22"/>
          <w:szCs w:val="22"/>
        </w:rPr>
      </w:pPr>
      <w:r w:rsidRPr="008036E2">
        <w:rPr>
          <w:color w:val="000000"/>
          <w:sz w:val="22"/>
          <w:szCs w:val="22"/>
        </w:rPr>
        <w:t>Site</w:t>
      </w:r>
      <w:r w:rsidR="008036E2" w:rsidRPr="008036E2">
        <w:rPr>
          <w:color w:val="000000"/>
          <w:sz w:val="22"/>
          <w:szCs w:val="22"/>
        </w:rPr>
        <w:t>,</w:t>
      </w:r>
      <w:r w:rsidRPr="008036E2">
        <w:rPr>
          <w:color w:val="000000"/>
          <w:sz w:val="22"/>
          <w:szCs w:val="22"/>
        </w:rPr>
        <w:t xml:space="preserve"> building </w:t>
      </w:r>
      <w:r w:rsidR="008036E2" w:rsidRPr="008036E2">
        <w:rPr>
          <w:color w:val="000000"/>
          <w:sz w:val="22"/>
          <w:szCs w:val="22"/>
        </w:rPr>
        <w:t xml:space="preserve">and landscape </w:t>
      </w:r>
      <w:r w:rsidRPr="008036E2">
        <w:rPr>
          <w:color w:val="000000"/>
          <w:sz w:val="22"/>
          <w:szCs w:val="22"/>
        </w:rPr>
        <w:t>design standards based on Caymanian s</w:t>
      </w:r>
      <w:r w:rsidR="008036E2" w:rsidRPr="008036E2">
        <w:rPr>
          <w:color w:val="000000"/>
          <w:sz w:val="22"/>
          <w:szCs w:val="22"/>
        </w:rPr>
        <w:t>tyle</w:t>
      </w:r>
      <w:r w:rsidR="008036E2">
        <w:rPr>
          <w:color w:val="000000"/>
          <w:sz w:val="22"/>
          <w:szCs w:val="22"/>
        </w:rPr>
        <w:t>.</w:t>
      </w:r>
    </w:p>
    <w:p w:rsidR="00607D76" w:rsidRPr="00620410" w:rsidRDefault="00607D76" w:rsidP="005500C8">
      <w:pPr>
        <w:numPr>
          <w:ilvl w:val="12"/>
          <w:numId w:val="0"/>
        </w:numPr>
        <w:ind w:left="360"/>
        <w:jc w:val="both"/>
        <w:rPr>
          <w:color w:val="000000"/>
          <w:sz w:val="22"/>
          <w:szCs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5500C8">
            <w:pPr>
              <w:numPr>
                <w:ilvl w:val="12"/>
                <w:numId w:val="0"/>
              </w:numPr>
              <w:jc w:val="both"/>
              <w:rPr>
                <w:color w:val="0000FF"/>
                <w:sz w:val="22"/>
              </w:rPr>
            </w:pPr>
            <w:r>
              <w:rPr>
                <w:b/>
                <w:i/>
                <w:color w:val="FF0000"/>
                <w:sz w:val="22"/>
              </w:rPr>
              <w:t>KEY ISSUE:</w:t>
            </w:r>
            <w:r>
              <w:rPr>
                <w:i/>
                <w:color w:val="FF0000"/>
                <w:sz w:val="22"/>
              </w:rPr>
              <w:t xml:space="preserve"> The Development Plan is subject to review. The </w:t>
            </w:r>
            <w:r w:rsidR="008036E2">
              <w:rPr>
                <w:i/>
                <w:color w:val="FF0000"/>
                <w:sz w:val="22"/>
              </w:rPr>
              <w:t xml:space="preserve">new </w:t>
            </w:r>
            <w:r>
              <w:rPr>
                <w:i/>
                <w:color w:val="FF0000"/>
                <w:sz w:val="22"/>
              </w:rPr>
              <w:t xml:space="preserve">draft </w:t>
            </w:r>
            <w:r w:rsidR="005E424F">
              <w:rPr>
                <w:i/>
                <w:color w:val="FF0000"/>
                <w:sz w:val="22"/>
              </w:rPr>
              <w:t>goal</w:t>
            </w:r>
            <w:r>
              <w:rPr>
                <w:i/>
                <w:color w:val="FF0000"/>
                <w:sz w:val="22"/>
              </w:rPr>
              <w:t>s suggest a</w:t>
            </w:r>
            <w:r w:rsidR="00506A8E">
              <w:rPr>
                <w:i/>
                <w:color w:val="FF0000"/>
                <w:sz w:val="22"/>
              </w:rPr>
              <w:t>n</w:t>
            </w:r>
            <w:r>
              <w:rPr>
                <w:i/>
                <w:color w:val="FF0000"/>
                <w:sz w:val="22"/>
              </w:rPr>
              <w:t xml:space="preserve"> integrated approach but it is critical that new policies are expedited to meet the pressing needs in areas subject to development pressures and to support othe</w:t>
            </w:r>
            <w:r w:rsidR="00426120">
              <w:rPr>
                <w:i/>
                <w:color w:val="FF0000"/>
                <w:sz w:val="22"/>
              </w:rPr>
              <w:t>r policy objectives (e</w:t>
            </w:r>
            <w:r>
              <w:rPr>
                <w:i/>
                <w:color w:val="FF0000"/>
                <w:sz w:val="22"/>
              </w:rPr>
              <w:t>nvironmental protection etc).</w:t>
            </w:r>
            <w:r w:rsidR="00D547DE">
              <w:rPr>
                <w:i/>
                <w:color w:val="FF0000"/>
                <w:sz w:val="22"/>
              </w:rPr>
              <w:t xml:space="preserve"> There is no Development Plan or Strategy for the </w:t>
            </w:r>
            <w:smartTag w:uri="urn:schemas-microsoft-com:office:smarttags" w:element="place">
              <w:smartTag w:uri="urn:schemas-microsoft-com:office:smarttags" w:element="PlaceName">
                <w:r w:rsidR="00D547DE">
                  <w:rPr>
                    <w:i/>
                    <w:color w:val="FF0000"/>
                    <w:sz w:val="22"/>
                  </w:rPr>
                  <w:t>Sister</w:t>
                </w:r>
              </w:smartTag>
              <w:r w:rsidR="00D547DE">
                <w:rPr>
                  <w:i/>
                  <w:color w:val="FF0000"/>
                  <w:sz w:val="22"/>
                </w:rPr>
                <w:t xml:space="preserve"> </w:t>
              </w:r>
              <w:smartTag w:uri="urn:schemas-microsoft-com:office:smarttags" w:element="PlaceType">
                <w:r w:rsidR="00D547DE">
                  <w:rPr>
                    <w:i/>
                    <w:color w:val="FF0000"/>
                    <w:sz w:val="22"/>
                  </w:rPr>
                  <w:t>Islands</w:t>
                </w:r>
              </w:smartTag>
            </w:smartTag>
            <w:r w:rsidR="00D547DE">
              <w:rPr>
                <w:i/>
                <w:color w:val="FF0000"/>
                <w:sz w:val="22"/>
              </w:rPr>
              <w:t>.</w:t>
            </w:r>
          </w:p>
        </w:tc>
      </w:tr>
    </w:tbl>
    <w:p w:rsidR="00607D76" w:rsidRPr="00191F3F" w:rsidRDefault="00607D76" w:rsidP="005500C8">
      <w:pPr>
        <w:numPr>
          <w:ilvl w:val="12"/>
          <w:numId w:val="0"/>
        </w:numPr>
        <w:ind w:left="360"/>
        <w:jc w:val="both"/>
        <w:rPr>
          <w:color w:val="000000"/>
          <w:sz w:val="22"/>
        </w:rPr>
      </w:pPr>
    </w:p>
    <w:p w:rsidR="00607D76" w:rsidRPr="00191F3F" w:rsidRDefault="00607D76" w:rsidP="005500C8">
      <w:pPr>
        <w:numPr>
          <w:ilvl w:val="12"/>
          <w:numId w:val="0"/>
        </w:numPr>
        <w:ind w:left="360"/>
        <w:jc w:val="both"/>
        <w:rPr>
          <w:color w:val="000000"/>
          <w:sz w:val="22"/>
        </w:rPr>
      </w:pPr>
    </w:p>
    <w:p w:rsidR="00607D76" w:rsidRPr="00506A8E" w:rsidRDefault="003F1948" w:rsidP="005500C8">
      <w:pPr>
        <w:numPr>
          <w:ilvl w:val="12"/>
          <w:numId w:val="0"/>
        </w:numPr>
        <w:jc w:val="both"/>
        <w:rPr>
          <w:b/>
          <w:color w:val="000000"/>
          <w:szCs w:val="24"/>
        </w:rPr>
      </w:pPr>
      <w:r w:rsidRPr="00506A8E">
        <w:rPr>
          <w:b/>
          <w:color w:val="000000"/>
          <w:szCs w:val="24"/>
        </w:rPr>
        <w:t>3</w:t>
      </w:r>
      <w:r w:rsidR="00607D76" w:rsidRPr="00506A8E">
        <w:rPr>
          <w:b/>
          <w:color w:val="000000"/>
          <w:szCs w:val="24"/>
        </w:rPr>
        <w:t>.4</w:t>
      </w:r>
      <w:r w:rsidR="00607D76" w:rsidRPr="00506A8E">
        <w:rPr>
          <w:b/>
          <w:color w:val="000000"/>
          <w:szCs w:val="24"/>
        </w:rPr>
        <w:tab/>
        <w:t>‘Go East’</w:t>
      </w:r>
    </w:p>
    <w:p w:rsidR="00607D76" w:rsidRPr="00191F3F" w:rsidRDefault="00607D76" w:rsidP="005500C8">
      <w:pPr>
        <w:jc w:val="both"/>
        <w:rPr>
          <w:color w:val="000000"/>
          <w:sz w:val="22"/>
        </w:rPr>
      </w:pPr>
    </w:p>
    <w:p w:rsidR="00607D76" w:rsidRPr="00907A20" w:rsidRDefault="00607D76" w:rsidP="005500C8">
      <w:pPr>
        <w:jc w:val="both"/>
        <w:rPr>
          <w:color w:val="000000"/>
          <w:sz w:val="22"/>
        </w:rPr>
      </w:pPr>
      <w:r>
        <w:rPr>
          <w:color w:val="000000"/>
          <w:sz w:val="22"/>
        </w:rPr>
        <w:t xml:space="preserve">To date, urban development has been concentrated in the west of </w:t>
      </w:r>
      <w:smartTag w:uri="urn:schemas-microsoft-com:office:smarttags" w:element="place">
        <w:r>
          <w:rPr>
            <w:color w:val="000000"/>
            <w:sz w:val="22"/>
          </w:rPr>
          <w:t>Grand Cayman</w:t>
        </w:r>
      </w:smartTag>
      <w:r w:rsidR="001E36AD" w:rsidRPr="000E3F12">
        <w:rPr>
          <w:rFonts w:cs="Arial"/>
          <w:color w:val="000000"/>
          <w:sz w:val="20"/>
          <w:vertAlign w:val="superscript"/>
        </w:rPr>
        <w:footnoteReference w:id="27"/>
      </w:r>
      <w:r>
        <w:rPr>
          <w:color w:val="000000"/>
          <w:sz w:val="22"/>
        </w:rPr>
        <w:t xml:space="preserve">. </w:t>
      </w:r>
      <w:r w:rsidRPr="00907A20">
        <w:rPr>
          <w:color w:val="000000"/>
          <w:sz w:val="22"/>
        </w:rPr>
        <w:t xml:space="preserve">Table 3.2 shows </w:t>
      </w:r>
      <w:r>
        <w:rPr>
          <w:color w:val="000000"/>
          <w:sz w:val="22"/>
        </w:rPr>
        <w:t>the distribution of</w:t>
      </w:r>
      <w:r w:rsidRPr="00907A20">
        <w:rPr>
          <w:color w:val="000000"/>
          <w:sz w:val="22"/>
        </w:rPr>
        <w:t xml:space="preserve"> tourism development. The east</w:t>
      </w:r>
      <w:r w:rsidR="00A400CE">
        <w:rPr>
          <w:color w:val="000000"/>
          <w:sz w:val="22"/>
        </w:rPr>
        <w:t>ern districts</w:t>
      </w:r>
      <w:r w:rsidRPr="00907A20">
        <w:rPr>
          <w:color w:val="000000"/>
          <w:sz w:val="22"/>
        </w:rPr>
        <w:t xml:space="preserve"> </w:t>
      </w:r>
      <w:r w:rsidR="001E36AD">
        <w:rPr>
          <w:color w:val="000000"/>
          <w:sz w:val="22"/>
        </w:rPr>
        <w:t>(</w:t>
      </w:r>
      <w:r w:rsidRPr="00907A20">
        <w:rPr>
          <w:color w:val="000000"/>
          <w:sz w:val="22"/>
        </w:rPr>
        <w:t xml:space="preserve">and the </w:t>
      </w:r>
      <w:smartTag w:uri="urn:schemas-microsoft-com:office:smarttags" w:element="place">
        <w:smartTag w:uri="urn:schemas-microsoft-com:office:smarttags" w:element="PlaceName">
          <w:r w:rsidRPr="00907A20">
            <w:rPr>
              <w:color w:val="000000"/>
              <w:sz w:val="22"/>
            </w:rPr>
            <w:t>Sister</w:t>
          </w:r>
        </w:smartTag>
        <w:r w:rsidRPr="00907A20">
          <w:rPr>
            <w:color w:val="000000"/>
            <w:sz w:val="22"/>
          </w:rPr>
          <w:t xml:space="preserve"> </w:t>
        </w:r>
        <w:smartTag w:uri="urn:schemas-microsoft-com:office:smarttags" w:element="PlaceType">
          <w:r w:rsidRPr="00907A20">
            <w:rPr>
              <w:color w:val="000000"/>
              <w:sz w:val="22"/>
            </w:rPr>
            <w:t>Islands</w:t>
          </w:r>
        </w:smartTag>
      </w:smartTag>
      <w:r w:rsidR="001E36AD">
        <w:rPr>
          <w:color w:val="000000"/>
          <w:sz w:val="22"/>
        </w:rPr>
        <w:t>)</w:t>
      </w:r>
      <w:r w:rsidRPr="00907A20">
        <w:rPr>
          <w:color w:val="000000"/>
          <w:sz w:val="22"/>
        </w:rPr>
        <w:t xml:space="preserve"> are still, relatively, under-developed</w:t>
      </w:r>
      <w:r w:rsidR="00A400CE">
        <w:rPr>
          <w:color w:val="000000"/>
          <w:sz w:val="22"/>
        </w:rPr>
        <w:t xml:space="preserve"> and offer a more ‘rural’, lower key visitor experience</w:t>
      </w:r>
      <w:r w:rsidRPr="00907A20">
        <w:rPr>
          <w:color w:val="000000"/>
          <w:sz w:val="22"/>
        </w:rPr>
        <w:t xml:space="preserve">. </w:t>
      </w:r>
    </w:p>
    <w:p w:rsidR="00607D76" w:rsidRPr="00907A20" w:rsidRDefault="00607D76" w:rsidP="005500C8">
      <w:pPr>
        <w:ind w:left="360"/>
        <w:jc w:val="both"/>
        <w:rPr>
          <w:color w:val="000000"/>
          <w:sz w:val="22"/>
        </w:rPr>
      </w:pPr>
    </w:p>
    <w:p w:rsidR="00607D76" w:rsidRPr="00907A20" w:rsidRDefault="00607D76" w:rsidP="005500C8">
      <w:pPr>
        <w:ind w:left="360"/>
        <w:jc w:val="both"/>
        <w:rPr>
          <w:color w:val="000000"/>
          <w:sz w:val="22"/>
        </w:rPr>
      </w:pPr>
    </w:p>
    <w:p w:rsidR="00607D76" w:rsidRPr="00191F3F" w:rsidRDefault="00607D76" w:rsidP="005500C8">
      <w:pPr>
        <w:ind w:left="360"/>
        <w:jc w:val="both"/>
        <w:rPr>
          <w:b/>
          <w:i/>
          <w:color w:val="000000"/>
          <w:sz w:val="20"/>
        </w:rPr>
      </w:pPr>
      <w:r w:rsidRPr="00191F3F">
        <w:rPr>
          <w:b/>
          <w:i/>
          <w:color w:val="000000"/>
          <w:sz w:val="20"/>
        </w:rPr>
        <w:t xml:space="preserve">Table 3.2: Tourist accommodation in the </w:t>
      </w:r>
      <w:smartTag w:uri="urn:schemas-microsoft-com:office:smarttags" w:element="place">
        <w:r w:rsidRPr="00191F3F">
          <w:rPr>
            <w:b/>
            <w:i/>
            <w:color w:val="000000"/>
            <w:sz w:val="20"/>
          </w:rPr>
          <w:t>Cayman Islands</w:t>
        </w:r>
      </w:smartTag>
      <w:r w:rsidRPr="00191F3F">
        <w:rPr>
          <w:b/>
          <w:i/>
          <w:color w:val="000000"/>
          <w:sz w:val="20"/>
        </w:rPr>
        <w:t xml:space="preserve"> by District</w:t>
      </w:r>
    </w:p>
    <w:tbl>
      <w:tblPr>
        <w:tblW w:w="0" w:type="auto"/>
        <w:tblInd w:w="30" w:type="dxa"/>
        <w:tblLayout w:type="fixed"/>
        <w:tblCellMar>
          <w:left w:w="30" w:type="dxa"/>
          <w:right w:w="30" w:type="dxa"/>
        </w:tblCellMar>
        <w:tblLook w:val="0000" w:firstRow="0" w:lastRow="0" w:firstColumn="0" w:lastColumn="0" w:noHBand="0" w:noVBand="0"/>
      </w:tblPr>
      <w:tblGrid>
        <w:gridCol w:w="2835"/>
        <w:gridCol w:w="1346"/>
        <w:gridCol w:w="1347"/>
        <w:gridCol w:w="1347"/>
        <w:gridCol w:w="1347"/>
      </w:tblGrid>
      <w:tr w:rsidR="00607D76" w:rsidRPr="00B81BE3">
        <w:tblPrEx>
          <w:tblCellMar>
            <w:top w:w="0" w:type="dxa"/>
            <w:bottom w:w="0" w:type="dxa"/>
          </w:tblCellMar>
        </w:tblPrEx>
        <w:trPr>
          <w:trHeight w:val="253"/>
        </w:trPr>
        <w:tc>
          <w:tcPr>
            <w:tcW w:w="2835" w:type="dxa"/>
            <w:tcBorders>
              <w:top w:val="single" w:sz="6" w:space="0" w:color="auto"/>
              <w:left w:val="single" w:sz="6" w:space="0" w:color="auto"/>
              <w:bottom w:val="single" w:sz="6" w:space="0" w:color="auto"/>
              <w:right w:val="single" w:sz="6" w:space="0" w:color="auto"/>
            </w:tcBorders>
            <w:shd w:val="clear" w:color="auto" w:fill="D9D9D9"/>
          </w:tcPr>
          <w:p w:rsidR="00607D76" w:rsidRPr="00B81BE3" w:rsidRDefault="00607D76" w:rsidP="005500C8">
            <w:pPr>
              <w:jc w:val="both"/>
              <w:rPr>
                <w:b/>
                <w:snapToGrid w:val="0"/>
                <w:color w:val="000000"/>
                <w:sz w:val="18"/>
                <w:lang w:eastAsia="en-US"/>
              </w:rPr>
            </w:pPr>
            <w:r w:rsidRPr="00B81BE3">
              <w:rPr>
                <w:b/>
                <w:snapToGrid w:val="0"/>
                <w:color w:val="000000"/>
                <w:sz w:val="18"/>
                <w:lang w:eastAsia="en-US"/>
              </w:rPr>
              <w:t>Location</w:t>
            </w:r>
          </w:p>
        </w:tc>
        <w:tc>
          <w:tcPr>
            <w:tcW w:w="1346" w:type="dxa"/>
            <w:tcBorders>
              <w:top w:val="single" w:sz="6" w:space="0" w:color="auto"/>
              <w:left w:val="single" w:sz="6" w:space="0" w:color="auto"/>
              <w:bottom w:val="single" w:sz="6" w:space="0" w:color="auto"/>
              <w:right w:val="single" w:sz="6" w:space="0" w:color="auto"/>
            </w:tcBorders>
            <w:shd w:val="clear" w:color="auto" w:fill="D9D9D9"/>
          </w:tcPr>
          <w:p w:rsidR="00607D76" w:rsidRPr="00B81BE3" w:rsidRDefault="00607D76" w:rsidP="005500C8">
            <w:pPr>
              <w:jc w:val="both"/>
              <w:rPr>
                <w:b/>
                <w:snapToGrid w:val="0"/>
                <w:color w:val="000000"/>
                <w:sz w:val="18"/>
                <w:lang w:eastAsia="en-US"/>
              </w:rPr>
            </w:pPr>
            <w:r w:rsidRPr="00B81BE3">
              <w:rPr>
                <w:b/>
                <w:snapToGrid w:val="0"/>
                <w:color w:val="000000"/>
                <w:sz w:val="18"/>
                <w:lang w:eastAsia="en-US"/>
              </w:rPr>
              <w:t>Hotels</w:t>
            </w:r>
          </w:p>
        </w:tc>
        <w:tc>
          <w:tcPr>
            <w:tcW w:w="1347" w:type="dxa"/>
            <w:tcBorders>
              <w:top w:val="single" w:sz="6" w:space="0" w:color="auto"/>
              <w:left w:val="single" w:sz="6" w:space="0" w:color="auto"/>
              <w:bottom w:val="single" w:sz="6" w:space="0" w:color="auto"/>
              <w:right w:val="single" w:sz="6" w:space="0" w:color="auto"/>
            </w:tcBorders>
            <w:shd w:val="clear" w:color="auto" w:fill="D9D9D9"/>
          </w:tcPr>
          <w:p w:rsidR="00607D76" w:rsidRPr="00B81BE3" w:rsidRDefault="00607D76" w:rsidP="005500C8">
            <w:pPr>
              <w:jc w:val="both"/>
              <w:rPr>
                <w:b/>
                <w:snapToGrid w:val="0"/>
                <w:color w:val="000000"/>
                <w:sz w:val="18"/>
                <w:lang w:eastAsia="en-US"/>
              </w:rPr>
            </w:pPr>
            <w:r w:rsidRPr="00B81BE3">
              <w:rPr>
                <w:b/>
                <w:snapToGrid w:val="0"/>
                <w:color w:val="000000"/>
                <w:sz w:val="18"/>
                <w:lang w:eastAsia="en-US"/>
              </w:rPr>
              <w:t>Condos/</w:t>
            </w:r>
          </w:p>
          <w:p w:rsidR="00607D76" w:rsidRPr="00B81BE3" w:rsidRDefault="00607D76" w:rsidP="005500C8">
            <w:pPr>
              <w:jc w:val="both"/>
              <w:rPr>
                <w:b/>
                <w:snapToGrid w:val="0"/>
                <w:color w:val="000000"/>
                <w:sz w:val="18"/>
                <w:lang w:eastAsia="en-US"/>
              </w:rPr>
            </w:pPr>
            <w:r w:rsidRPr="00B81BE3">
              <w:rPr>
                <w:b/>
                <w:snapToGrid w:val="0"/>
                <w:color w:val="000000"/>
                <w:sz w:val="18"/>
                <w:lang w:eastAsia="en-US"/>
              </w:rPr>
              <w:t>Apartments</w:t>
            </w:r>
          </w:p>
        </w:tc>
        <w:tc>
          <w:tcPr>
            <w:tcW w:w="1347" w:type="dxa"/>
            <w:tcBorders>
              <w:top w:val="single" w:sz="6" w:space="0" w:color="auto"/>
              <w:left w:val="single" w:sz="6" w:space="0" w:color="auto"/>
              <w:bottom w:val="single" w:sz="6" w:space="0" w:color="auto"/>
              <w:right w:val="single" w:sz="6" w:space="0" w:color="auto"/>
            </w:tcBorders>
            <w:shd w:val="clear" w:color="auto" w:fill="D9D9D9"/>
          </w:tcPr>
          <w:p w:rsidR="00607D76" w:rsidRPr="00B81BE3" w:rsidRDefault="00607D76" w:rsidP="005500C8">
            <w:pPr>
              <w:jc w:val="both"/>
              <w:rPr>
                <w:b/>
                <w:snapToGrid w:val="0"/>
                <w:color w:val="000000"/>
                <w:sz w:val="18"/>
                <w:lang w:eastAsia="en-US"/>
              </w:rPr>
            </w:pPr>
            <w:r w:rsidRPr="00B81BE3">
              <w:rPr>
                <w:b/>
                <w:snapToGrid w:val="0"/>
                <w:color w:val="000000"/>
                <w:sz w:val="18"/>
                <w:lang w:eastAsia="en-US"/>
              </w:rPr>
              <w:t>Guesthouses</w:t>
            </w:r>
          </w:p>
        </w:tc>
        <w:tc>
          <w:tcPr>
            <w:tcW w:w="1347" w:type="dxa"/>
            <w:tcBorders>
              <w:top w:val="single" w:sz="6" w:space="0" w:color="auto"/>
              <w:left w:val="single" w:sz="6" w:space="0" w:color="auto"/>
              <w:bottom w:val="single" w:sz="6" w:space="0" w:color="auto"/>
              <w:right w:val="single" w:sz="6" w:space="0" w:color="auto"/>
            </w:tcBorders>
            <w:shd w:val="clear" w:color="auto" w:fill="D9D9D9"/>
          </w:tcPr>
          <w:p w:rsidR="00607D76" w:rsidRPr="00B81BE3" w:rsidRDefault="00607D76" w:rsidP="005500C8">
            <w:pPr>
              <w:jc w:val="both"/>
              <w:rPr>
                <w:b/>
                <w:snapToGrid w:val="0"/>
                <w:color w:val="000000"/>
                <w:sz w:val="18"/>
                <w:lang w:eastAsia="en-US"/>
              </w:rPr>
            </w:pPr>
            <w:r w:rsidRPr="00B81BE3">
              <w:rPr>
                <w:b/>
                <w:snapToGrid w:val="0"/>
                <w:color w:val="000000"/>
                <w:sz w:val="18"/>
                <w:lang w:eastAsia="en-US"/>
              </w:rPr>
              <w:t>Total bedrooms</w:t>
            </w:r>
          </w:p>
        </w:tc>
      </w:tr>
      <w:tr w:rsidR="00607D76" w:rsidRPr="00B81BE3">
        <w:tblPrEx>
          <w:tblCellMar>
            <w:top w:w="0" w:type="dxa"/>
            <w:bottom w:w="0" w:type="dxa"/>
          </w:tblCellMar>
        </w:tblPrEx>
        <w:trPr>
          <w:trHeight w:val="253"/>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 xml:space="preserve">Seven </w:t>
            </w:r>
            <w:smartTag w:uri="urn:schemas-microsoft-com:office:smarttags" w:element="PlaceName">
              <w:r w:rsidRPr="00B81BE3">
                <w:rPr>
                  <w:snapToGrid w:val="0"/>
                  <w:color w:val="000000"/>
                  <w:sz w:val="18"/>
                  <w:lang w:eastAsia="en-US"/>
                </w:rPr>
                <w:t>Mile</w:t>
              </w:r>
            </w:smartTag>
            <w:r w:rsidRPr="00B81BE3">
              <w:rPr>
                <w:snapToGrid w:val="0"/>
                <w:color w:val="000000"/>
                <w:sz w:val="18"/>
                <w:lang w:eastAsia="en-US"/>
              </w:rPr>
              <w:t xml:space="preserve"> </w:t>
            </w:r>
            <w:smartTag w:uri="urn:schemas-microsoft-com:office:smarttags" w:element="PlaceType">
              <w:r w:rsidRPr="00B81BE3">
                <w:rPr>
                  <w:snapToGrid w:val="0"/>
                  <w:color w:val="000000"/>
                  <w:sz w:val="18"/>
                  <w:lang w:eastAsia="en-US"/>
                </w:rPr>
                <w:t>Beach</w:t>
              </w:r>
            </w:smartTag>
            <w:r w:rsidRPr="00B81BE3">
              <w:rPr>
                <w:snapToGrid w:val="0"/>
                <w:color w:val="000000"/>
                <w:sz w:val="18"/>
                <w:lang w:eastAsia="en-US"/>
              </w:rPr>
              <w:t xml:space="preserve"> / </w:t>
            </w:r>
            <w:smartTag w:uri="urn:schemas-microsoft-com:office:smarttags" w:element="place">
              <w:smartTag w:uri="urn:schemas-microsoft-com:office:smarttags" w:element="PlaceName">
                <w:r w:rsidRPr="00B81BE3">
                  <w:rPr>
                    <w:snapToGrid w:val="0"/>
                    <w:color w:val="000000"/>
                    <w:sz w:val="18"/>
                    <w:lang w:eastAsia="en-US"/>
                  </w:rPr>
                  <w:t>West</w:t>
                </w:r>
              </w:smartTag>
              <w:r w:rsidRPr="00B81BE3">
                <w:rPr>
                  <w:snapToGrid w:val="0"/>
                  <w:color w:val="000000"/>
                  <w:sz w:val="18"/>
                  <w:lang w:eastAsia="en-US"/>
                </w:rPr>
                <w:t xml:space="preserve"> </w:t>
              </w:r>
              <w:smartTag w:uri="urn:schemas-microsoft-com:office:smarttags" w:element="PlaceType">
                <w:r w:rsidRPr="00B81BE3">
                  <w:rPr>
                    <w:snapToGrid w:val="0"/>
                    <w:color w:val="000000"/>
                    <w:sz w:val="18"/>
                    <w:lang w:eastAsia="en-US"/>
                  </w:rPr>
                  <w:t>Bay</w:t>
                </w:r>
              </w:smartTag>
            </w:smartTag>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Pr>
                <w:snapToGrid w:val="0"/>
                <w:color w:val="000000"/>
                <w:sz w:val="18"/>
                <w:lang w:eastAsia="en-US"/>
              </w:rPr>
              <w:t>1958</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Pr>
                <w:snapToGrid w:val="0"/>
                <w:color w:val="000000"/>
                <w:sz w:val="18"/>
                <w:lang w:eastAsia="en-US"/>
              </w:rPr>
              <w:t>1514</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Pr>
                <w:snapToGrid w:val="0"/>
                <w:color w:val="000000"/>
                <w:sz w:val="18"/>
                <w:lang w:eastAsia="en-US"/>
              </w:rPr>
              <w:t>50</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Pr>
                <w:snapToGrid w:val="0"/>
                <w:color w:val="000000"/>
                <w:sz w:val="18"/>
                <w:lang w:eastAsia="en-US"/>
              </w:rPr>
              <w:fldChar w:fldCharType="begin"/>
            </w:r>
            <w:r>
              <w:rPr>
                <w:snapToGrid w:val="0"/>
                <w:color w:val="000000"/>
                <w:sz w:val="18"/>
                <w:lang w:eastAsia="en-US"/>
              </w:rPr>
              <w:instrText xml:space="preserve"> =SUM(LEFT) </w:instrText>
            </w:r>
            <w:r>
              <w:rPr>
                <w:snapToGrid w:val="0"/>
                <w:color w:val="000000"/>
                <w:sz w:val="18"/>
                <w:lang w:eastAsia="en-US"/>
              </w:rPr>
              <w:fldChar w:fldCharType="separate"/>
            </w:r>
            <w:r>
              <w:rPr>
                <w:noProof/>
                <w:snapToGrid w:val="0"/>
                <w:color w:val="000000"/>
                <w:sz w:val="18"/>
                <w:lang w:eastAsia="en-US"/>
              </w:rPr>
              <w:t>3522</w:t>
            </w:r>
            <w:r>
              <w:rPr>
                <w:snapToGrid w:val="0"/>
                <w:color w:val="000000"/>
                <w:sz w:val="18"/>
                <w:lang w:eastAsia="en-US"/>
              </w:rPr>
              <w:fldChar w:fldCharType="end"/>
            </w:r>
          </w:p>
        </w:tc>
      </w:tr>
      <w:tr w:rsidR="00607D76" w:rsidRPr="00B81BE3">
        <w:tblPrEx>
          <w:tblCellMar>
            <w:top w:w="0" w:type="dxa"/>
            <w:bottom w:w="0" w:type="dxa"/>
          </w:tblCellMar>
        </w:tblPrEx>
        <w:trPr>
          <w:trHeight w:val="257"/>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smartTag w:uri="urn:schemas-microsoft-com:office:smarttags" w:element="place">
              <w:smartTag w:uri="urn:schemas-microsoft-com:office:smarttags" w:element="City">
                <w:r w:rsidRPr="00B81BE3">
                  <w:rPr>
                    <w:snapToGrid w:val="0"/>
                    <w:color w:val="000000"/>
                    <w:sz w:val="18"/>
                    <w:lang w:eastAsia="en-US"/>
                  </w:rPr>
                  <w:t>George Town</w:t>
                </w:r>
              </w:smartTag>
            </w:smartTag>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Pr>
                <w:snapToGrid w:val="0"/>
                <w:color w:val="000000"/>
                <w:sz w:val="18"/>
                <w:lang w:eastAsia="en-US"/>
              </w:rPr>
              <w:t>0</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Pr>
                <w:snapToGrid w:val="0"/>
                <w:color w:val="000000"/>
                <w:sz w:val="18"/>
                <w:lang w:eastAsia="en-US"/>
              </w:rPr>
              <w:t>0</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Pr>
                <w:snapToGrid w:val="0"/>
                <w:color w:val="000000"/>
                <w:sz w:val="18"/>
                <w:lang w:eastAsia="en-US"/>
              </w:rPr>
              <w:t>0</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Pr>
                <w:snapToGrid w:val="0"/>
                <w:color w:val="000000"/>
                <w:sz w:val="18"/>
                <w:lang w:eastAsia="en-US"/>
              </w:rPr>
              <w:t>0</w:t>
            </w:r>
          </w:p>
        </w:tc>
      </w:tr>
      <w:tr w:rsidR="00607D76" w:rsidRPr="00B81BE3">
        <w:tblPrEx>
          <w:tblCellMar>
            <w:top w:w="0" w:type="dxa"/>
            <w:bottom w:w="0" w:type="dxa"/>
          </w:tblCellMar>
        </w:tblPrEx>
        <w:trPr>
          <w:trHeight w:val="260"/>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South Sound</w:t>
            </w:r>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54</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3</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17</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sidRPr="00B81BE3">
              <w:rPr>
                <w:snapToGrid w:val="0"/>
                <w:color w:val="000000"/>
                <w:sz w:val="18"/>
                <w:lang w:eastAsia="en-US"/>
              </w:rPr>
              <w:t>74</w:t>
            </w:r>
          </w:p>
        </w:tc>
      </w:tr>
      <w:tr w:rsidR="00607D76" w:rsidRPr="00B81BE3">
        <w:tblPrEx>
          <w:tblCellMar>
            <w:top w:w="0" w:type="dxa"/>
            <w:bottom w:w="0" w:type="dxa"/>
          </w:tblCellMar>
        </w:tblPrEx>
        <w:trPr>
          <w:trHeight w:val="275"/>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North Side</w:t>
            </w:r>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0</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43</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39</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sidRPr="00B81BE3">
              <w:rPr>
                <w:snapToGrid w:val="0"/>
                <w:color w:val="000000"/>
                <w:sz w:val="18"/>
                <w:lang w:eastAsia="en-US"/>
              </w:rPr>
              <w:t>82</w:t>
            </w:r>
          </w:p>
        </w:tc>
      </w:tr>
      <w:tr w:rsidR="00607D76" w:rsidRPr="00B81BE3">
        <w:tblPrEx>
          <w:tblCellMar>
            <w:top w:w="0" w:type="dxa"/>
            <w:bottom w:w="0" w:type="dxa"/>
          </w:tblCellMar>
        </w:tblPrEx>
        <w:trPr>
          <w:trHeight w:val="278"/>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Cayman Kai</w:t>
            </w:r>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0</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152</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130</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sidRPr="00B81BE3">
              <w:rPr>
                <w:snapToGrid w:val="0"/>
                <w:color w:val="000000"/>
                <w:sz w:val="18"/>
                <w:lang w:eastAsia="en-US"/>
              </w:rPr>
              <w:t>282</w:t>
            </w:r>
          </w:p>
        </w:tc>
      </w:tr>
      <w:tr w:rsidR="00607D76" w:rsidRPr="00B81BE3">
        <w:tblPrEx>
          <w:tblCellMar>
            <w:top w:w="0" w:type="dxa"/>
            <w:bottom w:w="0" w:type="dxa"/>
          </w:tblCellMar>
        </w:tblPrEx>
        <w:trPr>
          <w:trHeight w:val="266"/>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smartTag w:uri="urn:schemas-microsoft-com:office:smarttags" w:element="place">
              <w:r w:rsidRPr="00B81BE3">
                <w:rPr>
                  <w:snapToGrid w:val="0"/>
                  <w:color w:val="000000"/>
                  <w:sz w:val="18"/>
                  <w:lang w:eastAsia="en-US"/>
                </w:rPr>
                <w:t>East End</w:t>
              </w:r>
            </w:smartTag>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215</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149</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39</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Pr>
                <w:snapToGrid w:val="0"/>
                <w:color w:val="000000"/>
                <w:sz w:val="18"/>
                <w:lang w:eastAsia="en-US"/>
              </w:rPr>
              <w:fldChar w:fldCharType="begin"/>
            </w:r>
            <w:r>
              <w:rPr>
                <w:snapToGrid w:val="0"/>
                <w:color w:val="000000"/>
                <w:sz w:val="18"/>
                <w:lang w:eastAsia="en-US"/>
              </w:rPr>
              <w:instrText xml:space="preserve"> =SUM(LEFT) </w:instrText>
            </w:r>
            <w:r>
              <w:rPr>
                <w:snapToGrid w:val="0"/>
                <w:color w:val="000000"/>
                <w:sz w:val="18"/>
                <w:lang w:eastAsia="en-US"/>
              </w:rPr>
              <w:fldChar w:fldCharType="separate"/>
            </w:r>
            <w:r>
              <w:rPr>
                <w:noProof/>
                <w:snapToGrid w:val="0"/>
                <w:color w:val="000000"/>
                <w:sz w:val="18"/>
                <w:lang w:eastAsia="en-US"/>
              </w:rPr>
              <w:t>403</w:t>
            </w:r>
            <w:r>
              <w:rPr>
                <w:snapToGrid w:val="0"/>
                <w:color w:val="000000"/>
                <w:sz w:val="18"/>
                <w:lang w:eastAsia="en-US"/>
              </w:rPr>
              <w:fldChar w:fldCharType="end"/>
            </w:r>
          </w:p>
        </w:tc>
      </w:tr>
      <w:tr w:rsidR="00607D76" w:rsidRPr="00B81BE3">
        <w:tblPrEx>
          <w:tblCellMar>
            <w:top w:w="0" w:type="dxa"/>
            <w:bottom w:w="0" w:type="dxa"/>
          </w:tblCellMar>
        </w:tblPrEx>
        <w:trPr>
          <w:trHeight w:val="289"/>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smartTag w:uri="urn:schemas-microsoft-com:office:smarttags" w:element="place">
              <w:smartTag w:uri="urn:schemas-microsoft-com:office:smarttags" w:element="PlaceName">
                <w:r w:rsidRPr="00B81BE3">
                  <w:rPr>
                    <w:snapToGrid w:val="0"/>
                    <w:color w:val="000000"/>
                    <w:sz w:val="18"/>
                    <w:lang w:eastAsia="en-US"/>
                  </w:rPr>
                  <w:t>Bodden</w:t>
                </w:r>
              </w:smartTag>
              <w:r w:rsidRPr="00B81BE3">
                <w:rPr>
                  <w:snapToGrid w:val="0"/>
                  <w:color w:val="000000"/>
                  <w:sz w:val="18"/>
                  <w:lang w:eastAsia="en-US"/>
                </w:rPr>
                <w:t xml:space="preserve"> </w:t>
              </w:r>
              <w:smartTag w:uri="urn:schemas-microsoft-com:office:smarttags" w:element="PlaceType">
                <w:r w:rsidRPr="00B81BE3">
                  <w:rPr>
                    <w:snapToGrid w:val="0"/>
                    <w:color w:val="000000"/>
                    <w:sz w:val="18"/>
                    <w:lang w:eastAsia="en-US"/>
                  </w:rPr>
                  <w:t>Town</w:t>
                </w:r>
              </w:smartTag>
            </w:smartTag>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0</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8</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12</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sidRPr="00B81BE3">
              <w:rPr>
                <w:snapToGrid w:val="0"/>
                <w:color w:val="000000"/>
                <w:sz w:val="18"/>
                <w:lang w:eastAsia="en-US"/>
              </w:rPr>
              <w:t>20</w:t>
            </w:r>
          </w:p>
        </w:tc>
      </w:tr>
      <w:tr w:rsidR="00607D76" w:rsidRPr="00B81BE3">
        <w:tblPrEx>
          <w:tblCellMar>
            <w:top w:w="0" w:type="dxa"/>
            <w:bottom w:w="0" w:type="dxa"/>
          </w:tblCellMar>
        </w:tblPrEx>
        <w:trPr>
          <w:trHeight w:val="278"/>
        </w:trPr>
        <w:tc>
          <w:tcPr>
            <w:tcW w:w="2835"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Cayman Brac</w:t>
            </w:r>
          </w:p>
        </w:tc>
        <w:tc>
          <w:tcPr>
            <w:tcW w:w="1346"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40</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68</w:t>
            </w:r>
          </w:p>
        </w:tc>
        <w:tc>
          <w:tcPr>
            <w:tcW w:w="1347" w:type="dxa"/>
            <w:tcBorders>
              <w:top w:val="single" w:sz="6" w:space="0" w:color="auto"/>
              <w:left w:val="single" w:sz="6" w:space="0" w:color="auto"/>
              <w:bottom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60</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sidRPr="00B81BE3">
              <w:rPr>
                <w:snapToGrid w:val="0"/>
                <w:color w:val="000000"/>
                <w:sz w:val="18"/>
                <w:lang w:eastAsia="en-US"/>
              </w:rPr>
              <w:t>168</w:t>
            </w:r>
          </w:p>
        </w:tc>
      </w:tr>
      <w:tr w:rsidR="00607D76" w:rsidRPr="00B81BE3">
        <w:tblPrEx>
          <w:tblCellMar>
            <w:top w:w="0" w:type="dxa"/>
            <w:bottom w:w="0" w:type="dxa"/>
          </w:tblCellMar>
        </w:tblPrEx>
        <w:trPr>
          <w:trHeight w:val="268"/>
        </w:trPr>
        <w:tc>
          <w:tcPr>
            <w:tcW w:w="2835" w:type="dxa"/>
            <w:tcBorders>
              <w:top w:val="single" w:sz="6" w:space="0" w:color="auto"/>
              <w:left w:val="single" w:sz="6" w:space="0" w:color="auto"/>
              <w:right w:val="single" w:sz="6" w:space="0" w:color="auto"/>
            </w:tcBorders>
          </w:tcPr>
          <w:p w:rsidR="00607D76" w:rsidRPr="00B81BE3" w:rsidRDefault="00607D76" w:rsidP="005500C8">
            <w:pPr>
              <w:jc w:val="both"/>
              <w:rPr>
                <w:snapToGrid w:val="0"/>
                <w:color w:val="000000"/>
                <w:sz w:val="18"/>
                <w:lang w:eastAsia="en-US"/>
              </w:rPr>
            </w:pPr>
            <w:smartTag w:uri="urn:schemas-microsoft-com:office:smarttags" w:element="place">
              <w:r w:rsidRPr="00B81BE3">
                <w:rPr>
                  <w:snapToGrid w:val="0"/>
                  <w:color w:val="000000"/>
                  <w:sz w:val="18"/>
                  <w:lang w:eastAsia="en-US"/>
                </w:rPr>
                <w:t>Little Cayman</w:t>
              </w:r>
            </w:smartTag>
          </w:p>
        </w:tc>
        <w:tc>
          <w:tcPr>
            <w:tcW w:w="1346" w:type="dxa"/>
            <w:tcBorders>
              <w:top w:val="single" w:sz="6" w:space="0" w:color="auto"/>
              <w:left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36</w:t>
            </w:r>
          </w:p>
        </w:tc>
        <w:tc>
          <w:tcPr>
            <w:tcW w:w="1347" w:type="dxa"/>
            <w:tcBorders>
              <w:top w:val="single" w:sz="6" w:space="0" w:color="auto"/>
              <w:left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31</w:t>
            </w:r>
          </w:p>
        </w:tc>
        <w:tc>
          <w:tcPr>
            <w:tcW w:w="1347" w:type="dxa"/>
            <w:tcBorders>
              <w:top w:val="single" w:sz="6" w:space="0" w:color="auto"/>
              <w:left w:val="single" w:sz="6" w:space="0" w:color="auto"/>
              <w:right w:val="single" w:sz="6" w:space="0" w:color="auto"/>
            </w:tcBorders>
          </w:tcPr>
          <w:p w:rsidR="00607D76" w:rsidRPr="00B81BE3" w:rsidRDefault="00607D76" w:rsidP="005500C8">
            <w:pPr>
              <w:jc w:val="both"/>
              <w:rPr>
                <w:snapToGrid w:val="0"/>
                <w:color w:val="000000"/>
                <w:sz w:val="18"/>
                <w:lang w:eastAsia="en-US"/>
              </w:rPr>
            </w:pPr>
            <w:r w:rsidRPr="00B81BE3">
              <w:rPr>
                <w:snapToGrid w:val="0"/>
                <w:color w:val="000000"/>
                <w:sz w:val="18"/>
                <w:lang w:eastAsia="en-US"/>
              </w:rPr>
              <w:t>18</w:t>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snapToGrid w:val="0"/>
                <w:color w:val="000000"/>
                <w:sz w:val="18"/>
                <w:lang w:eastAsia="en-US"/>
              </w:rPr>
            </w:pPr>
            <w:r>
              <w:rPr>
                <w:snapToGrid w:val="0"/>
                <w:color w:val="000000"/>
                <w:sz w:val="18"/>
                <w:lang w:eastAsia="en-US"/>
              </w:rPr>
              <w:t>8</w:t>
            </w:r>
            <w:r w:rsidRPr="00B81BE3">
              <w:rPr>
                <w:snapToGrid w:val="0"/>
                <w:color w:val="000000"/>
                <w:sz w:val="18"/>
                <w:lang w:eastAsia="en-US"/>
              </w:rPr>
              <w:t>5</w:t>
            </w:r>
          </w:p>
        </w:tc>
      </w:tr>
      <w:tr w:rsidR="00607D76" w:rsidRPr="00B81BE3">
        <w:tblPrEx>
          <w:tblCellMar>
            <w:top w:w="0" w:type="dxa"/>
            <w:bottom w:w="0" w:type="dxa"/>
          </w:tblCellMar>
        </w:tblPrEx>
        <w:trPr>
          <w:trHeight w:val="228"/>
        </w:trPr>
        <w:tc>
          <w:tcPr>
            <w:tcW w:w="2835"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b/>
                <w:snapToGrid w:val="0"/>
                <w:color w:val="000000"/>
                <w:sz w:val="18"/>
                <w:lang w:eastAsia="en-US"/>
              </w:rPr>
            </w:pPr>
            <w:r w:rsidRPr="00B81BE3">
              <w:rPr>
                <w:b/>
                <w:snapToGrid w:val="0"/>
                <w:color w:val="000000"/>
                <w:sz w:val="18"/>
                <w:lang w:eastAsia="en-US"/>
              </w:rPr>
              <w:t>TOTAL</w:t>
            </w:r>
          </w:p>
        </w:tc>
        <w:tc>
          <w:tcPr>
            <w:tcW w:w="1346"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b/>
                <w:snapToGrid w:val="0"/>
                <w:color w:val="000000"/>
                <w:sz w:val="18"/>
                <w:lang w:eastAsia="en-US"/>
              </w:rPr>
            </w:pPr>
            <w:r>
              <w:rPr>
                <w:b/>
                <w:snapToGrid w:val="0"/>
                <w:color w:val="000000"/>
                <w:sz w:val="18"/>
                <w:lang w:eastAsia="en-US"/>
              </w:rPr>
              <w:fldChar w:fldCharType="begin"/>
            </w:r>
            <w:r>
              <w:rPr>
                <w:b/>
                <w:snapToGrid w:val="0"/>
                <w:color w:val="000000"/>
                <w:sz w:val="18"/>
                <w:lang w:eastAsia="en-US"/>
              </w:rPr>
              <w:instrText xml:space="preserve"> =SUM(ABOVE) </w:instrText>
            </w:r>
            <w:r>
              <w:rPr>
                <w:b/>
                <w:snapToGrid w:val="0"/>
                <w:color w:val="000000"/>
                <w:sz w:val="18"/>
                <w:lang w:eastAsia="en-US"/>
              </w:rPr>
              <w:fldChar w:fldCharType="separate"/>
            </w:r>
            <w:r>
              <w:rPr>
                <w:b/>
                <w:noProof/>
                <w:snapToGrid w:val="0"/>
                <w:color w:val="000000"/>
                <w:sz w:val="18"/>
                <w:lang w:eastAsia="en-US"/>
              </w:rPr>
              <w:t>2303</w:t>
            </w:r>
            <w:r>
              <w:rPr>
                <w:b/>
                <w:snapToGrid w:val="0"/>
                <w:color w:val="000000"/>
                <w:sz w:val="18"/>
                <w:lang w:eastAsia="en-US"/>
              </w:rPr>
              <w:fldChar w:fldCharType="end"/>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b/>
                <w:snapToGrid w:val="0"/>
                <w:color w:val="000000"/>
                <w:sz w:val="18"/>
                <w:lang w:eastAsia="en-US"/>
              </w:rPr>
            </w:pPr>
            <w:r>
              <w:rPr>
                <w:b/>
                <w:snapToGrid w:val="0"/>
                <w:color w:val="000000"/>
                <w:sz w:val="18"/>
                <w:lang w:eastAsia="en-US"/>
              </w:rPr>
              <w:fldChar w:fldCharType="begin"/>
            </w:r>
            <w:r>
              <w:rPr>
                <w:b/>
                <w:snapToGrid w:val="0"/>
                <w:color w:val="000000"/>
                <w:sz w:val="18"/>
                <w:lang w:eastAsia="en-US"/>
              </w:rPr>
              <w:instrText xml:space="preserve"> =SUM(ABOVE) </w:instrText>
            </w:r>
            <w:r>
              <w:rPr>
                <w:b/>
                <w:snapToGrid w:val="0"/>
                <w:color w:val="000000"/>
                <w:sz w:val="18"/>
                <w:lang w:eastAsia="en-US"/>
              </w:rPr>
              <w:fldChar w:fldCharType="separate"/>
            </w:r>
            <w:r>
              <w:rPr>
                <w:b/>
                <w:noProof/>
                <w:snapToGrid w:val="0"/>
                <w:color w:val="000000"/>
                <w:sz w:val="18"/>
                <w:lang w:eastAsia="en-US"/>
              </w:rPr>
              <w:t>1968</w:t>
            </w:r>
            <w:r>
              <w:rPr>
                <w:b/>
                <w:snapToGrid w:val="0"/>
                <w:color w:val="000000"/>
                <w:sz w:val="18"/>
                <w:lang w:eastAsia="en-US"/>
              </w:rPr>
              <w:fldChar w:fldCharType="end"/>
            </w:r>
          </w:p>
        </w:tc>
        <w:tc>
          <w:tcPr>
            <w:tcW w:w="1347" w:type="dxa"/>
            <w:tcBorders>
              <w:top w:val="single" w:sz="6" w:space="0" w:color="auto"/>
              <w:left w:val="single" w:sz="6" w:space="0" w:color="auto"/>
              <w:bottom w:val="single" w:sz="6" w:space="0" w:color="auto"/>
              <w:right w:val="single" w:sz="6" w:space="0" w:color="auto"/>
            </w:tcBorders>
            <w:shd w:val="clear" w:color="C0C0C0" w:fill="auto"/>
          </w:tcPr>
          <w:p w:rsidR="00607D76" w:rsidRPr="00B81BE3" w:rsidRDefault="00607D76" w:rsidP="005500C8">
            <w:pPr>
              <w:jc w:val="both"/>
              <w:rPr>
                <w:b/>
                <w:snapToGrid w:val="0"/>
                <w:color w:val="000000"/>
                <w:sz w:val="18"/>
                <w:lang w:eastAsia="en-US"/>
              </w:rPr>
            </w:pPr>
            <w:r>
              <w:rPr>
                <w:b/>
                <w:snapToGrid w:val="0"/>
                <w:color w:val="000000"/>
                <w:sz w:val="18"/>
                <w:lang w:eastAsia="en-US"/>
              </w:rPr>
              <w:fldChar w:fldCharType="begin"/>
            </w:r>
            <w:r>
              <w:rPr>
                <w:b/>
                <w:snapToGrid w:val="0"/>
                <w:color w:val="000000"/>
                <w:sz w:val="18"/>
                <w:lang w:eastAsia="en-US"/>
              </w:rPr>
              <w:instrText xml:space="preserve"> =SUM(ABOVE) </w:instrText>
            </w:r>
            <w:r>
              <w:rPr>
                <w:b/>
                <w:snapToGrid w:val="0"/>
                <w:color w:val="000000"/>
                <w:sz w:val="18"/>
                <w:lang w:eastAsia="en-US"/>
              </w:rPr>
              <w:fldChar w:fldCharType="separate"/>
            </w:r>
            <w:r>
              <w:rPr>
                <w:b/>
                <w:noProof/>
                <w:snapToGrid w:val="0"/>
                <w:color w:val="000000"/>
                <w:sz w:val="18"/>
                <w:lang w:eastAsia="en-US"/>
              </w:rPr>
              <w:t>365</w:t>
            </w:r>
            <w:r>
              <w:rPr>
                <w:b/>
                <w:snapToGrid w:val="0"/>
                <w:color w:val="000000"/>
                <w:sz w:val="18"/>
                <w:lang w:eastAsia="en-US"/>
              </w:rPr>
              <w:fldChar w:fldCharType="end"/>
            </w:r>
          </w:p>
        </w:tc>
        <w:tc>
          <w:tcPr>
            <w:tcW w:w="1347" w:type="dxa"/>
            <w:tcBorders>
              <w:left w:val="single" w:sz="6" w:space="0" w:color="auto"/>
              <w:bottom w:val="single" w:sz="6" w:space="0" w:color="auto"/>
              <w:right w:val="single" w:sz="6" w:space="0" w:color="auto"/>
            </w:tcBorders>
            <w:shd w:val="clear" w:color="C0C0C0" w:fill="auto"/>
          </w:tcPr>
          <w:p w:rsidR="00607D76" w:rsidRPr="00B81BE3" w:rsidRDefault="00607D76" w:rsidP="005500C8">
            <w:pPr>
              <w:jc w:val="both"/>
              <w:rPr>
                <w:b/>
                <w:snapToGrid w:val="0"/>
                <w:color w:val="000000"/>
                <w:sz w:val="18"/>
                <w:lang w:eastAsia="en-US"/>
              </w:rPr>
            </w:pPr>
            <w:r>
              <w:rPr>
                <w:b/>
                <w:snapToGrid w:val="0"/>
                <w:color w:val="000000"/>
                <w:sz w:val="18"/>
                <w:lang w:eastAsia="en-US"/>
              </w:rPr>
              <w:fldChar w:fldCharType="begin"/>
            </w:r>
            <w:r>
              <w:rPr>
                <w:b/>
                <w:snapToGrid w:val="0"/>
                <w:color w:val="000000"/>
                <w:sz w:val="18"/>
                <w:lang w:eastAsia="en-US"/>
              </w:rPr>
              <w:instrText xml:space="preserve"> =SUM(ABOVE) </w:instrText>
            </w:r>
            <w:r>
              <w:rPr>
                <w:b/>
                <w:snapToGrid w:val="0"/>
                <w:color w:val="000000"/>
                <w:sz w:val="18"/>
                <w:lang w:eastAsia="en-US"/>
              </w:rPr>
              <w:fldChar w:fldCharType="separate"/>
            </w:r>
            <w:r>
              <w:rPr>
                <w:b/>
                <w:noProof/>
                <w:snapToGrid w:val="0"/>
                <w:color w:val="000000"/>
                <w:sz w:val="18"/>
                <w:lang w:eastAsia="en-US"/>
              </w:rPr>
              <w:t>4636</w:t>
            </w:r>
            <w:r>
              <w:rPr>
                <w:b/>
                <w:snapToGrid w:val="0"/>
                <w:color w:val="000000"/>
                <w:sz w:val="18"/>
                <w:lang w:eastAsia="en-US"/>
              </w:rPr>
              <w:fldChar w:fldCharType="end"/>
            </w:r>
          </w:p>
        </w:tc>
      </w:tr>
    </w:tbl>
    <w:p w:rsidR="00607D76" w:rsidRPr="00B81BE3" w:rsidRDefault="00607D76" w:rsidP="005500C8">
      <w:pPr>
        <w:ind w:left="360"/>
        <w:jc w:val="both"/>
        <w:rPr>
          <w:color w:val="000000"/>
          <w:sz w:val="16"/>
        </w:rPr>
      </w:pPr>
      <w:r w:rsidRPr="00B81BE3">
        <w:rPr>
          <w:color w:val="000000"/>
          <w:sz w:val="16"/>
        </w:rPr>
        <w:t xml:space="preserve">Source: </w:t>
      </w:r>
      <w:r w:rsidR="001B08F6">
        <w:rPr>
          <w:color w:val="000000"/>
          <w:sz w:val="16"/>
        </w:rPr>
        <w:t>CIDOT</w:t>
      </w:r>
      <w:r w:rsidRPr="00B81BE3">
        <w:rPr>
          <w:color w:val="000000"/>
          <w:sz w:val="16"/>
        </w:rPr>
        <w:t xml:space="preserve"> March 2007 including licensed and unlicensed properties</w:t>
      </w:r>
    </w:p>
    <w:p w:rsidR="00607D76" w:rsidRDefault="00607D76" w:rsidP="005500C8">
      <w:pPr>
        <w:ind w:left="360"/>
        <w:jc w:val="both"/>
        <w:rPr>
          <w:sz w:val="22"/>
          <w:szCs w:val="22"/>
        </w:rPr>
      </w:pPr>
    </w:p>
    <w:p w:rsidR="001E36AD" w:rsidRDefault="001E36AD" w:rsidP="005E424F">
      <w:pPr>
        <w:jc w:val="both"/>
        <w:rPr>
          <w:rFonts w:cs="Arial"/>
          <w:color w:val="000000"/>
          <w:sz w:val="22"/>
          <w:szCs w:val="22"/>
        </w:rPr>
      </w:pPr>
    </w:p>
    <w:p w:rsidR="005E424F" w:rsidRPr="005E424F" w:rsidRDefault="005E424F" w:rsidP="005E424F">
      <w:pPr>
        <w:jc w:val="both"/>
        <w:rPr>
          <w:rFonts w:cs="Arial"/>
          <w:color w:val="000000"/>
          <w:sz w:val="22"/>
          <w:szCs w:val="22"/>
          <w:lang w:val="en-US"/>
        </w:rPr>
      </w:pPr>
      <w:r w:rsidRPr="005E424F">
        <w:rPr>
          <w:rFonts w:cs="Arial"/>
          <w:color w:val="000000"/>
          <w:sz w:val="22"/>
          <w:szCs w:val="22"/>
        </w:rPr>
        <w:t>In 2006, the Minister of Tourism communicated the Government’s intention to encourage appropriate tourism development in the Eastern Districts. To that end, ‘Go East’ has been listed as a strategic and budgetary priority for CIDOT</w:t>
      </w:r>
      <w:r w:rsidRPr="005E424F">
        <w:rPr>
          <w:rFonts w:cs="Arial"/>
          <w:color w:val="000000"/>
          <w:sz w:val="22"/>
          <w:szCs w:val="22"/>
          <w:vertAlign w:val="superscript"/>
        </w:rPr>
        <w:t xml:space="preserve"> </w:t>
      </w:r>
      <w:r w:rsidRPr="005E424F">
        <w:rPr>
          <w:rFonts w:cs="Arial"/>
          <w:color w:val="000000"/>
          <w:sz w:val="22"/>
          <w:szCs w:val="22"/>
        </w:rPr>
        <w:t>and the Cayman Islands Investment Bureau. A</w:t>
      </w:r>
      <w:r w:rsidRPr="005E424F">
        <w:rPr>
          <w:rFonts w:cs="Arial"/>
          <w:color w:val="000000"/>
          <w:sz w:val="22"/>
          <w:szCs w:val="22"/>
          <w:lang w:val="en-US"/>
        </w:rPr>
        <w:t xml:space="preserve"> joint technical committee </w:t>
      </w:r>
      <w:r>
        <w:rPr>
          <w:rFonts w:cs="Arial"/>
          <w:color w:val="000000"/>
          <w:sz w:val="22"/>
          <w:szCs w:val="22"/>
          <w:lang w:val="en-US"/>
        </w:rPr>
        <w:t>is</w:t>
      </w:r>
      <w:r w:rsidRPr="005E424F">
        <w:rPr>
          <w:rFonts w:cs="Arial"/>
          <w:color w:val="000000"/>
          <w:sz w:val="22"/>
          <w:szCs w:val="22"/>
          <w:lang w:val="en-US"/>
        </w:rPr>
        <w:t xml:space="preserve"> providing advice for the policy.  </w:t>
      </w:r>
    </w:p>
    <w:p w:rsidR="00607D76" w:rsidRDefault="00607D76" w:rsidP="005500C8">
      <w:pPr>
        <w:jc w:val="both"/>
        <w:rPr>
          <w:sz w:val="22"/>
          <w:szCs w:val="22"/>
        </w:rPr>
      </w:pPr>
    </w:p>
    <w:p w:rsidR="00607D76" w:rsidRPr="00191F3F" w:rsidRDefault="00607D76" w:rsidP="005500C8">
      <w:pPr>
        <w:jc w:val="both"/>
        <w:rPr>
          <w:b/>
          <w:i/>
          <w:sz w:val="20"/>
        </w:rPr>
      </w:pPr>
      <w:r w:rsidRPr="00191F3F">
        <w:rPr>
          <w:b/>
          <w:i/>
          <w:sz w:val="20"/>
        </w:rPr>
        <w:t>Table 3.3: Go East</w:t>
      </w:r>
      <w:r w:rsidR="00D61119">
        <w:rPr>
          <w:b/>
          <w:i/>
          <w:sz w:val="20"/>
        </w:rPr>
        <w:t>,</w:t>
      </w:r>
      <w:r w:rsidRPr="00191F3F">
        <w:rPr>
          <w:b/>
          <w:i/>
          <w:sz w:val="20"/>
        </w:rPr>
        <w:t xml:space="preserve"> based on </w:t>
      </w:r>
      <w:r w:rsidR="001B08F6">
        <w:rPr>
          <w:b/>
          <w:i/>
          <w:sz w:val="20"/>
        </w:rPr>
        <w:t>CIDOT</w:t>
      </w:r>
      <w:r w:rsidRPr="00191F3F">
        <w:rPr>
          <w:b/>
          <w:i/>
          <w:sz w:val="20"/>
        </w:rPr>
        <w:t xml:space="preserve"> Discussion Document, March 2006</w:t>
      </w:r>
    </w:p>
    <w:tbl>
      <w:tblPr>
        <w:tblStyle w:val="TableGrid"/>
        <w:tblW w:w="0" w:type="auto"/>
        <w:tblInd w:w="108" w:type="dxa"/>
        <w:shd w:val="clear" w:color="auto" w:fill="E6E6E6"/>
        <w:tblLook w:val="01E0" w:firstRow="1" w:lastRow="1" w:firstColumn="1" w:lastColumn="1" w:noHBand="0" w:noVBand="0"/>
      </w:tblPr>
      <w:tblGrid>
        <w:gridCol w:w="8414"/>
      </w:tblGrid>
      <w:tr w:rsidR="00607D76">
        <w:tc>
          <w:tcPr>
            <w:tcW w:w="8414" w:type="dxa"/>
            <w:shd w:val="clear" w:color="auto" w:fill="E6E6E6"/>
          </w:tcPr>
          <w:p w:rsidR="00607D76" w:rsidRPr="000E3F12" w:rsidRDefault="005E424F" w:rsidP="005500C8">
            <w:pPr>
              <w:jc w:val="both"/>
              <w:rPr>
                <w:rFonts w:cs="Arial"/>
                <w:color w:val="000000"/>
                <w:sz w:val="20"/>
              </w:rPr>
            </w:pPr>
            <w:r w:rsidRPr="000E3F12">
              <w:rPr>
                <w:rFonts w:cs="Arial"/>
                <w:color w:val="000000"/>
                <w:sz w:val="20"/>
              </w:rPr>
              <w:t xml:space="preserve">Go East is a new, macro level initiative which encompasses socio-economic, environmental, land use, heritage and cultural issues. </w:t>
            </w:r>
            <w:r w:rsidR="00607D76" w:rsidRPr="000E3F12">
              <w:rPr>
                <w:rFonts w:cs="Arial"/>
                <w:color w:val="000000"/>
                <w:sz w:val="20"/>
              </w:rPr>
              <w:t xml:space="preserve">The initiative will involve a number of Government Departments and agencies as well as private sector groups. It will require careful planning within the framework of the NTMP and various other local laws, regulations and policies. </w:t>
            </w:r>
          </w:p>
          <w:p w:rsidR="00607D76" w:rsidRPr="000E3F12" w:rsidRDefault="00607D76" w:rsidP="005500C8">
            <w:pPr>
              <w:jc w:val="both"/>
              <w:rPr>
                <w:rFonts w:cs="Arial"/>
                <w:color w:val="000000"/>
                <w:sz w:val="20"/>
              </w:rPr>
            </w:pPr>
          </w:p>
          <w:p w:rsidR="00607D76" w:rsidRPr="000E3F12" w:rsidRDefault="00607D76" w:rsidP="005500C8">
            <w:pPr>
              <w:jc w:val="both"/>
              <w:rPr>
                <w:rFonts w:cs="Arial"/>
                <w:color w:val="000000"/>
                <w:sz w:val="20"/>
              </w:rPr>
            </w:pPr>
            <w:r w:rsidRPr="000E3F12">
              <w:rPr>
                <w:rFonts w:cs="Arial"/>
                <w:color w:val="000000"/>
                <w:sz w:val="20"/>
              </w:rPr>
              <w:t xml:space="preserve">Considering the overdevelopment in the </w:t>
            </w:r>
            <w:smartTag w:uri="urn:schemas-microsoft-com:office:smarttags" w:element="City">
              <w:r w:rsidRPr="000E3F12">
                <w:rPr>
                  <w:rFonts w:cs="Arial"/>
                  <w:color w:val="000000"/>
                  <w:sz w:val="20"/>
                </w:rPr>
                <w:t>George Town</w:t>
              </w:r>
            </w:smartTag>
            <w:r w:rsidRPr="000E3F12">
              <w:rPr>
                <w:rFonts w:cs="Arial"/>
                <w:color w:val="000000"/>
                <w:sz w:val="20"/>
              </w:rPr>
              <w:t xml:space="preserve">, </w:t>
            </w:r>
            <w:smartTag w:uri="urn:schemas-microsoft-com:office:smarttags" w:element="PlaceName">
              <w:r w:rsidRPr="000E3F12">
                <w:rPr>
                  <w:rFonts w:cs="Arial"/>
                  <w:color w:val="000000"/>
                  <w:sz w:val="20"/>
                </w:rPr>
                <w:t>Seven</w:t>
              </w:r>
            </w:smartTag>
            <w:r w:rsidRPr="000E3F12">
              <w:rPr>
                <w:rFonts w:cs="Arial"/>
                <w:color w:val="000000"/>
                <w:sz w:val="20"/>
              </w:rPr>
              <w:t xml:space="preserve"> </w:t>
            </w:r>
            <w:smartTag w:uri="urn:schemas-microsoft-com:office:smarttags" w:element="PlaceName">
              <w:r w:rsidRPr="000E3F12">
                <w:rPr>
                  <w:rFonts w:cs="Arial"/>
                  <w:color w:val="000000"/>
                  <w:sz w:val="20"/>
                </w:rPr>
                <w:t>Mile</w:t>
              </w:r>
            </w:smartTag>
            <w:r w:rsidRPr="000E3F12">
              <w:rPr>
                <w:rFonts w:cs="Arial"/>
                <w:color w:val="000000"/>
                <w:sz w:val="20"/>
              </w:rPr>
              <w:t xml:space="preserve"> </w:t>
            </w:r>
            <w:smartTag w:uri="urn:schemas-microsoft-com:office:smarttags" w:element="PlaceType">
              <w:r w:rsidRPr="000E3F12">
                <w:rPr>
                  <w:rFonts w:cs="Arial"/>
                  <w:color w:val="000000"/>
                  <w:sz w:val="20"/>
                </w:rPr>
                <w:t>Beach</w:t>
              </w:r>
            </w:smartTag>
            <w:r w:rsidRPr="000E3F12">
              <w:rPr>
                <w:rFonts w:cs="Arial"/>
                <w:color w:val="000000"/>
                <w:sz w:val="20"/>
              </w:rPr>
              <w:t xml:space="preserve"> and </w:t>
            </w:r>
            <w:smartTag w:uri="urn:schemas-microsoft-com:office:smarttags" w:element="PlaceName">
              <w:r w:rsidRPr="000E3F12">
                <w:rPr>
                  <w:rFonts w:cs="Arial"/>
                  <w:color w:val="000000"/>
                  <w:sz w:val="20"/>
                </w:rPr>
                <w:t>West</w:t>
              </w:r>
            </w:smartTag>
            <w:r w:rsidRPr="000E3F12">
              <w:rPr>
                <w:rFonts w:cs="Arial"/>
                <w:color w:val="000000"/>
                <w:sz w:val="20"/>
              </w:rPr>
              <w:t xml:space="preserve"> </w:t>
            </w:r>
            <w:smartTag w:uri="urn:schemas-microsoft-com:office:smarttags" w:element="PlaceType">
              <w:r w:rsidRPr="000E3F12">
                <w:rPr>
                  <w:rFonts w:cs="Arial"/>
                  <w:color w:val="000000"/>
                  <w:sz w:val="20"/>
                </w:rPr>
                <w:t>Bay</w:t>
              </w:r>
            </w:smartTag>
            <w:r w:rsidRPr="000E3F12">
              <w:rPr>
                <w:rFonts w:cs="Arial"/>
                <w:color w:val="000000"/>
                <w:sz w:val="20"/>
              </w:rPr>
              <w:t xml:space="preserve"> areas, it is considered logical to encourage </w:t>
            </w:r>
            <w:r w:rsidR="000E3F12" w:rsidRPr="000E3F12">
              <w:rPr>
                <w:rFonts w:cs="Arial"/>
                <w:color w:val="000000"/>
                <w:sz w:val="20"/>
              </w:rPr>
              <w:t xml:space="preserve">and divert </w:t>
            </w:r>
            <w:r w:rsidRPr="000E3F12">
              <w:rPr>
                <w:rFonts w:cs="Arial"/>
                <w:color w:val="000000"/>
                <w:sz w:val="20"/>
              </w:rPr>
              <w:t xml:space="preserve">development </w:t>
            </w:r>
            <w:r w:rsidR="000E3F12" w:rsidRPr="000E3F12">
              <w:rPr>
                <w:rFonts w:cs="Arial"/>
                <w:color w:val="000000"/>
                <w:sz w:val="20"/>
              </w:rPr>
              <w:t>to</w:t>
            </w:r>
            <w:r w:rsidRPr="000E3F12">
              <w:rPr>
                <w:rFonts w:cs="Arial"/>
                <w:color w:val="000000"/>
                <w:sz w:val="20"/>
              </w:rPr>
              <w:t xml:space="preserve"> </w:t>
            </w:r>
            <w:smartTag w:uri="urn:schemas-microsoft-com:office:smarttags" w:element="PlaceName">
              <w:r w:rsidRPr="000E3F12">
                <w:rPr>
                  <w:rFonts w:cs="Arial"/>
                  <w:color w:val="000000"/>
                  <w:sz w:val="20"/>
                </w:rPr>
                <w:t>Bodden</w:t>
              </w:r>
            </w:smartTag>
            <w:r w:rsidRPr="000E3F12">
              <w:rPr>
                <w:rFonts w:cs="Arial"/>
                <w:color w:val="000000"/>
                <w:sz w:val="20"/>
              </w:rPr>
              <w:t xml:space="preserve"> </w:t>
            </w:r>
            <w:smartTag w:uri="urn:schemas-microsoft-com:office:smarttags" w:element="PlaceType">
              <w:r w:rsidRPr="000E3F12">
                <w:rPr>
                  <w:rFonts w:cs="Arial"/>
                  <w:color w:val="000000"/>
                  <w:sz w:val="20"/>
                </w:rPr>
                <w:t>Town</w:t>
              </w:r>
            </w:smartTag>
            <w:r w:rsidRPr="000E3F12">
              <w:rPr>
                <w:rFonts w:cs="Arial"/>
                <w:color w:val="000000"/>
                <w:sz w:val="20"/>
              </w:rPr>
              <w:t xml:space="preserve">, </w:t>
            </w:r>
            <w:smartTag w:uri="urn:schemas-microsoft-com:office:smarttags" w:element="place">
              <w:r w:rsidRPr="000E3F12">
                <w:rPr>
                  <w:rFonts w:cs="Arial"/>
                  <w:color w:val="000000"/>
                  <w:sz w:val="20"/>
                </w:rPr>
                <w:t>East End</w:t>
              </w:r>
            </w:smartTag>
            <w:r w:rsidRPr="000E3F12">
              <w:rPr>
                <w:rFonts w:cs="Arial"/>
                <w:color w:val="000000"/>
                <w:sz w:val="20"/>
              </w:rPr>
              <w:t xml:space="preserve"> and North Side and thereby improve the destination’s carrying capacity for tourism, especially for cruise passengers on peak days. </w:t>
            </w:r>
          </w:p>
          <w:p w:rsidR="00607D76" w:rsidRPr="000E3F12" w:rsidRDefault="00607D76" w:rsidP="005500C8">
            <w:pPr>
              <w:jc w:val="both"/>
              <w:rPr>
                <w:rFonts w:cs="Arial"/>
                <w:color w:val="000000"/>
                <w:sz w:val="20"/>
              </w:rPr>
            </w:pPr>
          </w:p>
          <w:p w:rsidR="00607D76" w:rsidRPr="000E3F12" w:rsidRDefault="00607D76" w:rsidP="005500C8">
            <w:pPr>
              <w:jc w:val="both"/>
              <w:rPr>
                <w:rFonts w:cs="Arial"/>
                <w:color w:val="000000"/>
                <w:sz w:val="20"/>
              </w:rPr>
            </w:pPr>
            <w:r w:rsidRPr="000E3F12">
              <w:rPr>
                <w:rFonts w:cs="Arial"/>
                <w:color w:val="000000"/>
                <w:sz w:val="20"/>
              </w:rPr>
              <w:t xml:space="preserve">However, these districts are mainly residential communities at present and with </w:t>
            </w:r>
            <w:r w:rsidR="00D61119" w:rsidRPr="000E3F12">
              <w:rPr>
                <w:rFonts w:cs="Arial"/>
                <w:color w:val="000000"/>
                <w:sz w:val="20"/>
              </w:rPr>
              <w:t xml:space="preserve">a </w:t>
            </w:r>
            <w:r w:rsidRPr="000E3F12">
              <w:rPr>
                <w:rFonts w:cs="Arial"/>
                <w:color w:val="000000"/>
                <w:sz w:val="20"/>
              </w:rPr>
              <w:t xml:space="preserve">few exceptions the area has a low level of tourism development in comparison to the </w:t>
            </w:r>
            <w:smartTag w:uri="urn:schemas-microsoft-com:office:smarttags" w:element="City">
              <w:r w:rsidRPr="000E3F12">
                <w:rPr>
                  <w:rFonts w:cs="Arial"/>
                  <w:color w:val="000000"/>
                  <w:sz w:val="20"/>
                </w:rPr>
                <w:t>G</w:t>
              </w:r>
              <w:r w:rsidR="00D547DE" w:rsidRPr="000E3F12">
                <w:rPr>
                  <w:rFonts w:cs="Arial"/>
                  <w:color w:val="000000"/>
                  <w:sz w:val="20"/>
                </w:rPr>
                <w:t xml:space="preserve">eorge </w:t>
              </w:r>
              <w:r w:rsidRPr="000E3F12">
                <w:rPr>
                  <w:rFonts w:cs="Arial"/>
                  <w:color w:val="000000"/>
                  <w:sz w:val="20"/>
                </w:rPr>
                <w:t>T</w:t>
              </w:r>
              <w:r w:rsidR="00D547DE" w:rsidRPr="000E3F12">
                <w:rPr>
                  <w:rFonts w:cs="Arial"/>
                  <w:color w:val="000000"/>
                  <w:sz w:val="20"/>
                </w:rPr>
                <w:t>own</w:t>
              </w:r>
            </w:smartTag>
            <w:r w:rsidR="00D547DE" w:rsidRPr="000E3F12">
              <w:rPr>
                <w:rFonts w:cs="Arial"/>
                <w:color w:val="000000"/>
                <w:sz w:val="20"/>
              </w:rPr>
              <w:t xml:space="preserve"> </w:t>
            </w:r>
            <w:r w:rsidRPr="000E3F12">
              <w:rPr>
                <w:rFonts w:cs="Arial"/>
                <w:color w:val="000000"/>
                <w:sz w:val="20"/>
              </w:rPr>
              <w:t>/</w:t>
            </w:r>
            <w:smartTag w:uri="urn:schemas-microsoft-com:office:smarttags" w:element="place">
              <w:smartTag w:uri="urn:schemas-microsoft-com:office:smarttags" w:element="PlaceName">
                <w:r w:rsidRPr="000E3F12">
                  <w:rPr>
                    <w:rFonts w:cs="Arial"/>
                    <w:color w:val="000000"/>
                    <w:sz w:val="20"/>
                  </w:rPr>
                  <w:t>S</w:t>
                </w:r>
                <w:r w:rsidR="00D547DE" w:rsidRPr="000E3F12">
                  <w:rPr>
                    <w:rFonts w:cs="Arial"/>
                    <w:color w:val="000000"/>
                    <w:sz w:val="20"/>
                  </w:rPr>
                  <w:t>even</w:t>
                </w:r>
              </w:smartTag>
              <w:r w:rsidR="00D547DE" w:rsidRPr="000E3F12">
                <w:rPr>
                  <w:rFonts w:cs="Arial"/>
                  <w:color w:val="000000"/>
                  <w:sz w:val="20"/>
                </w:rPr>
                <w:t xml:space="preserve"> </w:t>
              </w:r>
              <w:smartTag w:uri="urn:schemas-microsoft-com:office:smarttags" w:element="PlaceName">
                <w:r w:rsidRPr="000E3F12">
                  <w:rPr>
                    <w:rFonts w:cs="Arial"/>
                    <w:color w:val="000000"/>
                    <w:sz w:val="20"/>
                  </w:rPr>
                  <w:t>M</w:t>
                </w:r>
                <w:r w:rsidR="00D547DE" w:rsidRPr="000E3F12">
                  <w:rPr>
                    <w:rFonts w:cs="Arial"/>
                    <w:color w:val="000000"/>
                    <w:sz w:val="20"/>
                  </w:rPr>
                  <w:t>ile</w:t>
                </w:r>
              </w:smartTag>
              <w:r w:rsidR="00D547DE" w:rsidRPr="000E3F12">
                <w:rPr>
                  <w:rFonts w:cs="Arial"/>
                  <w:color w:val="000000"/>
                  <w:sz w:val="20"/>
                </w:rPr>
                <w:t xml:space="preserve"> </w:t>
              </w:r>
              <w:smartTag w:uri="urn:schemas-microsoft-com:office:smarttags" w:element="PlaceType">
                <w:r w:rsidRPr="000E3F12">
                  <w:rPr>
                    <w:rFonts w:cs="Arial"/>
                    <w:color w:val="000000"/>
                    <w:sz w:val="20"/>
                  </w:rPr>
                  <w:t>B</w:t>
                </w:r>
                <w:r w:rsidR="00D547DE" w:rsidRPr="000E3F12">
                  <w:rPr>
                    <w:rFonts w:cs="Arial"/>
                    <w:color w:val="000000"/>
                    <w:sz w:val="20"/>
                  </w:rPr>
                  <w:t>each</w:t>
                </w:r>
              </w:smartTag>
            </w:smartTag>
            <w:r w:rsidRPr="000E3F12">
              <w:rPr>
                <w:rFonts w:cs="Arial"/>
                <w:color w:val="000000"/>
                <w:sz w:val="20"/>
              </w:rPr>
              <w:t xml:space="preserve"> corridor. </w:t>
            </w:r>
            <w:r w:rsidR="000F5A32" w:rsidRPr="000E3F12">
              <w:rPr>
                <w:rFonts w:cs="Arial"/>
                <w:color w:val="000000"/>
                <w:sz w:val="20"/>
              </w:rPr>
              <w:t>CI</w:t>
            </w:r>
            <w:r w:rsidRPr="000E3F12">
              <w:rPr>
                <w:rFonts w:cs="Arial"/>
                <w:color w:val="000000"/>
                <w:sz w:val="20"/>
              </w:rPr>
              <w:t xml:space="preserve">DOT agrees the GO EAST initiative offers an opportunity to spread the economic benefits of tourism across a more expansive geographical and socio-economic sector. </w:t>
            </w:r>
          </w:p>
          <w:p w:rsidR="00607D76" w:rsidRPr="000E3F12" w:rsidRDefault="00607D76" w:rsidP="005500C8">
            <w:pPr>
              <w:jc w:val="both"/>
              <w:rPr>
                <w:rFonts w:cs="Arial"/>
                <w:color w:val="000000"/>
                <w:sz w:val="20"/>
              </w:rPr>
            </w:pPr>
          </w:p>
          <w:p w:rsidR="00607D76" w:rsidRPr="000E3F12" w:rsidRDefault="000E3F12" w:rsidP="005500C8">
            <w:pPr>
              <w:jc w:val="both"/>
              <w:rPr>
                <w:rFonts w:cs="Arial"/>
                <w:color w:val="0000FF"/>
                <w:sz w:val="20"/>
              </w:rPr>
            </w:pPr>
            <w:r w:rsidRPr="000E3F12">
              <w:rPr>
                <w:rFonts w:cs="Arial"/>
                <w:color w:val="000000"/>
                <w:sz w:val="20"/>
              </w:rPr>
              <w:t xml:space="preserve">The three districts represent a vast area of undeveloped land in the context of </w:t>
            </w:r>
            <w:smartTag w:uri="urn:schemas-microsoft-com:office:smarttags" w:element="place">
              <w:r w:rsidRPr="000E3F12">
                <w:rPr>
                  <w:rFonts w:cs="Arial"/>
                  <w:color w:val="000000"/>
                  <w:sz w:val="20"/>
                </w:rPr>
                <w:t>Grand Cayman</w:t>
              </w:r>
            </w:smartTag>
            <w:r w:rsidRPr="000E3F12">
              <w:rPr>
                <w:rFonts w:cs="Arial"/>
                <w:color w:val="000000"/>
                <w:sz w:val="20"/>
              </w:rPr>
              <w:t xml:space="preserve">’s total land mass and careful, integrated planning and management is required. Against the backdrop of the dense SMB-GT corridor one can readily see the negative consequences which result from an apparent lack of such planning. </w:t>
            </w:r>
            <w:r w:rsidR="00607D76" w:rsidRPr="000E3F12">
              <w:rPr>
                <w:rFonts w:cs="Arial"/>
                <w:color w:val="000000"/>
                <w:sz w:val="20"/>
              </w:rPr>
              <w:t>The Ministry has indicated it will seek participation and input from local residents.</w:t>
            </w:r>
            <w:r w:rsidR="00607D76" w:rsidRPr="009A0B04">
              <w:rPr>
                <w:rFonts w:cs="Arial"/>
                <w:sz w:val="20"/>
              </w:rPr>
              <w:t xml:space="preserve"> </w:t>
            </w:r>
            <w:r w:rsidR="00607D76">
              <w:rPr>
                <w:rFonts w:cs="Arial"/>
                <w:sz w:val="20"/>
              </w:rPr>
              <w:t xml:space="preserve"> </w:t>
            </w:r>
          </w:p>
        </w:tc>
      </w:tr>
    </w:tbl>
    <w:p w:rsidR="00607D76" w:rsidRDefault="00607D76" w:rsidP="005500C8">
      <w:pPr>
        <w:ind w:left="360"/>
        <w:jc w:val="both"/>
        <w:rPr>
          <w:sz w:val="22"/>
          <w:szCs w:val="22"/>
        </w:rPr>
      </w:pPr>
    </w:p>
    <w:p w:rsidR="005E424F" w:rsidRPr="005E424F" w:rsidRDefault="005E424F" w:rsidP="005E424F">
      <w:pPr>
        <w:jc w:val="both"/>
        <w:rPr>
          <w:rFonts w:cs="Arial"/>
          <w:color w:val="0000FF"/>
          <w:sz w:val="20"/>
        </w:rPr>
      </w:pPr>
    </w:p>
    <w:p w:rsidR="00607D76" w:rsidRDefault="00607D76" w:rsidP="005500C8">
      <w:pPr>
        <w:jc w:val="both"/>
        <w:rPr>
          <w:sz w:val="22"/>
          <w:szCs w:val="22"/>
        </w:rPr>
      </w:pPr>
      <w:r>
        <w:rPr>
          <w:sz w:val="22"/>
          <w:szCs w:val="22"/>
        </w:rPr>
        <w:t>To date, the project has involved a number of tasks:</w:t>
      </w:r>
    </w:p>
    <w:p w:rsidR="00607D76" w:rsidRDefault="00607D76" w:rsidP="005500C8">
      <w:pPr>
        <w:numPr>
          <w:ilvl w:val="0"/>
          <w:numId w:val="77"/>
          <w:numberingChange w:id="63" w:author="Oneisha_ta" w:date="2009-02-13T11:28:00Z" w:original=""/>
        </w:numPr>
        <w:jc w:val="both"/>
        <w:rPr>
          <w:sz w:val="22"/>
          <w:szCs w:val="22"/>
        </w:rPr>
      </w:pPr>
      <w:r>
        <w:rPr>
          <w:sz w:val="22"/>
          <w:szCs w:val="22"/>
        </w:rPr>
        <w:t>A business inventory of 136 businesses including accommodation, restaurants/</w:t>
      </w:r>
      <w:r w:rsidR="000F5A32">
        <w:rPr>
          <w:sz w:val="22"/>
          <w:szCs w:val="22"/>
        </w:rPr>
        <w:t xml:space="preserve"> </w:t>
      </w:r>
      <w:r>
        <w:rPr>
          <w:sz w:val="22"/>
          <w:szCs w:val="22"/>
        </w:rPr>
        <w:t>bars, retail, recreational services and agriculture/landscaping;</w:t>
      </w:r>
    </w:p>
    <w:p w:rsidR="00607D76" w:rsidRDefault="00607D76" w:rsidP="005500C8">
      <w:pPr>
        <w:numPr>
          <w:ilvl w:val="0"/>
          <w:numId w:val="77"/>
          <w:numberingChange w:id="64" w:author="Oneisha_ta" w:date="2009-02-13T11:28:00Z" w:original=""/>
        </w:numPr>
        <w:jc w:val="both"/>
        <w:rPr>
          <w:sz w:val="22"/>
          <w:szCs w:val="22"/>
        </w:rPr>
      </w:pPr>
      <w:r>
        <w:rPr>
          <w:sz w:val="22"/>
          <w:szCs w:val="22"/>
        </w:rPr>
        <w:t>Surveys of residents and identified businesses;</w:t>
      </w:r>
    </w:p>
    <w:p w:rsidR="00607D76" w:rsidRDefault="00607D76" w:rsidP="005500C8">
      <w:pPr>
        <w:numPr>
          <w:ilvl w:val="0"/>
          <w:numId w:val="77"/>
          <w:numberingChange w:id="65" w:author="Oneisha_ta" w:date="2009-02-13T11:28:00Z" w:original=""/>
        </w:numPr>
        <w:jc w:val="both"/>
        <w:rPr>
          <w:sz w:val="22"/>
          <w:szCs w:val="22"/>
        </w:rPr>
      </w:pPr>
      <w:r>
        <w:rPr>
          <w:sz w:val="22"/>
          <w:szCs w:val="22"/>
        </w:rPr>
        <w:t>The identification of potential entrepreneurs;</w:t>
      </w:r>
    </w:p>
    <w:p w:rsidR="00607D76" w:rsidRDefault="00607D76" w:rsidP="005500C8">
      <w:pPr>
        <w:numPr>
          <w:ilvl w:val="0"/>
          <w:numId w:val="77"/>
          <w:numberingChange w:id="66" w:author="Oneisha_ta" w:date="2009-02-13T11:28:00Z" w:original=""/>
        </w:numPr>
        <w:jc w:val="both"/>
        <w:rPr>
          <w:sz w:val="22"/>
          <w:szCs w:val="22"/>
        </w:rPr>
      </w:pPr>
      <w:r>
        <w:rPr>
          <w:sz w:val="22"/>
          <w:szCs w:val="22"/>
        </w:rPr>
        <w:t>The identification of business types needed in each district;</w:t>
      </w:r>
    </w:p>
    <w:p w:rsidR="00607D76" w:rsidRDefault="00607D76" w:rsidP="005500C8">
      <w:pPr>
        <w:numPr>
          <w:ilvl w:val="0"/>
          <w:numId w:val="77"/>
          <w:numberingChange w:id="67" w:author="Oneisha_ta" w:date="2009-02-13T11:28:00Z" w:original=""/>
        </w:numPr>
        <w:jc w:val="both"/>
        <w:rPr>
          <w:sz w:val="22"/>
          <w:szCs w:val="22"/>
        </w:rPr>
      </w:pPr>
      <w:r>
        <w:rPr>
          <w:sz w:val="22"/>
          <w:szCs w:val="22"/>
        </w:rPr>
        <w:t>Recommendations on the types of incentives to best serve business development; and</w:t>
      </w:r>
    </w:p>
    <w:p w:rsidR="00607D76" w:rsidRDefault="00607D76" w:rsidP="005500C8">
      <w:pPr>
        <w:numPr>
          <w:ilvl w:val="0"/>
          <w:numId w:val="77"/>
          <w:numberingChange w:id="68" w:author="Oneisha_ta" w:date="2009-02-13T11:28:00Z" w:original=""/>
        </w:numPr>
        <w:jc w:val="both"/>
        <w:rPr>
          <w:sz w:val="22"/>
          <w:szCs w:val="22"/>
        </w:rPr>
      </w:pPr>
      <w:r>
        <w:rPr>
          <w:sz w:val="22"/>
          <w:szCs w:val="22"/>
        </w:rPr>
        <w:t>A report on the challenges facing businesses within each district and suggestions as to possible solutions</w:t>
      </w:r>
      <w:r w:rsidR="000F5A32">
        <w:rPr>
          <w:sz w:val="22"/>
          <w:szCs w:val="22"/>
        </w:rPr>
        <w:t>.</w:t>
      </w:r>
    </w:p>
    <w:p w:rsidR="00607D76" w:rsidRDefault="00607D76" w:rsidP="005500C8">
      <w:pPr>
        <w:jc w:val="both"/>
        <w:rPr>
          <w:sz w:val="22"/>
          <w:szCs w:val="22"/>
        </w:rPr>
      </w:pPr>
    </w:p>
    <w:p w:rsidR="00607D76" w:rsidRDefault="00607D76" w:rsidP="005500C8">
      <w:pPr>
        <w:jc w:val="both"/>
        <w:rPr>
          <w:sz w:val="22"/>
          <w:szCs w:val="22"/>
        </w:rPr>
      </w:pPr>
      <w:r>
        <w:rPr>
          <w:sz w:val="22"/>
          <w:szCs w:val="22"/>
        </w:rPr>
        <w:t>The survey of residents identified interest in setting up tourism businesses and the need for more business guidance, the need for more retail, a range of ideas as to what is needed and development that was not wanted or needed. “Roughly 99% of survey respondents expressed some concern that limits are needed on development.”</w:t>
      </w:r>
      <w:r>
        <w:rPr>
          <w:rStyle w:val="FootnoteReference"/>
          <w:sz w:val="22"/>
          <w:szCs w:val="22"/>
        </w:rPr>
        <w:footnoteReference w:id="28"/>
      </w:r>
      <w:r>
        <w:rPr>
          <w:sz w:val="22"/>
          <w:szCs w:val="22"/>
        </w:rPr>
        <w:t xml:space="preserve"> </w:t>
      </w:r>
    </w:p>
    <w:p w:rsidR="00607D76" w:rsidRDefault="00607D76" w:rsidP="005500C8">
      <w:pPr>
        <w:ind w:left="360"/>
        <w:jc w:val="both"/>
        <w:rPr>
          <w:sz w:val="22"/>
          <w:szCs w:val="22"/>
        </w:rPr>
      </w:pPr>
    </w:p>
    <w:p w:rsidR="00607D76" w:rsidRDefault="00607D76" w:rsidP="005500C8">
      <w:pPr>
        <w:jc w:val="both"/>
        <w:rPr>
          <w:sz w:val="22"/>
          <w:szCs w:val="22"/>
        </w:rPr>
      </w:pPr>
      <w:r>
        <w:rPr>
          <w:sz w:val="22"/>
          <w:szCs w:val="22"/>
        </w:rPr>
        <w:t>From this work, a set of initial recommendations has been prepared including:</w:t>
      </w:r>
    </w:p>
    <w:p w:rsidR="00607D76" w:rsidRPr="007E6661" w:rsidRDefault="00607D76" w:rsidP="005500C8">
      <w:pPr>
        <w:numPr>
          <w:ilvl w:val="0"/>
          <w:numId w:val="78"/>
          <w:numberingChange w:id="69" w:author="Oneisha_ta" w:date="2009-02-13T11:28:00Z" w:original=""/>
        </w:numPr>
        <w:jc w:val="both"/>
        <w:rPr>
          <w:b/>
          <w:sz w:val="22"/>
          <w:szCs w:val="22"/>
        </w:rPr>
      </w:pPr>
      <w:r>
        <w:rPr>
          <w:sz w:val="22"/>
          <w:szCs w:val="22"/>
        </w:rPr>
        <w:t>Public education on the ‘Village Tourism’ concept for scale appropriate development;</w:t>
      </w:r>
    </w:p>
    <w:p w:rsidR="00607D76" w:rsidRPr="007E6661" w:rsidRDefault="00607D76" w:rsidP="005500C8">
      <w:pPr>
        <w:numPr>
          <w:ilvl w:val="0"/>
          <w:numId w:val="78"/>
          <w:numberingChange w:id="70" w:author="Oneisha_ta" w:date="2009-02-13T11:28:00Z" w:original=""/>
        </w:numPr>
        <w:jc w:val="both"/>
        <w:rPr>
          <w:b/>
          <w:sz w:val="22"/>
          <w:szCs w:val="22"/>
        </w:rPr>
      </w:pPr>
      <w:r>
        <w:rPr>
          <w:sz w:val="22"/>
          <w:szCs w:val="22"/>
        </w:rPr>
        <w:t>Workshops for small businesses;</w:t>
      </w:r>
    </w:p>
    <w:p w:rsidR="00607D76" w:rsidRPr="007E6661" w:rsidRDefault="00607D76" w:rsidP="005500C8">
      <w:pPr>
        <w:numPr>
          <w:ilvl w:val="0"/>
          <w:numId w:val="78"/>
          <w:numberingChange w:id="71" w:author="Oneisha_ta" w:date="2009-02-13T11:28:00Z" w:original=""/>
        </w:numPr>
        <w:jc w:val="both"/>
        <w:rPr>
          <w:b/>
          <w:sz w:val="22"/>
          <w:szCs w:val="22"/>
        </w:rPr>
      </w:pPr>
      <w:r>
        <w:rPr>
          <w:sz w:val="22"/>
          <w:szCs w:val="22"/>
        </w:rPr>
        <w:t>Reduction in business incorporation fees;</w:t>
      </w:r>
    </w:p>
    <w:p w:rsidR="00607D76" w:rsidRPr="007E6661" w:rsidRDefault="00607D76" w:rsidP="005500C8">
      <w:pPr>
        <w:numPr>
          <w:ilvl w:val="0"/>
          <w:numId w:val="78"/>
          <w:numberingChange w:id="72" w:author="Oneisha_ta" w:date="2009-02-13T11:28:00Z" w:original=""/>
        </w:numPr>
        <w:jc w:val="both"/>
        <w:rPr>
          <w:b/>
          <w:sz w:val="22"/>
          <w:szCs w:val="22"/>
        </w:rPr>
      </w:pPr>
      <w:r>
        <w:rPr>
          <w:sz w:val="22"/>
          <w:szCs w:val="22"/>
        </w:rPr>
        <w:t>Low-cost legal assistance;</w:t>
      </w:r>
    </w:p>
    <w:p w:rsidR="00607D76" w:rsidRPr="007E6661" w:rsidRDefault="00607D76" w:rsidP="005500C8">
      <w:pPr>
        <w:numPr>
          <w:ilvl w:val="0"/>
          <w:numId w:val="78"/>
          <w:numberingChange w:id="73" w:author="Oneisha_ta" w:date="2009-02-13T11:28:00Z" w:original=""/>
        </w:numPr>
        <w:jc w:val="both"/>
        <w:rPr>
          <w:b/>
          <w:sz w:val="22"/>
          <w:szCs w:val="22"/>
        </w:rPr>
      </w:pPr>
      <w:r>
        <w:rPr>
          <w:sz w:val="22"/>
          <w:szCs w:val="22"/>
        </w:rPr>
        <w:t>Assistance for farmers on agri-tourism;</w:t>
      </w:r>
    </w:p>
    <w:p w:rsidR="00607D76" w:rsidRPr="007E6661" w:rsidRDefault="00607D76" w:rsidP="005500C8">
      <w:pPr>
        <w:numPr>
          <w:ilvl w:val="0"/>
          <w:numId w:val="78"/>
          <w:numberingChange w:id="74" w:author="Oneisha_ta" w:date="2009-02-13T11:28:00Z" w:original=""/>
        </w:numPr>
        <w:jc w:val="both"/>
        <w:rPr>
          <w:b/>
          <w:sz w:val="22"/>
          <w:szCs w:val="22"/>
        </w:rPr>
      </w:pPr>
      <w:r>
        <w:rPr>
          <w:sz w:val="22"/>
          <w:szCs w:val="22"/>
        </w:rPr>
        <w:t>Investigation of co-op concepts;</w:t>
      </w:r>
    </w:p>
    <w:p w:rsidR="00607D76" w:rsidRPr="007E6661" w:rsidRDefault="00607D76" w:rsidP="005500C8">
      <w:pPr>
        <w:numPr>
          <w:ilvl w:val="0"/>
          <w:numId w:val="78"/>
          <w:numberingChange w:id="75" w:author="Oneisha_ta" w:date="2009-02-13T11:28:00Z" w:original=""/>
        </w:numPr>
        <w:jc w:val="both"/>
        <w:rPr>
          <w:b/>
          <w:sz w:val="22"/>
          <w:szCs w:val="22"/>
        </w:rPr>
      </w:pPr>
      <w:r>
        <w:rPr>
          <w:sz w:val="22"/>
          <w:szCs w:val="22"/>
        </w:rPr>
        <w:t>Support for marketing;</w:t>
      </w:r>
    </w:p>
    <w:p w:rsidR="00607D76" w:rsidRPr="007E6661" w:rsidRDefault="00607D76" w:rsidP="005500C8">
      <w:pPr>
        <w:numPr>
          <w:ilvl w:val="0"/>
          <w:numId w:val="78"/>
          <w:numberingChange w:id="76" w:author="Oneisha_ta" w:date="2009-02-13T11:28:00Z" w:original=""/>
        </w:numPr>
        <w:jc w:val="both"/>
        <w:rPr>
          <w:b/>
          <w:sz w:val="22"/>
          <w:szCs w:val="22"/>
        </w:rPr>
      </w:pPr>
      <w:r>
        <w:rPr>
          <w:sz w:val="22"/>
          <w:szCs w:val="22"/>
        </w:rPr>
        <w:t>Support for crafts;</w:t>
      </w:r>
    </w:p>
    <w:p w:rsidR="00607D76" w:rsidRPr="007E6661" w:rsidRDefault="00607D76" w:rsidP="005500C8">
      <w:pPr>
        <w:numPr>
          <w:ilvl w:val="0"/>
          <w:numId w:val="78"/>
          <w:numberingChange w:id="77" w:author="Oneisha_ta" w:date="2009-02-13T11:28:00Z" w:original=""/>
        </w:numPr>
        <w:jc w:val="both"/>
        <w:rPr>
          <w:b/>
          <w:sz w:val="22"/>
          <w:szCs w:val="22"/>
        </w:rPr>
      </w:pPr>
      <w:r>
        <w:rPr>
          <w:sz w:val="22"/>
          <w:szCs w:val="22"/>
        </w:rPr>
        <w:t>Promotion of tour packages to cruise lines;</w:t>
      </w:r>
    </w:p>
    <w:p w:rsidR="00607D76" w:rsidRPr="001711BC" w:rsidRDefault="00607D76" w:rsidP="005500C8">
      <w:pPr>
        <w:numPr>
          <w:ilvl w:val="0"/>
          <w:numId w:val="78"/>
          <w:numberingChange w:id="78" w:author="Oneisha_ta" w:date="2009-02-13T11:28:00Z" w:original=""/>
        </w:numPr>
        <w:jc w:val="both"/>
        <w:rPr>
          <w:b/>
          <w:sz w:val="22"/>
          <w:szCs w:val="22"/>
        </w:rPr>
      </w:pPr>
      <w:r>
        <w:rPr>
          <w:sz w:val="22"/>
          <w:szCs w:val="22"/>
        </w:rPr>
        <w:t>Controls on tourist numbers;</w:t>
      </w:r>
    </w:p>
    <w:p w:rsidR="00607D76" w:rsidRPr="001711BC" w:rsidRDefault="00607D76" w:rsidP="005500C8">
      <w:pPr>
        <w:numPr>
          <w:ilvl w:val="0"/>
          <w:numId w:val="78"/>
          <w:numberingChange w:id="79" w:author="Oneisha_ta" w:date="2009-02-13T11:28:00Z" w:original=""/>
        </w:numPr>
        <w:jc w:val="both"/>
        <w:rPr>
          <w:b/>
          <w:sz w:val="22"/>
          <w:szCs w:val="22"/>
        </w:rPr>
      </w:pPr>
      <w:r>
        <w:rPr>
          <w:sz w:val="22"/>
          <w:szCs w:val="22"/>
        </w:rPr>
        <w:t>Collection and analysis of local market information;</w:t>
      </w:r>
    </w:p>
    <w:p w:rsidR="00607D76" w:rsidRPr="001711BC" w:rsidRDefault="00607D76" w:rsidP="005500C8">
      <w:pPr>
        <w:numPr>
          <w:ilvl w:val="0"/>
          <w:numId w:val="78"/>
          <w:numberingChange w:id="80" w:author="Oneisha_ta" w:date="2009-02-13T11:28:00Z" w:original=""/>
        </w:numPr>
        <w:jc w:val="both"/>
        <w:rPr>
          <w:b/>
          <w:sz w:val="22"/>
          <w:szCs w:val="22"/>
        </w:rPr>
      </w:pPr>
      <w:r>
        <w:rPr>
          <w:sz w:val="22"/>
          <w:szCs w:val="22"/>
        </w:rPr>
        <w:t>Greater flexibility for licensing home-based businesses;</w:t>
      </w:r>
    </w:p>
    <w:p w:rsidR="00607D76" w:rsidRPr="001711BC" w:rsidRDefault="00607D76" w:rsidP="005500C8">
      <w:pPr>
        <w:numPr>
          <w:ilvl w:val="0"/>
          <w:numId w:val="78"/>
          <w:numberingChange w:id="81" w:author="Oneisha_ta" w:date="2009-02-13T11:28:00Z" w:original=""/>
        </w:numPr>
        <w:jc w:val="both"/>
        <w:rPr>
          <w:b/>
          <w:sz w:val="22"/>
          <w:szCs w:val="22"/>
        </w:rPr>
      </w:pPr>
      <w:r>
        <w:rPr>
          <w:sz w:val="22"/>
          <w:szCs w:val="22"/>
        </w:rPr>
        <w:t>Business incubation facility;</w:t>
      </w:r>
    </w:p>
    <w:p w:rsidR="00607D76" w:rsidRPr="001711BC" w:rsidRDefault="00607D76" w:rsidP="005500C8">
      <w:pPr>
        <w:numPr>
          <w:ilvl w:val="0"/>
          <w:numId w:val="78"/>
          <w:numberingChange w:id="82" w:author="Oneisha_ta" w:date="2009-02-13T11:28:00Z" w:original=""/>
        </w:numPr>
        <w:jc w:val="both"/>
        <w:rPr>
          <w:b/>
          <w:sz w:val="22"/>
          <w:szCs w:val="22"/>
        </w:rPr>
      </w:pPr>
      <w:r>
        <w:rPr>
          <w:sz w:val="22"/>
          <w:szCs w:val="22"/>
        </w:rPr>
        <w:t>Environmental improvements and maintenance, including public beaches;</w:t>
      </w:r>
    </w:p>
    <w:p w:rsidR="00607D76" w:rsidRPr="001711BC" w:rsidRDefault="00607D76" w:rsidP="005500C8">
      <w:pPr>
        <w:numPr>
          <w:ilvl w:val="0"/>
          <w:numId w:val="78"/>
          <w:numberingChange w:id="83" w:author="Oneisha_ta" w:date="2009-02-13T11:28:00Z" w:original=""/>
        </w:numPr>
        <w:jc w:val="both"/>
        <w:rPr>
          <w:b/>
          <w:sz w:val="22"/>
          <w:szCs w:val="22"/>
        </w:rPr>
      </w:pPr>
      <w:r>
        <w:rPr>
          <w:sz w:val="22"/>
          <w:szCs w:val="22"/>
        </w:rPr>
        <w:t>Establish a TIC;</w:t>
      </w:r>
    </w:p>
    <w:p w:rsidR="00607D76" w:rsidRPr="001711BC" w:rsidRDefault="00607D76" w:rsidP="005500C8">
      <w:pPr>
        <w:numPr>
          <w:ilvl w:val="0"/>
          <w:numId w:val="78"/>
          <w:numberingChange w:id="84" w:author="Oneisha_ta" w:date="2009-02-13T11:28:00Z" w:original=""/>
        </w:numPr>
        <w:jc w:val="both"/>
        <w:rPr>
          <w:b/>
          <w:sz w:val="22"/>
          <w:szCs w:val="22"/>
        </w:rPr>
      </w:pPr>
      <w:r>
        <w:rPr>
          <w:sz w:val="22"/>
          <w:szCs w:val="22"/>
        </w:rPr>
        <w:t>Improve Spott’s Bay dock and make better use of it;</w:t>
      </w:r>
    </w:p>
    <w:p w:rsidR="00607D76" w:rsidRPr="001711BC" w:rsidRDefault="00607D76" w:rsidP="005500C8">
      <w:pPr>
        <w:numPr>
          <w:ilvl w:val="0"/>
          <w:numId w:val="78"/>
          <w:numberingChange w:id="85" w:author="Oneisha_ta" w:date="2009-02-13T11:28:00Z" w:original=""/>
        </w:numPr>
        <w:jc w:val="both"/>
        <w:rPr>
          <w:b/>
          <w:sz w:val="22"/>
          <w:szCs w:val="22"/>
        </w:rPr>
      </w:pPr>
      <w:r>
        <w:rPr>
          <w:sz w:val="22"/>
          <w:szCs w:val="22"/>
        </w:rPr>
        <w:t>Enhanced safety; and</w:t>
      </w:r>
    </w:p>
    <w:p w:rsidR="00607D76" w:rsidRPr="0049018C" w:rsidRDefault="00607D76" w:rsidP="005500C8">
      <w:pPr>
        <w:numPr>
          <w:ilvl w:val="0"/>
          <w:numId w:val="78"/>
          <w:numberingChange w:id="86" w:author="Oneisha_ta" w:date="2009-02-13T11:28:00Z" w:original=""/>
        </w:numPr>
        <w:jc w:val="both"/>
        <w:rPr>
          <w:b/>
          <w:sz w:val="22"/>
          <w:szCs w:val="22"/>
        </w:rPr>
      </w:pPr>
      <w:r>
        <w:rPr>
          <w:sz w:val="22"/>
          <w:szCs w:val="22"/>
        </w:rPr>
        <w:t>Ensuring that future development is appropriate to each district.</w:t>
      </w:r>
    </w:p>
    <w:p w:rsidR="00607D76" w:rsidRDefault="00607D76" w:rsidP="005500C8">
      <w:pPr>
        <w:ind w:left="360"/>
        <w:jc w:val="both"/>
        <w:rPr>
          <w:sz w:val="22"/>
          <w:szCs w:val="22"/>
        </w:rPr>
      </w:pPr>
    </w:p>
    <w:p w:rsidR="00607D76" w:rsidRDefault="00607D76" w:rsidP="005500C8">
      <w:pPr>
        <w:jc w:val="both"/>
        <w:rPr>
          <w:sz w:val="22"/>
          <w:szCs w:val="22"/>
        </w:rPr>
      </w:pPr>
      <w:r>
        <w:rPr>
          <w:sz w:val="22"/>
          <w:szCs w:val="22"/>
        </w:rPr>
        <w:t>Incentive support will be available for small, Caymanian businesses from the priority list (small-scale accommodation, restaurants, water sports and retail establishments), employing mostly Caymanians, that have a negligible environmental impact and respect the existing character of the district.</w:t>
      </w:r>
    </w:p>
    <w:p w:rsidR="00607D76" w:rsidRDefault="00607D76" w:rsidP="005500C8">
      <w:pPr>
        <w:jc w:val="both"/>
        <w:rPr>
          <w:sz w:val="22"/>
          <w:szCs w:val="22"/>
        </w:rPr>
      </w:pPr>
    </w:p>
    <w:p w:rsidR="00607D76" w:rsidRDefault="00607D76" w:rsidP="005500C8">
      <w:pPr>
        <w:jc w:val="both"/>
        <w:rPr>
          <w:sz w:val="22"/>
          <w:szCs w:val="22"/>
        </w:rPr>
      </w:pPr>
      <w:r>
        <w:rPr>
          <w:sz w:val="22"/>
          <w:szCs w:val="22"/>
        </w:rPr>
        <w:t>Technical assistance will be available in the form of business planning advice (financial, planning, tourism). Financial incentives will include access to debt finance and consideration is being given to possible duty concessions.</w:t>
      </w:r>
    </w:p>
    <w:p w:rsidR="00607D76" w:rsidRPr="00B81BE3" w:rsidRDefault="00607D76" w:rsidP="005500C8">
      <w:pPr>
        <w:ind w:left="360"/>
        <w:jc w:val="both"/>
        <w:rPr>
          <w:color w:val="000000"/>
          <w:sz w:val="22"/>
        </w:rPr>
      </w:pP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414"/>
      </w:tblGrid>
      <w:tr w:rsidR="00607D76">
        <w:tc>
          <w:tcPr>
            <w:tcW w:w="8414" w:type="dxa"/>
            <w:shd w:val="clear" w:color="auto" w:fill="auto"/>
          </w:tcPr>
          <w:p w:rsidR="00607D76" w:rsidRPr="00B464EA" w:rsidRDefault="00607D76" w:rsidP="005500C8">
            <w:pPr>
              <w:jc w:val="both"/>
              <w:rPr>
                <w:sz w:val="22"/>
                <w:szCs w:val="22"/>
              </w:rPr>
            </w:pPr>
            <w:r>
              <w:rPr>
                <w:b/>
                <w:i/>
                <w:color w:val="FF0000"/>
                <w:sz w:val="22"/>
              </w:rPr>
              <w:t>KEY ISSUE:</w:t>
            </w:r>
            <w:r>
              <w:rPr>
                <w:i/>
                <w:color w:val="FF0000"/>
                <w:sz w:val="22"/>
              </w:rPr>
              <w:t xml:space="preserve"> The proposed Go East initiative seeks to encourage new, appropriate development in the less developed parts of </w:t>
            </w:r>
            <w:smartTag w:uri="urn:schemas-microsoft-com:office:smarttags" w:element="place">
              <w:r>
                <w:rPr>
                  <w:i/>
                  <w:color w:val="FF0000"/>
                  <w:sz w:val="22"/>
                </w:rPr>
                <w:t>Grand Cayman</w:t>
              </w:r>
            </w:smartTag>
            <w:r>
              <w:rPr>
                <w:i/>
                <w:color w:val="FF0000"/>
                <w:sz w:val="22"/>
              </w:rPr>
              <w:t xml:space="preserve">. The initiative has popular support but the project needs leadership and further policy and procedure clarification, particularly in terms of the </w:t>
            </w:r>
            <w:r w:rsidR="001E36AD">
              <w:rPr>
                <w:i/>
                <w:color w:val="FF0000"/>
                <w:sz w:val="22"/>
              </w:rPr>
              <w:t xml:space="preserve">vision, objectives, </w:t>
            </w:r>
            <w:r>
              <w:rPr>
                <w:i/>
                <w:color w:val="FF0000"/>
                <w:sz w:val="22"/>
              </w:rPr>
              <w:t>desired planning controls and incentives.</w:t>
            </w:r>
          </w:p>
        </w:tc>
      </w:tr>
    </w:tbl>
    <w:p w:rsidR="00607D76" w:rsidRPr="00823609" w:rsidRDefault="00607D76" w:rsidP="005500C8">
      <w:pPr>
        <w:numPr>
          <w:ilvl w:val="12"/>
          <w:numId w:val="0"/>
        </w:numPr>
        <w:ind w:left="360"/>
        <w:jc w:val="both"/>
        <w:rPr>
          <w:color w:val="FF0000"/>
          <w:sz w:val="22"/>
        </w:rPr>
      </w:pPr>
    </w:p>
    <w:p w:rsidR="00607D76" w:rsidRPr="00506EC9" w:rsidRDefault="00607D76" w:rsidP="005500C8">
      <w:pPr>
        <w:ind w:left="360"/>
        <w:jc w:val="both"/>
        <w:rPr>
          <w:sz w:val="22"/>
          <w:szCs w:val="22"/>
        </w:rPr>
      </w:pPr>
    </w:p>
    <w:p w:rsidR="00556C35" w:rsidRDefault="00556C35" w:rsidP="005500C8">
      <w:pPr>
        <w:jc w:val="both"/>
        <w:rPr>
          <w:b/>
          <w:color w:val="000000"/>
        </w:rPr>
      </w:pPr>
      <w:r>
        <w:rPr>
          <w:b/>
          <w:color w:val="000000"/>
        </w:rPr>
        <w:t>3.5</w:t>
      </w:r>
      <w:r>
        <w:rPr>
          <w:b/>
          <w:color w:val="000000"/>
        </w:rPr>
        <w:tab/>
        <w:t>Public utilities</w:t>
      </w:r>
    </w:p>
    <w:p w:rsidR="00556C35" w:rsidRDefault="00556C35" w:rsidP="005500C8">
      <w:pPr>
        <w:numPr>
          <w:ilvl w:val="12"/>
          <w:numId w:val="0"/>
        </w:numPr>
        <w:jc w:val="both"/>
        <w:rPr>
          <w:b/>
          <w:sz w:val="22"/>
        </w:rPr>
      </w:pPr>
    </w:p>
    <w:p w:rsidR="00556C35" w:rsidRDefault="00556C35" w:rsidP="005500C8">
      <w:pPr>
        <w:numPr>
          <w:ilvl w:val="12"/>
          <w:numId w:val="0"/>
        </w:numPr>
        <w:jc w:val="both"/>
        <w:rPr>
          <w:sz w:val="22"/>
        </w:rPr>
      </w:pPr>
      <w:r>
        <w:rPr>
          <w:sz w:val="22"/>
        </w:rPr>
        <w:t>The future of tourism development in Cayman is dependent on physical infrastructure. There are issues, particularly on small islands, related to the capacity of public utilities to service the needs of tourists and, in the light of sustainability agendas, global and local, the level of energy consumption and nature of waste management. This is particularly relevant to the tourism sector as, fair or not, the industry is under the sustainability spotlight.</w:t>
      </w:r>
    </w:p>
    <w:p w:rsidR="00556C35" w:rsidRDefault="00556C35" w:rsidP="005500C8">
      <w:pPr>
        <w:numPr>
          <w:ilvl w:val="12"/>
          <w:numId w:val="0"/>
        </w:numPr>
        <w:jc w:val="both"/>
        <w:rPr>
          <w:sz w:val="22"/>
        </w:rPr>
      </w:pPr>
    </w:p>
    <w:p w:rsidR="00556C35" w:rsidRPr="00D85490" w:rsidRDefault="00556C35" w:rsidP="005500C8">
      <w:pPr>
        <w:numPr>
          <w:ilvl w:val="12"/>
          <w:numId w:val="0"/>
        </w:numPr>
        <w:jc w:val="both"/>
        <w:rPr>
          <w:color w:val="000000"/>
          <w:sz w:val="22"/>
        </w:rPr>
      </w:pPr>
      <w:r w:rsidRPr="00D85490">
        <w:rPr>
          <w:color w:val="000000"/>
          <w:sz w:val="22"/>
        </w:rPr>
        <w:t xml:space="preserve">On the </w:t>
      </w:r>
      <w:smartTag w:uri="urn:schemas-microsoft-com:office:smarttags" w:element="place">
        <w:r w:rsidRPr="00D85490">
          <w:rPr>
            <w:color w:val="000000"/>
            <w:sz w:val="22"/>
          </w:rPr>
          <w:t>Cayman Islands</w:t>
        </w:r>
      </w:smartTag>
      <w:r w:rsidRPr="00D85490">
        <w:rPr>
          <w:color w:val="000000"/>
          <w:sz w:val="22"/>
        </w:rPr>
        <w:t xml:space="preserve">, water and electricity supplies are </w:t>
      </w:r>
      <w:r>
        <w:rPr>
          <w:color w:val="000000"/>
          <w:sz w:val="22"/>
        </w:rPr>
        <w:t>adequate</w:t>
      </w:r>
      <w:r w:rsidRPr="00D85490">
        <w:rPr>
          <w:color w:val="000000"/>
          <w:sz w:val="22"/>
        </w:rPr>
        <w:t xml:space="preserve"> and reliable. There has been recent investment in desalination and electricity generation and piped water is being extended to the North Side over the next year. In terms of solid waste, landfill on Grand Cayman is nearing capacity although there are plans to re-plan landfill sites and introduce new technology and procedures (incineration, composting, recycling) which it is suggested will help solve the problem. </w:t>
      </w:r>
      <w:r>
        <w:rPr>
          <w:color w:val="000000"/>
          <w:sz w:val="22"/>
        </w:rPr>
        <w:t xml:space="preserve">A new agency, Recycle Cayman, has recently been established to pressure for more action on </w:t>
      </w:r>
      <w:smartTag w:uri="urn:schemas-microsoft-com:office:smarttags" w:element="place">
        <w:r>
          <w:rPr>
            <w:color w:val="000000"/>
            <w:sz w:val="22"/>
          </w:rPr>
          <w:t>Grand Cayman</w:t>
        </w:r>
      </w:smartTag>
      <w:r>
        <w:rPr>
          <w:color w:val="000000"/>
          <w:sz w:val="22"/>
        </w:rPr>
        <w:t>; there is no public recycling scheme in operation.</w:t>
      </w:r>
    </w:p>
    <w:p w:rsidR="00556C35" w:rsidRPr="00D85490" w:rsidRDefault="00556C35" w:rsidP="005500C8">
      <w:pPr>
        <w:numPr>
          <w:ilvl w:val="12"/>
          <w:numId w:val="0"/>
        </w:numPr>
        <w:jc w:val="both"/>
        <w:rPr>
          <w:color w:val="000000"/>
          <w:sz w:val="22"/>
        </w:rPr>
      </w:pPr>
    </w:p>
    <w:p w:rsidR="00556C35" w:rsidRPr="00C57DE9" w:rsidRDefault="00556C35" w:rsidP="005500C8">
      <w:pPr>
        <w:numPr>
          <w:ilvl w:val="12"/>
          <w:numId w:val="0"/>
        </w:numPr>
        <w:jc w:val="both"/>
        <w:rPr>
          <w:color w:val="000000"/>
          <w:sz w:val="22"/>
        </w:rPr>
      </w:pPr>
      <w:r w:rsidRPr="00C57DE9">
        <w:rPr>
          <w:color w:val="000000"/>
          <w:sz w:val="22"/>
        </w:rPr>
        <w:t xml:space="preserve">Although there is little up-to-date comparative data, water and electricity costs are significantly higher than the </w:t>
      </w:r>
      <w:smartTag w:uri="urn:schemas-microsoft-com:office:smarttags" w:element="place">
        <w:smartTag w:uri="urn:schemas-microsoft-com:office:smarttags" w:element="country-region">
          <w:r w:rsidRPr="00C57DE9">
            <w:rPr>
              <w:color w:val="000000"/>
              <w:sz w:val="22"/>
            </w:rPr>
            <w:t>US</w:t>
          </w:r>
        </w:smartTag>
      </w:smartTag>
      <w:r w:rsidRPr="00C57DE9">
        <w:rPr>
          <w:color w:val="000000"/>
          <w:sz w:val="22"/>
        </w:rPr>
        <w:t xml:space="preserve"> and many competing destinations.</w:t>
      </w:r>
      <w:r>
        <w:rPr>
          <w:color w:val="000000"/>
          <w:sz w:val="22"/>
        </w:rPr>
        <w:t xml:space="preserve"> Utility t</w:t>
      </w:r>
      <w:r w:rsidRPr="00C57DE9">
        <w:rPr>
          <w:color w:val="000000"/>
          <w:sz w:val="22"/>
        </w:rPr>
        <w:t xml:space="preserve">ariffs are currently causing considerable concern within the tourism sector. Figures from Ritz-Carlton comparing utility rates at sister resorts show Cayman as more expensive than </w:t>
      </w:r>
      <w:smartTag w:uri="urn:schemas-microsoft-com:office:smarttags" w:element="City">
        <w:r w:rsidRPr="00C57DE9">
          <w:rPr>
            <w:color w:val="000000"/>
            <w:sz w:val="22"/>
          </w:rPr>
          <w:t>San Juan</w:t>
        </w:r>
      </w:smartTag>
      <w:r w:rsidRPr="00C57DE9">
        <w:rPr>
          <w:color w:val="000000"/>
          <w:sz w:val="22"/>
        </w:rPr>
        <w:t xml:space="preserve">, </w:t>
      </w:r>
      <w:smartTag w:uri="urn:schemas-microsoft-com:office:smarttags" w:element="country-region">
        <w:r w:rsidRPr="00C57DE9">
          <w:rPr>
            <w:color w:val="000000"/>
            <w:sz w:val="22"/>
          </w:rPr>
          <w:t>Jamaica</w:t>
        </w:r>
      </w:smartTag>
      <w:r w:rsidRPr="00C57DE9">
        <w:rPr>
          <w:color w:val="000000"/>
          <w:sz w:val="22"/>
        </w:rPr>
        <w:t xml:space="preserve">, </w:t>
      </w:r>
      <w:smartTag w:uri="urn:schemas-microsoft-com:office:smarttags" w:element="City">
        <w:r w:rsidRPr="00C57DE9">
          <w:rPr>
            <w:color w:val="000000"/>
            <w:sz w:val="22"/>
          </w:rPr>
          <w:t>St Thomas</w:t>
        </w:r>
      </w:smartTag>
      <w:r w:rsidRPr="00C57DE9">
        <w:rPr>
          <w:color w:val="000000"/>
          <w:sz w:val="22"/>
        </w:rPr>
        <w:t xml:space="preserve"> and </w:t>
      </w:r>
      <w:smartTag w:uri="urn:schemas-microsoft-com:office:smarttags" w:element="place">
        <w:smartTag w:uri="urn:schemas-microsoft-com:office:smarttags" w:element="State">
          <w:r w:rsidRPr="00C57DE9">
            <w:rPr>
              <w:color w:val="000000"/>
              <w:sz w:val="22"/>
            </w:rPr>
            <w:t>Hawaii</w:t>
          </w:r>
        </w:smartTag>
      </w:smartTag>
      <w:r w:rsidRPr="00C57DE9">
        <w:rPr>
          <w:color w:val="000000"/>
          <w:sz w:val="22"/>
        </w:rPr>
        <w:t>. In another survey for CITA, seven hotel members reported utility rates increasing over the past year of between 18 and 50%.</w:t>
      </w:r>
      <w:r>
        <w:rPr>
          <w:color w:val="000000"/>
          <w:sz w:val="22"/>
        </w:rPr>
        <w:t xml:space="preserve"> </w:t>
      </w:r>
    </w:p>
    <w:p w:rsidR="00556C35" w:rsidRDefault="00556C35" w:rsidP="005500C8">
      <w:pPr>
        <w:numPr>
          <w:ilvl w:val="12"/>
          <w:numId w:val="0"/>
        </w:numPr>
        <w:jc w:val="both"/>
        <w:rPr>
          <w:color w:val="000000"/>
          <w:sz w:val="22"/>
        </w:rPr>
      </w:pPr>
    </w:p>
    <w:p w:rsidR="00556C35" w:rsidRPr="006C7A2A" w:rsidRDefault="00556C35" w:rsidP="005500C8">
      <w:pPr>
        <w:numPr>
          <w:ilvl w:val="12"/>
          <w:numId w:val="0"/>
        </w:numPr>
        <w:jc w:val="both"/>
        <w:rPr>
          <w:color w:val="000000"/>
          <w:sz w:val="22"/>
          <w:szCs w:val="22"/>
        </w:rPr>
      </w:pPr>
      <w:r>
        <w:rPr>
          <w:color w:val="000000"/>
          <w:sz w:val="22"/>
        </w:rPr>
        <w:t xml:space="preserve">In sustainable development terms, </w:t>
      </w:r>
      <w:r w:rsidR="002545FC">
        <w:rPr>
          <w:color w:val="000000"/>
          <w:sz w:val="22"/>
        </w:rPr>
        <w:t xml:space="preserve">it is understood that an Energy Strategy is being drafted by Government. More specifically, </w:t>
      </w:r>
      <w:r>
        <w:rPr>
          <w:color w:val="000000"/>
          <w:sz w:val="22"/>
        </w:rPr>
        <w:t>CUC has an energy conservation programme ‘Energy Smart’ for customers and offers mini energy audits</w:t>
      </w:r>
      <w:r>
        <w:rPr>
          <w:rStyle w:val="FootnoteReference"/>
          <w:color w:val="000000"/>
          <w:sz w:val="22"/>
        </w:rPr>
        <w:footnoteReference w:id="29"/>
      </w:r>
      <w:r>
        <w:rPr>
          <w:color w:val="000000"/>
          <w:sz w:val="22"/>
        </w:rPr>
        <w:t xml:space="preserve">. CUC is currently exploring the feasibility of alternative energy sources including new ocean thermal </w:t>
      </w:r>
      <w:r w:rsidR="00A42467">
        <w:rPr>
          <w:color w:val="000000"/>
          <w:sz w:val="22"/>
        </w:rPr>
        <w:t>energy conversion</w:t>
      </w:r>
      <w:r>
        <w:rPr>
          <w:color w:val="000000"/>
          <w:sz w:val="22"/>
        </w:rPr>
        <w:t xml:space="preserve">. CUC also continues to share its wind energy data with potential developers. The Water Authority has a conservation programme for domestic consumers with advisory leaflets but generally there is not a strong force for conservation. There are long-term plans for treating effluent for irrigation at the </w:t>
      </w:r>
      <w:smartTag w:uri="urn:schemas-microsoft-com:office:smarttags" w:element="place">
        <w:smartTag w:uri="urn:schemas-microsoft-com:office:smarttags" w:element="PlaceName">
          <w:r>
            <w:rPr>
              <w:color w:val="000000"/>
              <w:sz w:val="22"/>
            </w:rPr>
            <w:t>West</w:t>
          </w:r>
        </w:smartTag>
        <w:r>
          <w:rPr>
            <w:color w:val="000000"/>
            <w:sz w:val="22"/>
          </w:rPr>
          <w:t xml:space="preserve"> </w:t>
        </w:r>
        <w:smartTag w:uri="urn:schemas-microsoft-com:office:smarttags" w:element="PlaceType">
          <w:r>
            <w:rPr>
              <w:color w:val="000000"/>
              <w:sz w:val="22"/>
            </w:rPr>
            <w:t>Bay</w:t>
          </w:r>
        </w:smartTag>
      </w:smartTag>
      <w:r>
        <w:rPr>
          <w:color w:val="000000"/>
          <w:sz w:val="22"/>
        </w:rPr>
        <w:t xml:space="preserve"> sewage plant.</w:t>
      </w:r>
      <w:r w:rsidR="002545FC">
        <w:rPr>
          <w:color w:val="000000"/>
          <w:sz w:val="22"/>
        </w:rPr>
        <w:t xml:space="preserve"> A Solid Waste Strategic Management Committee has been established to chart the direction of </w:t>
      </w:r>
      <w:r w:rsidR="002545FC" w:rsidRPr="006C7A2A">
        <w:rPr>
          <w:color w:val="000000"/>
          <w:sz w:val="22"/>
          <w:szCs w:val="22"/>
        </w:rPr>
        <w:t>Cayman’s waste management over the next few years.</w:t>
      </w:r>
      <w:r w:rsidR="00E4391C" w:rsidRPr="006C7A2A">
        <w:rPr>
          <w:color w:val="000000"/>
          <w:sz w:val="22"/>
          <w:szCs w:val="22"/>
        </w:rPr>
        <w:t xml:space="preserve">  </w:t>
      </w:r>
      <w:r w:rsidR="003D1BBD" w:rsidRPr="006C7A2A">
        <w:rPr>
          <w:color w:val="000000"/>
          <w:sz w:val="22"/>
          <w:szCs w:val="22"/>
        </w:rPr>
        <w:t xml:space="preserve">In December 2008, the Cabinet approved a policy for </w:t>
      </w:r>
      <w:r w:rsidR="003D1BBD" w:rsidRPr="006C7A2A">
        <w:rPr>
          <w:sz w:val="22"/>
          <w:szCs w:val="22"/>
        </w:rPr>
        <w:t>import duty waivers for renewable/alternative energy equipment.</w:t>
      </w:r>
    </w:p>
    <w:p w:rsidR="00556C35" w:rsidRPr="006C7A2A" w:rsidRDefault="00556C35" w:rsidP="005500C8">
      <w:pPr>
        <w:numPr>
          <w:ilvl w:val="12"/>
          <w:numId w:val="0"/>
        </w:numPr>
        <w:jc w:val="both"/>
        <w:rPr>
          <w:color w:val="000000"/>
          <w:sz w:val="22"/>
          <w:szCs w:val="22"/>
        </w:rPr>
      </w:pPr>
    </w:p>
    <w:p w:rsidR="00556C35" w:rsidRDefault="00556C35" w:rsidP="005500C8">
      <w:pPr>
        <w:jc w:val="both"/>
        <w:rPr>
          <w:rFonts w:cs="Arial"/>
          <w:sz w:val="22"/>
          <w:szCs w:val="22"/>
          <w:lang w:val="en-US"/>
        </w:rPr>
      </w:pPr>
      <w:r>
        <w:rPr>
          <w:color w:val="000000"/>
          <w:sz w:val="22"/>
          <w:szCs w:val="22"/>
        </w:rPr>
        <w:t xml:space="preserve">The main opportunity for sustainable energy generation is solar power. At present, </w:t>
      </w:r>
      <w:r w:rsidRPr="00F52ACD">
        <w:rPr>
          <w:rFonts w:cs="Arial"/>
          <w:sz w:val="22"/>
          <w:szCs w:val="22"/>
          <w:lang w:val="en-US"/>
        </w:rPr>
        <w:t xml:space="preserve">there is no problem for anyone wanting to install solar panels to generate electricity for their own use but there are no technical or procedural mechanisms </w:t>
      </w:r>
      <w:r>
        <w:rPr>
          <w:rFonts w:cs="Arial"/>
          <w:sz w:val="22"/>
          <w:szCs w:val="22"/>
          <w:lang w:val="en-US"/>
        </w:rPr>
        <w:t>to enable a hook</w:t>
      </w:r>
      <w:r w:rsidRPr="00F52ACD">
        <w:rPr>
          <w:rFonts w:cs="Arial"/>
          <w:sz w:val="22"/>
          <w:szCs w:val="22"/>
          <w:lang w:val="en-US"/>
        </w:rPr>
        <w:t xml:space="preserve"> up to the grid - as a linked back up or to contribute their excess to the grid. </w:t>
      </w:r>
      <w:r>
        <w:rPr>
          <w:rFonts w:cs="Arial"/>
          <w:sz w:val="22"/>
          <w:szCs w:val="22"/>
          <w:lang w:val="en-US"/>
        </w:rPr>
        <w:t>U</w:t>
      </w:r>
      <w:r w:rsidRPr="00F52ACD">
        <w:rPr>
          <w:rFonts w:cs="Arial"/>
          <w:sz w:val="22"/>
          <w:szCs w:val="22"/>
          <w:lang w:val="en-US"/>
        </w:rPr>
        <w:t>ser</w:t>
      </w:r>
      <w:r>
        <w:rPr>
          <w:rFonts w:cs="Arial"/>
          <w:sz w:val="22"/>
          <w:szCs w:val="22"/>
          <w:lang w:val="en-US"/>
        </w:rPr>
        <w:t>s</w:t>
      </w:r>
      <w:r w:rsidRPr="00F52ACD">
        <w:rPr>
          <w:rFonts w:cs="Arial"/>
          <w:sz w:val="22"/>
          <w:szCs w:val="22"/>
          <w:lang w:val="en-US"/>
        </w:rPr>
        <w:t xml:space="preserve"> must therefore either be totally independent of, or totally dependent on, the main</w:t>
      </w:r>
      <w:r>
        <w:rPr>
          <w:rFonts w:cs="Arial"/>
          <w:sz w:val="22"/>
          <w:szCs w:val="22"/>
          <w:lang w:val="en-US"/>
        </w:rPr>
        <w:t xml:space="preserve"> grid.</w:t>
      </w:r>
    </w:p>
    <w:p w:rsidR="00556C35" w:rsidRDefault="00556C35" w:rsidP="005500C8">
      <w:pPr>
        <w:jc w:val="both"/>
        <w:rPr>
          <w:rFonts w:cs="Arial"/>
          <w:sz w:val="22"/>
          <w:szCs w:val="22"/>
          <w:lang w:val="en-US"/>
        </w:rPr>
      </w:pPr>
    </w:p>
    <w:p w:rsidR="00556C35" w:rsidRPr="00F52ACD" w:rsidRDefault="00556C35" w:rsidP="005500C8">
      <w:pPr>
        <w:jc w:val="both"/>
        <w:rPr>
          <w:rFonts w:ascii="Times New Roman" w:hAnsi="Times New Roman"/>
          <w:sz w:val="22"/>
          <w:szCs w:val="22"/>
          <w:lang w:val="en-US"/>
        </w:rPr>
      </w:pPr>
      <w:r>
        <w:rPr>
          <w:rFonts w:cs="Arial"/>
          <w:sz w:val="22"/>
          <w:szCs w:val="22"/>
          <w:lang w:val="en-US"/>
        </w:rPr>
        <w:t xml:space="preserve">At an individual level, </w:t>
      </w:r>
      <w:r w:rsidR="00A42467">
        <w:rPr>
          <w:rFonts w:cs="Arial"/>
          <w:sz w:val="22"/>
          <w:szCs w:val="22"/>
          <w:lang w:val="en-US"/>
        </w:rPr>
        <w:t>no</w:t>
      </w:r>
      <w:r w:rsidR="002545FC">
        <w:rPr>
          <w:rFonts w:cs="Arial"/>
          <w:sz w:val="22"/>
          <w:szCs w:val="22"/>
          <w:lang w:val="en-US"/>
        </w:rPr>
        <w:t xml:space="preserve"> tourism business on the </w:t>
      </w:r>
      <w:smartTag w:uri="urn:schemas-microsoft-com:office:smarttags" w:element="place">
        <w:r w:rsidR="002545FC">
          <w:rPr>
            <w:rFonts w:cs="Arial"/>
            <w:sz w:val="22"/>
            <w:szCs w:val="22"/>
            <w:lang w:val="en-US"/>
          </w:rPr>
          <w:t>Cayman Islands</w:t>
        </w:r>
      </w:smartTag>
      <w:r w:rsidR="002545FC">
        <w:rPr>
          <w:rFonts w:cs="Arial"/>
          <w:sz w:val="22"/>
          <w:szCs w:val="22"/>
          <w:lang w:val="en-US"/>
        </w:rPr>
        <w:t xml:space="preserve"> </w:t>
      </w:r>
      <w:r>
        <w:rPr>
          <w:rFonts w:cs="Arial"/>
          <w:sz w:val="22"/>
          <w:szCs w:val="22"/>
          <w:lang w:val="en-US"/>
        </w:rPr>
        <w:t xml:space="preserve">can be described as genuinely ‘green’, partly through the infrastructure constraints referred to above and partly through lack of individual commitment. There are some interesting </w:t>
      </w:r>
      <w:r w:rsidR="00A42467">
        <w:rPr>
          <w:rFonts w:cs="Arial"/>
          <w:sz w:val="22"/>
          <w:szCs w:val="22"/>
          <w:lang w:val="en-US"/>
        </w:rPr>
        <w:t>initiative</w:t>
      </w:r>
      <w:r>
        <w:rPr>
          <w:rFonts w:cs="Arial"/>
          <w:sz w:val="22"/>
          <w:szCs w:val="22"/>
          <w:lang w:val="en-US"/>
        </w:rPr>
        <w:t xml:space="preserve">s including grey water usage by the Ritz-Carlton and the CCMI on </w:t>
      </w:r>
      <w:smartTag w:uri="urn:schemas-microsoft-com:office:smarttags" w:element="place">
        <w:r>
          <w:rPr>
            <w:rFonts w:cs="Arial"/>
            <w:sz w:val="22"/>
            <w:szCs w:val="22"/>
            <w:lang w:val="en-US"/>
          </w:rPr>
          <w:t>Little Cayman</w:t>
        </w:r>
      </w:smartTag>
      <w:r>
        <w:rPr>
          <w:rFonts w:cs="Arial"/>
          <w:sz w:val="22"/>
          <w:szCs w:val="22"/>
          <w:lang w:val="en-US"/>
        </w:rPr>
        <w:t xml:space="preserve"> has a totally ‘green’ washhouse facility.</w:t>
      </w:r>
      <w:r w:rsidR="002545FC">
        <w:rPr>
          <w:rFonts w:cs="Arial"/>
          <w:sz w:val="22"/>
          <w:szCs w:val="22"/>
          <w:lang w:val="en-US"/>
        </w:rPr>
        <w:t xml:space="preserve"> The Chamber of Commerce encourages businesses to sign up to their ‘Environmental Pledge’.</w:t>
      </w:r>
    </w:p>
    <w:p w:rsidR="00556C35" w:rsidRDefault="00556C35" w:rsidP="005500C8">
      <w:pPr>
        <w:jc w:val="both"/>
        <w:rPr>
          <w:b/>
          <w:color w:val="000000"/>
          <w:sz w:val="22"/>
        </w:rPr>
      </w:pPr>
      <w:r w:rsidRPr="00F52ACD">
        <w:rPr>
          <w:rFonts w:ascii="Times New Roman" w:hAnsi="Times New Roman"/>
          <w:sz w:val="22"/>
          <w:szCs w:val="22"/>
          <w:lang w:val="en-US"/>
        </w:rPr>
        <w:t> </w:t>
      </w: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556C35">
        <w:tblPrEx>
          <w:tblCellMar>
            <w:top w:w="0" w:type="dxa"/>
            <w:bottom w:w="0" w:type="dxa"/>
          </w:tblCellMar>
        </w:tblPrEx>
        <w:tc>
          <w:tcPr>
            <w:tcW w:w="8414" w:type="dxa"/>
          </w:tcPr>
          <w:p w:rsidR="00556C35" w:rsidRDefault="00556C35" w:rsidP="005500C8">
            <w:pPr>
              <w:numPr>
                <w:ilvl w:val="12"/>
                <w:numId w:val="0"/>
              </w:numPr>
              <w:jc w:val="both"/>
              <w:rPr>
                <w:b/>
                <w:sz w:val="22"/>
              </w:rPr>
            </w:pPr>
            <w:r>
              <w:rPr>
                <w:b/>
                <w:i/>
                <w:color w:val="FF0000"/>
                <w:sz w:val="22"/>
              </w:rPr>
              <w:t xml:space="preserve">KEY ISSUE: </w:t>
            </w:r>
            <w:r>
              <w:rPr>
                <w:i/>
                <w:color w:val="FF0000"/>
                <w:sz w:val="22"/>
              </w:rPr>
              <w:t>Although there are no apparent constraints on public utilities,</w:t>
            </w:r>
            <w:r w:rsidR="002545FC">
              <w:rPr>
                <w:i/>
                <w:color w:val="FF0000"/>
                <w:sz w:val="22"/>
              </w:rPr>
              <w:t xml:space="preserve"> they are expensive and</w:t>
            </w:r>
            <w:r>
              <w:rPr>
                <w:i/>
                <w:color w:val="FF0000"/>
                <w:sz w:val="22"/>
              </w:rPr>
              <w:t xml:space="preserve"> there does not appear to be any strategic approach to conservation of resources or more sustainable approaches to dealing with waste materials within the tourism industry. </w:t>
            </w:r>
          </w:p>
        </w:tc>
      </w:tr>
    </w:tbl>
    <w:p w:rsidR="00607D76" w:rsidRDefault="00556C35" w:rsidP="005500C8">
      <w:pPr>
        <w:numPr>
          <w:ilvl w:val="12"/>
          <w:numId w:val="0"/>
        </w:numPr>
        <w:jc w:val="both"/>
        <w:rPr>
          <w:b/>
          <w:sz w:val="28"/>
        </w:rPr>
      </w:pPr>
      <w:r>
        <w:br w:type="page"/>
      </w:r>
      <w:r w:rsidR="00607D76">
        <w:rPr>
          <w:b/>
          <w:sz w:val="28"/>
        </w:rPr>
        <w:t>4.</w:t>
      </w:r>
      <w:r w:rsidR="00607D76">
        <w:rPr>
          <w:b/>
          <w:sz w:val="28"/>
        </w:rPr>
        <w:tab/>
        <w:t>TOURISM PRODUCTS AND SERVICES</w:t>
      </w:r>
    </w:p>
    <w:p w:rsidR="00607D76" w:rsidRDefault="00607D76" w:rsidP="005500C8">
      <w:pPr>
        <w:jc w:val="both"/>
        <w:rPr>
          <w:b/>
          <w:sz w:val="28"/>
        </w:rPr>
      </w:pPr>
      <w:r>
        <w:rPr>
          <w:b/>
          <w:sz w:val="28"/>
        </w:rPr>
        <w:t>_____________________________________________________</w:t>
      </w:r>
    </w:p>
    <w:p w:rsidR="00607D76" w:rsidRDefault="00607D76" w:rsidP="005500C8">
      <w:pPr>
        <w:jc w:val="both"/>
        <w:rPr>
          <w:sz w:val="28"/>
        </w:rPr>
      </w:pPr>
    </w:p>
    <w:p w:rsidR="00607D76" w:rsidRDefault="00607D76" w:rsidP="005500C8">
      <w:pPr>
        <w:numPr>
          <w:ilvl w:val="12"/>
          <w:numId w:val="0"/>
        </w:numPr>
        <w:jc w:val="both"/>
        <w:rPr>
          <w:b/>
          <w:sz w:val="22"/>
        </w:rPr>
      </w:pPr>
    </w:p>
    <w:p w:rsidR="00CD0528" w:rsidRDefault="00CD0528" w:rsidP="005500C8">
      <w:pPr>
        <w:numPr>
          <w:ilvl w:val="12"/>
          <w:numId w:val="0"/>
        </w:numPr>
        <w:jc w:val="both"/>
        <w:rPr>
          <w:sz w:val="22"/>
        </w:rPr>
      </w:pPr>
      <w:r>
        <w:rPr>
          <w:sz w:val="22"/>
        </w:rPr>
        <w:t>This chapter details the key issues in relation to the tourism product and services that have been developed to capitalise upon the natural resources.</w:t>
      </w:r>
    </w:p>
    <w:p w:rsidR="00CD0528" w:rsidRDefault="00CD0528" w:rsidP="005500C8">
      <w:pPr>
        <w:jc w:val="both"/>
        <w:rPr>
          <w:sz w:val="28"/>
        </w:rPr>
      </w:pPr>
    </w:p>
    <w:p w:rsidR="00CD0528" w:rsidRDefault="00CD0528" w:rsidP="005500C8">
      <w:pPr>
        <w:jc w:val="both"/>
        <w:rPr>
          <w:sz w:val="28"/>
        </w:rPr>
      </w:pPr>
    </w:p>
    <w:p w:rsidR="00607D76" w:rsidRDefault="00607D76" w:rsidP="005500C8">
      <w:pPr>
        <w:pStyle w:val="Footer"/>
        <w:numPr>
          <w:ilvl w:val="12"/>
          <w:numId w:val="0"/>
        </w:numPr>
        <w:tabs>
          <w:tab w:val="clear" w:pos="4153"/>
          <w:tab w:val="clear" w:pos="8306"/>
        </w:tabs>
        <w:jc w:val="both"/>
        <w:rPr>
          <w:rFonts w:ascii="Arial" w:hAnsi="Arial"/>
          <w:b/>
        </w:rPr>
      </w:pPr>
      <w:r>
        <w:rPr>
          <w:rFonts w:ascii="Arial" w:hAnsi="Arial"/>
          <w:b/>
        </w:rPr>
        <w:t>4.1</w:t>
      </w:r>
      <w:r>
        <w:rPr>
          <w:rFonts w:ascii="Arial" w:hAnsi="Arial"/>
          <w:b/>
        </w:rPr>
        <w:tab/>
        <w:t xml:space="preserve">Travelling to the </w:t>
      </w:r>
      <w:smartTag w:uri="urn:schemas-microsoft-com:office:smarttags" w:element="place">
        <w:r>
          <w:rPr>
            <w:rFonts w:ascii="Arial" w:hAnsi="Arial"/>
            <w:b/>
          </w:rPr>
          <w:t>Cayman Islands</w:t>
        </w:r>
      </w:smartTag>
      <w:r>
        <w:rPr>
          <w:rFonts w:ascii="Arial" w:hAnsi="Arial"/>
          <w:b/>
        </w:rPr>
        <w:t xml:space="preserve"> </w:t>
      </w:r>
      <w:r w:rsidR="003F1948">
        <w:rPr>
          <w:rFonts w:ascii="Arial" w:hAnsi="Arial"/>
          <w:b/>
        </w:rPr>
        <w:t>by air</w:t>
      </w:r>
    </w:p>
    <w:p w:rsidR="00607D76" w:rsidRDefault="00607D76" w:rsidP="005500C8">
      <w:pPr>
        <w:pStyle w:val="Footer"/>
        <w:tabs>
          <w:tab w:val="clear" w:pos="4153"/>
          <w:tab w:val="clear" w:pos="8306"/>
        </w:tabs>
        <w:jc w:val="both"/>
        <w:rPr>
          <w:rFonts w:ascii="Arial" w:hAnsi="Arial"/>
          <w:b/>
          <w:sz w:val="22"/>
        </w:rPr>
      </w:pPr>
    </w:p>
    <w:p w:rsidR="00607D76" w:rsidRDefault="00607D76" w:rsidP="005500C8">
      <w:pPr>
        <w:pStyle w:val="Footer"/>
        <w:tabs>
          <w:tab w:val="clear" w:pos="4153"/>
          <w:tab w:val="clear" w:pos="8306"/>
        </w:tabs>
        <w:jc w:val="both"/>
        <w:rPr>
          <w:rFonts w:ascii="Arial" w:hAnsi="Arial"/>
          <w:sz w:val="22"/>
        </w:rPr>
      </w:pPr>
      <w:r>
        <w:rPr>
          <w:rFonts w:ascii="Arial" w:hAnsi="Arial"/>
          <w:sz w:val="22"/>
        </w:rPr>
        <w:t xml:space="preserve">The </w:t>
      </w:r>
      <w:smartTag w:uri="urn:schemas-microsoft-com:office:smarttags" w:element="place">
        <w:r>
          <w:rPr>
            <w:rFonts w:ascii="Arial" w:hAnsi="Arial"/>
            <w:sz w:val="22"/>
          </w:rPr>
          <w:t>Cayman Islands</w:t>
        </w:r>
      </w:smartTag>
      <w:r>
        <w:rPr>
          <w:rFonts w:ascii="Arial" w:hAnsi="Arial"/>
          <w:sz w:val="22"/>
        </w:rPr>
        <w:t xml:space="preserve"> a</w:t>
      </w:r>
      <w:r w:rsidR="00426120">
        <w:rPr>
          <w:rFonts w:ascii="Arial" w:hAnsi="Arial"/>
          <w:sz w:val="22"/>
        </w:rPr>
        <w:t>ppear</w:t>
      </w:r>
      <w:r>
        <w:rPr>
          <w:rFonts w:ascii="Arial" w:hAnsi="Arial"/>
          <w:sz w:val="22"/>
        </w:rPr>
        <w:t xml:space="preserve"> relatively well served by air.  In a comparison with 11 competing Caribbean destinations, only </w:t>
      </w:r>
      <w:smartTag w:uri="urn:schemas-microsoft-com:office:smarttags" w:element="country-region">
        <w:r>
          <w:rPr>
            <w:rFonts w:ascii="Arial" w:hAnsi="Arial"/>
            <w:sz w:val="22"/>
          </w:rPr>
          <w:t>Jamaica</w:t>
        </w:r>
      </w:smartTag>
      <w:r>
        <w:rPr>
          <w:rFonts w:ascii="Arial" w:hAnsi="Arial"/>
          <w:sz w:val="22"/>
        </w:rPr>
        <w:t xml:space="preserve">, the </w:t>
      </w:r>
      <w:smartTag w:uri="urn:schemas-microsoft-com:office:smarttags" w:element="country-region">
        <w:r>
          <w:rPr>
            <w:rFonts w:ascii="Arial" w:hAnsi="Arial"/>
            <w:sz w:val="22"/>
          </w:rPr>
          <w:t>Bahamas</w:t>
        </w:r>
      </w:smartTag>
      <w:r>
        <w:rPr>
          <w:rFonts w:ascii="Arial" w:hAnsi="Arial"/>
          <w:sz w:val="22"/>
        </w:rPr>
        <w:t xml:space="preserve"> and Puerto Rico had more non-stop services from the </w:t>
      </w:r>
      <w:smartTag w:uri="urn:schemas-microsoft-com:office:smarttags" w:element="place">
        <w:smartTag w:uri="urn:schemas-microsoft-com:office:smarttags" w:element="country-region">
          <w:r>
            <w:rPr>
              <w:rFonts w:ascii="Arial" w:hAnsi="Arial"/>
              <w:sz w:val="22"/>
            </w:rPr>
            <w:t>USA</w:t>
          </w:r>
        </w:smartTag>
      </w:smartTag>
      <w:r>
        <w:rPr>
          <w:rFonts w:ascii="Arial" w:hAnsi="Arial"/>
          <w:sz w:val="22"/>
        </w:rPr>
        <w:t>.</w:t>
      </w:r>
      <w:r w:rsidR="00AB06AA">
        <w:rPr>
          <w:rFonts w:ascii="Arial" w:hAnsi="Arial"/>
          <w:sz w:val="22"/>
        </w:rPr>
        <w:t xml:space="preserve"> </w:t>
      </w:r>
    </w:p>
    <w:p w:rsidR="00607D76" w:rsidRPr="00426120" w:rsidRDefault="00607D76" w:rsidP="005500C8">
      <w:pPr>
        <w:numPr>
          <w:ilvl w:val="12"/>
          <w:numId w:val="0"/>
        </w:numPr>
        <w:jc w:val="both"/>
        <w:rPr>
          <w:sz w:val="22"/>
          <w:szCs w:val="22"/>
        </w:rPr>
      </w:pPr>
    </w:p>
    <w:p w:rsidR="00426120" w:rsidRPr="00426120" w:rsidRDefault="00607D76" w:rsidP="005500C8">
      <w:pPr>
        <w:pStyle w:val="Footer"/>
        <w:tabs>
          <w:tab w:val="clear" w:pos="4153"/>
          <w:tab w:val="clear" w:pos="8306"/>
        </w:tabs>
        <w:jc w:val="both"/>
        <w:rPr>
          <w:rFonts w:ascii="Arial" w:hAnsi="Arial"/>
          <w:sz w:val="22"/>
          <w:szCs w:val="22"/>
        </w:rPr>
      </w:pPr>
      <w:r w:rsidRPr="00426120">
        <w:rPr>
          <w:sz w:val="22"/>
          <w:szCs w:val="22"/>
        </w:rPr>
        <w:t xml:space="preserve">At present, there are direct daily scheduled flights to </w:t>
      </w:r>
      <w:r w:rsidR="00AB06AA" w:rsidRPr="00426120">
        <w:rPr>
          <w:sz w:val="22"/>
          <w:szCs w:val="22"/>
        </w:rPr>
        <w:t xml:space="preserve">Grand </w:t>
      </w:r>
      <w:r w:rsidRPr="00426120">
        <w:rPr>
          <w:sz w:val="22"/>
          <w:szCs w:val="22"/>
        </w:rPr>
        <w:t xml:space="preserve">Cayman from Miami, Atlanta and Charlotte and less regular flights from Tampa (x5/week), Houston (x3/week), Philadelphia, Newark, Chicago, Detroit and Minneapolis (x1/week). Flights from </w:t>
      </w:r>
      <w:smartTag w:uri="urn:schemas-microsoft-com:office:smarttags" w:element="State">
        <w:smartTag w:uri="urn:schemas-microsoft-com:office:smarttags" w:element="place">
          <w:r w:rsidRPr="00426120">
            <w:rPr>
              <w:sz w:val="22"/>
              <w:szCs w:val="22"/>
            </w:rPr>
            <w:t>New York</w:t>
          </w:r>
        </w:smartTag>
      </w:smartTag>
      <w:r w:rsidRPr="00426120">
        <w:rPr>
          <w:sz w:val="22"/>
          <w:szCs w:val="22"/>
        </w:rPr>
        <w:t xml:space="preserve"> (x3/week) </w:t>
      </w:r>
      <w:r w:rsidR="00537CA1">
        <w:rPr>
          <w:sz w:val="22"/>
          <w:szCs w:val="22"/>
        </w:rPr>
        <w:t>were</w:t>
      </w:r>
      <w:r w:rsidRPr="00426120">
        <w:rPr>
          <w:sz w:val="22"/>
          <w:szCs w:val="22"/>
        </w:rPr>
        <w:t xml:space="preserve"> introduced in June 2007. There are two flights per week from </w:t>
      </w:r>
      <w:smartTag w:uri="urn:schemas-microsoft-com:office:smarttags" w:element="City">
        <w:r w:rsidRPr="00426120">
          <w:rPr>
            <w:sz w:val="22"/>
            <w:szCs w:val="22"/>
          </w:rPr>
          <w:t>Toronto</w:t>
        </w:r>
      </w:smartTag>
      <w:r w:rsidRPr="00426120">
        <w:rPr>
          <w:sz w:val="22"/>
          <w:szCs w:val="22"/>
        </w:rPr>
        <w:t xml:space="preserve"> and four from </w:t>
      </w:r>
      <w:smartTag w:uri="urn:schemas-microsoft-com:office:smarttags" w:element="place">
        <w:smartTag w:uri="urn:schemas-microsoft-com:office:smarttags" w:element="City">
          <w:r w:rsidRPr="00426120">
            <w:rPr>
              <w:sz w:val="22"/>
              <w:szCs w:val="22"/>
            </w:rPr>
            <w:t>London</w:t>
          </w:r>
        </w:smartTag>
      </w:smartTag>
      <w:r w:rsidRPr="00426120">
        <w:rPr>
          <w:sz w:val="22"/>
          <w:szCs w:val="22"/>
        </w:rPr>
        <w:t xml:space="preserve">. There are also regular flights from </w:t>
      </w:r>
      <w:smartTag w:uri="urn:schemas-microsoft-com:office:smarttags" w:element="country-region">
        <w:r w:rsidRPr="00426120">
          <w:rPr>
            <w:sz w:val="22"/>
            <w:szCs w:val="22"/>
          </w:rPr>
          <w:t>Jamaica</w:t>
        </w:r>
      </w:smartTag>
      <w:r w:rsidRPr="00426120">
        <w:rPr>
          <w:sz w:val="22"/>
          <w:szCs w:val="22"/>
        </w:rPr>
        <w:t xml:space="preserve"> and less frequent flights from </w:t>
      </w:r>
      <w:smartTag w:uri="urn:schemas-microsoft-com:office:smarttags" w:element="country-region">
        <w:r w:rsidRPr="00426120">
          <w:rPr>
            <w:sz w:val="22"/>
            <w:szCs w:val="22"/>
          </w:rPr>
          <w:t>Cuba</w:t>
        </w:r>
      </w:smartTag>
      <w:r w:rsidRPr="00426120">
        <w:rPr>
          <w:sz w:val="22"/>
          <w:szCs w:val="22"/>
        </w:rPr>
        <w:t xml:space="preserve"> </w:t>
      </w:r>
      <w:r w:rsidRPr="00426120">
        <w:rPr>
          <w:color w:val="000000"/>
          <w:sz w:val="22"/>
          <w:szCs w:val="22"/>
        </w:rPr>
        <w:t xml:space="preserve">and </w:t>
      </w:r>
      <w:smartTag w:uri="urn:schemas-microsoft-com:office:smarttags" w:element="place">
        <w:smartTag w:uri="urn:schemas-microsoft-com:office:smarttags" w:element="country-region">
          <w:r w:rsidRPr="00426120">
            <w:rPr>
              <w:color w:val="000000"/>
              <w:sz w:val="22"/>
              <w:szCs w:val="22"/>
            </w:rPr>
            <w:t>Honduras</w:t>
          </w:r>
        </w:smartTag>
      </w:smartTag>
      <w:r w:rsidRPr="00426120">
        <w:rPr>
          <w:color w:val="000000"/>
          <w:sz w:val="22"/>
          <w:szCs w:val="22"/>
        </w:rPr>
        <w:t xml:space="preserve">. There </w:t>
      </w:r>
      <w:r w:rsidR="000F6DDA" w:rsidRPr="00426120">
        <w:rPr>
          <w:color w:val="000000"/>
          <w:sz w:val="22"/>
          <w:szCs w:val="22"/>
        </w:rPr>
        <w:t>are</w:t>
      </w:r>
      <w:r w:rsidRPr="00426120">
        <w:rPr>
          <w:color w:val="000000"/>
          <w:sz w:val="22"/>
          <w:szCs w:val="22"/>
        </w:rPr>
        <w:t xml:space="preserve"> a limited number of charter flights from a number of US destinations</w:t>
      </w:r>
      <w:r w:rsidR="0018180E">
        <w:rPr>
          <w:rStyle w:val="FootnoteReference"/>
          <w:color w:val="000000"/>
          <w:sz w:val="22"/>
          <w:szCs w:val="22"/>
        </w:rPr>
        <w:footnoteReference w:id="30"/>
      </w:r>
      <w:r w:rsidRPr="00426120">
        <w:rPr>
          <w:color w:val="000000"/>
          <w:sz w:val="22"/>
          <w:szCs w:val="22"/>
        </w:rPr>
        <w:t xml:space="preserve">. </w:t>
      </w:r>
      <w:r w:rsidR="00426120" w:rsidRPr="00426120">
        <w:rPr>
          <w:color w:val="000000"/>
          <w:sz w:val="22"/>
          <w:szCs w:val="22"/>
        </w:rPr>
        <w:t xml:space="preserve">There are now no direct international flights to the </w:t>
      </w:r>
      <w:smartTag w:uri="urn:schemas-microsoft-com:office:smarttags" w:element="place">
        <w:smartTag w:uri="urn:schemas-microsoft-com:office:smarttags" w:element="PlaceName">
          <w:r w:rsidR="00426120" w:rsidRPr="00426120">
            <w:rPr>
              <w:color w:val="000000"/>
              <w:sz w:val="22"/>
              <w:szCs w:val="22"/>
            </w:rPr>
            <w:t>Sister</w:t>
          </w:r>
        </w:smartTag>
        <w:r w:rsidR="00426120" w:rsidRPr="00426120">
          <w:rPr>
            <w:color w:val="000000"/>
            <w:sz w:val="22"/>
            <w:szCs w:val="22"/>
          </w:rPr>
          <w:t xml:space="preserve"> </w:t>
        </w:r>
        <w:smartTag w:uri="urn:schemas-microsoft-com:office:smarttags" w:element="PlaceType">
          <w:r w:rsidR="00426120" w:rsidRPr="00426120">
            <w:rPr>
              <w:color w:val="000000"/>
              <w:sz w:val="22"/>
              <w:szCs w:val="22"/>
            </w:rPr>
            <w:t>Islands</w:t>
          </w:r>
        </w:smartTag>
      </w:smartTag>
      <w:r w:rsidR="00426120" w:rsidRPr="00426120">
        <w:rPr>
          <w:color w:val="000000"/>
          <w:sz w:val="22"/>
          <w:szCs w:val="22"/>
        </w:rPr>
        <w:t>.</w:t>
      </w:r>
    </w:p>
    <w:p w:rsidR="00426120" w:rsidRDefault="00426120" w:rsidP="005500C8">
      <w:pPr>
        <w:pStyle w:val="BodyText3"/>
        <w:rPr>
          <w:color w:val="000000"/>
        </w:rPr>
      </w:pPr>
    </w:p>
    <w:p w:rsidR="00607D76" w:rsidRPr="00251FD2" w:rsidRDefault="00537CA1" w:rsidP="005500C8">
      <w:pPr>
        <w:pStyle w:val="BodyText3"/>
        <w:rPr>
          <w:color w:val="000000"/>
        </w:rPr>
      </w:pPr>
      <w:r>
        <w:rPr>
          <w:color w:val="000000"/>
        </w:rPr>
        <w:t>A major</w:t>
      </w:r>
      <w:r w:rsidR="00607D76">
        <w:rPr>
          <w:color w:val="000000"/>
        </w:rPr>
        <w:t xml:space="preserve"> concern is the low frequency of direct flights to Cayman from the main source markets of the North East. This </w:t>
      </w:r>
      <w:r w:rsidR="00D90F89">
        <w:rPr>
          <w:color w:val="000000"/>
        </w:rPr>
        <w:t>is ameliorated</w:t>
      </w:r>
      <w:r w:rsidR="00607D76">
        <w:rPr>
          <w:color w:val="000000"/>
        </w:rPr>
        <w:t xml:space="preserve"> by the new CAL New York service but there is also a preference by US citizens to fly on an American airline in order to benefit from loyalty programmes </w:t>
      </w:r>
      <w:r w:rsidR="00607D76" w:rsidRPr="00251FD2">
        <w:rPr>
          <w:color w:val="000000"/>
        </w:rPr>
        <w:t xml:space="preserve">– and the perceived better safety. </w:t>
      </w:r>
    </w:p>
    <w:p w:rsidR="00607D76" w:rsidRPr="00915425" w:rsidRDefault="00607D76" w:rsidP="005500C8">
      <w:pPr>
        <w:numPr>
          <w:ilvl w:val="12"/>
          <w:numId w:val="0"/>
        </w:numPr>
        <w:jc w:val="both"/>
        <w:rPr>
          <w:color w:val="000000"/>
          <w:sz w:val="22"/>
          <w:szCs w:val="22"/>
        </w:rPr>
      </w:pPr>
    </w:p>
    <w:p w:rsidR="00607D76" w:rsidRPr="00915425" w:rsidRDefault="00607D76" w:rsidP="005500C8">
      <w:pPr>
        <w:numPr>
          <w:ilvl w:val="12"/>
          <w:numId w:val="0"/>
        </w:numPr>
        <w:jc w:val="both"/>
        <w:rPr>
          <w:color w:val="000000"/>
          <w:sz w:val="22"/>
          <w:szCs w:val="22"/>
        </w:rPr>
      </w:pPr>
      <w:r w:rsidRPr="00915425">
        <w:rPr>
          <w:color w:val="000000"/>
          <w:sz w:val="22"/>
          <w:szCs w:val="22"/>
        </w:rPr>
        <w:t xml:space="preserve">Cayman is </w:t>
      </w:r>
      <w:r w:rsidR="00617D6D">
        <w:rPr>
          <w:color w:val="000000"/>
          <w:sz w:val="22"/>
          <w:szCs w:val="22"/>
        </w:rPr>
        <w:t>seen</w:t>
      </w:r>
      <w:r w:rsidRPr="00915425">
        <w:rPr>
          <w:color w:val="000000"/>
          <w:sz w:val="22"/>
          <w:szCs w:val="22"/>
        </w:rPr>
        <w:t xml:space="preserve"> as a relatively expensive destination and high air fares (driven in part by the </w:t>
      </w:r>
      <w:smartTag w:uri="urn:schemas-microsoft-com:office:smarttags" w:element="place">
        <w:smartTag w:uri="urn:schemas-microsoft-com:office:smarttags" w:element="country-region">
          <w:r w:rsidRPr="00915425">
            <w:rPr>
              <w:color w:val="000000"/>
              <w:sz w:val="22"/>
              <w:szCs w:val="22"/>
            </w:rPr>
            <w:t>US</w:t>
          </w:r>
        </w:smartTag>
      </w:smartTag>
      <w:r w:rsidRPr="00915425">
        <w:rPr>
          <w:color w:val="000000"/>
          <w:sz w:val="22"/>
          <w:szCs w:val="22"/>
        </w:rPr>
        <w:t xml:space="preserve"> carriers) contribute to this perception</w:t>
      </w:r>
      <w:r w:rsidRPr="00915425">
        <w:rPr>
          <w:rStyle w:val="FootnoteReference"/>
          <w:color w:val="000000"/>
          <w:sz w:val="22"/>
          <w:szCs w:val="22"/>
        </w:rPr>
        <w:footnoteReference w:id="31"/>
      </w:r>
      <w:r w:rsidRPr="00915425">
        <w:rPr>
          <w:color w:val="000000"/>
          <w:sz w:val="22"/>
          <w:szCs w:val="22"/>
        </w:rPr>
        <w:t xml:space="preserve">. Increasing passenger taxes and charges are causing general concern. Cayman Airways is currently reviewing various marketing, </w:t>
      </w:r>
      <w:r w:rsidR="00D90F89">
        <w:rPr>
          <w:color w:val="000000"/>
          <w:sz w:val="22"/>
          <w:szCs w:val="22"/>
        </w:rPr>
        <w:t xml:space="preserve">booking, </w:t>
      </w:r>
      <w:r w:rsidRPr="00915425">
        <w:rPr>
          <w:color w:val="000000"/>
          <w:sz w:val="22"/>
          <w:szCs w:val="22"/>
        </w:rPr>
        <w:t>ticketing, code-sharing</w:t>
      </w:r>
      <w:r w:rsidR="00D90F89">
        <w:rPr>
          <w:color w:val="000000"/>
          <w:sz w:val="22"/>
          <w:szCs w:val="22"/>
        </w:rPr>
        <w:t>, staffing</w:t>
      </w:r>
      <w:r w:rsidRPr="00915425">
        <w:rPr>
          <w:color w:val="000000"/>
          <w:sz w:val="22"/>
          <w:szCs w:val="22"/>
        </w:rPr>
        <w:t xml:space="preserve"> and equipment options in order to help address the problems of scheduling and pricing.</w:t>
      </w:r>
    </w:p>
    <w:p w:rsidR="00607D76" w:rsidRPr="00915425" w:rsidRDefault="00607D76" w:rsidP="005500C8">
      <w:pPr>
        <w:numPr>
          <w:ilvl w:val="12"/>
          <w:numId w:val="0"/>
        </w:numPr>
        <w:jc w:val="both"/>
        <w:rPr>
          <w:color w:val="000000"/>
          <w:sz w:val="22"/>
          <w:szCs w:val="22"/>
        </w:rPr>
      </w:pPr>
    </w:p>
    <w:p w:rsidR="00607D76" w:rsidRPr="00D81C6E" w:rsidRDefault="00607D76" w:rsidP="005500C8">
      <w:pPr>
        <w:numPr>
          <w:ilvl w:val="12"/>
          <w:numId w:val="0"/>
        </w:numPr>
        <w:jc w:val="both"/>
        <w:rPr>
          <w:color w:val="000000"/>
          <w:sz w:val="22"/>
        </w:rPr>
      </w:pPr>
      <w:r>
        <w:rPr>
          <w:color w:val="000000"/>
          <w:sz w:val="22"/>
        </w:rPr>
        <w:t xml:space="preserve">Another problem associated with airlift to </w:t>
      </w:r>
      <w:smartTag w:uri="urn:schemas-microsoft-com:office:smarttags" w:element="place">
        <w:r>
          <w:rPr>
            <w:color w:val="000000"/>
            <w:sz w:val="22"/>
          </w:rPr>
          <w:t>Grand Cayman</w:t>
        </w:r>
      </w:smartTag>
      <w:r>
        <w:rPr>
          <w:color w:val="000000"/>
          <w:sz w:val="22"/>
        </w:rPr>
        <w:t xml:space="preserve"> is the airport itself. The runway limits long haul capacity but, more significantly and in the short term, the main constraint is the terminal itself. There is severe congestion at peak arrival times. The need to increase capacity in the terminal to make passengers safe and comfortable is to be addressed with the new development plans which are due for completion over a phased programme by 2010. The new capacity will be 1.2m passengers per annum. The ancillary interfaces of immigration</w:t>
      </w:r>
      <w:r w:rsidR="00A1068B">
        <w:rPr>
          <w:color w:val="000000"/>
          <w:sz w:val="22"/>
        </w:rPr>
        <w:t>,</w:t>
      </w:r>
      <w:r>
        <w:rPr>
          <w:color w:val="000000"/>
          <w:sz w:val="22"/>
        </w:rPr>
        <w:t xml:space="preserve"> customs </w:t>
      </w:r>
      <w:r w:rsidR="00A1068B">
        <w:rPr>
          <w:color w:val="000000"/>
          <w:sz w:val="22"/>
        </w:rPr>
        <w:t xml:space="preserve">and information services </w:t>
      </w:r>
      <w:r>
        <w:rPr>
          <w:color w:val="000000"/>
          <w:sz w:val="22"/>
        </w:rPr>
        <w:t>can also come under pressure at peak times leading to service quality issues</w:t>
      </w:r>
      <w:r w:rsidRPr="00D81C6E">
        <w:rPr>
          <w:color w:val="000000"/>
          <w:sz w:val="22"/>
        </w:rPr>
        <w:t xml:space="preserve">. There are also various issues associated with taxi attendance at the airports (training, tariffs, metering, </w:t>
      </w:r>
      <w:r w:rsidR="000F6DDA" w:rsidRPr="00D81C6E">
        <w:rPr>
          <w:color w:val="000000"/>
          <w:sz w:val="22"/>
        </w:rPr>
        <w:t>and uniforms</w:t>
      </w:r>
      <w:r w:rsidRPr="00D81C6E">
        <w:rPr>
          <w:color w:val="000000"/>
          <w:sz w:val="22"/>
        </w:rPr>
        <w:t>) that are currently being addressed by the Public Transport Board.</w:t>
      </w:r>
    </w:p>
    <w:p w:rsidR="00607D76" w:rsidRPr="00D81C6E" w:rsidRDefault="00607D76" w:rsidP="005500C8">
      <w:pPr>
        <w:numPr>
          <w:ilvl w:val="12"/>
          <w:numId w:val="0"/>
        </w:num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5500C8">
            <w:pPr>
              <w:numPr>
                <w:ilvl w:val="12"/>
                <w:numId w:val="0"/>
              </w:numPr>
              <w:jc w:val="both"/>
              <w:rPr>
                <w:i/>
                <w:color w:val="FF0000"/>
                <w:sz w:val="22"/>
              </w:rPr>
            </w:pPr>
            <w:r>
              <w:rPr>
                <w:b/>
                <w:i/>
                <w:color w:val="FF0000"/>
                <w:sz w:val="22"/>
              </w:rPr>
              <w:t xml:space="preserve">KEY ISSUE: </w:t>
            </w:r>
            <w:r>
              <w:rPr>
                <w:i/>
                <w:color w:val="FF0000"/>
                <w:sz w:val="22"/>
              </w:rPr>
              <w:t xml:space="preserve">Airlift to the </w:t>
            </w:r>
            <w:smartTag w:uri="urn:schemas-microsoft-com:office:smarttags" w:element="place">
              <w:r>
                <w:rPr>
                  <w:i/>
                  <w:color w:val="FF0000"/>
                  <w:sz w:val="22"/>
                </w:rPr>
                <w:t>Cayman Islands</w:t>
              </w:r>
            </w:smartTag>
            <w:r>
              <w:rPr>
                <w:i/>
                <w:color w:val="FF0000"/>
                <w:sz w:val="22"/>
              </w:rPr>
              <w:t xml:space="preserve"> from the source markets is a major constraint. </w:t>
            </w:r>
          </w:p>
          <w:p w:rsidR="00607D76" w:rsidRDefault="00607D76" w:rsidP="005500C8">
            <w:pPr>
              <w:numPr>
                <w:ilvl w:val="12"/>
                <w:numId w:val="0"/>
              </w:numPr>
              <w:jc w:val="both"/>
              <w:rPr>
                <w:i/>
                <w:color w:val="FF0000"/>
                <w:sz w:val="22"/>
              </w:rPr>
            </w:pPr>
          </w:p>
          <w:p w:rsidR="00607D76" w:rsidRDefault="00607D76" w:rsidP="005500C8">
            <w:pPr>
              <w:numPr>
                <w:ilvl w:val="12"/>
                <w:numId w:val="0"/>
              </w:numPr>
              <w:jc w:val="both"/>
              <w:rPr>
                <w:color w:val="0000FF"/>
                <w:sz w:val="22"/>
              </w:rPr>
            </w:pPr>
            <w:r w:rsidRPr="00652441">
              <w:rPr>
                <w:b/>
                <w:i/>
                <w:color w:val="FF0000"/>
                <w:sz w:val="22"/>
              </w:rPr>
              <w:t>KEY ISSUE:</w:t>
            </w:r>
            <w:r>
              <w:rPr>
                <w:i/>
                <w:color w:val="FF0000"/>
                <w:sz w:val="22"/>
              </w:rPr>
              <w:t xml:space="preserve"> Visitor management remains a crucial problem at the airport.</w:t>
            </w:r>
          </w:p>
        </w:tc>
      </w:tr>
    </w:tbl>
    <w:p w:rsidR="00607D76" w:rsidRPr="003F1948" w:rsidRDefault="00617D6D" w:rsidP="005500C8">
      <w:pPr>
        <w:numPr>
          <w:ilvl w:val="12"/>
          <w:numId w:val="0"/>
        </w:numPr>
        <w:jc w:val="both"/>
        <w:rPr>
          <w:b/>
          <w:color w:val="000000"/>
          <w:szCs w:val="24"/>
        </w:rPr>
      </w:pPr>
      <w:r>
        <w:rPr>
          <w:b/>
          <w:color w:val="000000"/>
          <w:szCs w:val="24"/>
        </w:rPr>
        <w:br w:type="page"/>
      </w:r>
      <w:r w:rsidR="00607D76" w:rsidRPr="003F1948">
        <w:rPr>
          <w:b/>
          <w:color w:val="000000"/>
          <w:szCs w:val="24"/>
        </w:rPr>
        <w:t>4.2</w:t>
      </w:r>
      <w:r w:rsidR="00607D76" w:rsidRPr="003F1948">
        <w:rPr>
          <w:b/>
          <w:color w:val="000000"/>
          <w:szCs w:val="24"/>
        </w:rPr>
        <w:tab/>
      </w:r>
      <w:r w:rsidR="003F1948" w:rsidRPr="003F1948">
        <w:rPr>
          <w:b/>
          <w:color w:val="000000"/>
          <w:szCs w:val="24"/>
        </w:rPr>
        <w:t xml:space="preserve">Travelling to the </w:t>
      </w:r>
      <w:smartTag w:uri="urn:schemas-microsoft-com:office:smarttags" w:element="place">
        <w:r w:rsidR="003F1948" w:rsidRPr="003F1948">
          <w:rPr>
            <w:b/>
            <w:color w:val="000000"/>
            <w:szCs w:val="24"/>
          </w:rPr>
          <w:t>Cayman Islands</w:t>
        </w:r>
      </w:smartTag>
      <w:r w:rsidR="003F1948" w:rsidRPr="003F1948">
        <w:rPr>
          <w:b/>
          <w:color w:val="000000"/>
          <w:szCs w:val="24"/>
        </w:rPr>
        <w:t xml:space="preserve"> by c</w:t>
      </w:r>
      <w:r w:rsidR="00607D76" w:rsidRPr="003F1948">
        <w:rPr>
          <w:b/>
          <w:color w:val="000000"/>
          <w:szCs w:val="24"/>
        </w:rPr>
        <w:t>ruise ship</w:t>
      </w:r>
    </w:p>
    <w:p w:rsidR="00607D76" w:rsidRDefault="00607D76" w:rsidP="005500C8">
      <w:pPr>
        <w:numPr>
          <w:ilvl w:val="12"/>
          <w:numId w:val="0"/>
        </w:numPr>
        <w:jc w:val="both"/>
        <w:rPr>
          <w:color w:val="000000"/>
          <w:sz w:val="22"/>
        </w:rPr>
      </w:pPr>
    </w:p>
    <w:p w:rsidR="00607D76" w:rsidRDefault="00772390" w:rsidP="005500C8">
      <w:pPr>
        <w:tabs>
          <w:tab w:val="left" w:pos="360"/>
        </w:tabs>
        <w:jc w:val="both"/>
        <w:rPr>
          <w:color w:val="000000"/>
          <w:sz w:val="22"/>
        </w:rPr>
      </w:pPr>
      <w:r>
        <w:rPr>
          <w:color w:val="000000"/>
          <w:sz w:val="22"/>
        </w:rPr>
        <w:t xml:space="preserve">The Cayman Islands are well positioned in the western </w:t>
      </w:r>
      <w:smartTag w:uri="urn:schemas-microsoft-com:office:smarttags" w:element="place">
        <w:r>
          <w:rPr>
            <w:color w:val="000000"/>
            <w:sz w:val="22"/>
          </w:rPr>
          <w:t>Caribbean</w:t>
        </w:r>
      </w:smartTag>
      <w:r>
        <w:rPr>
          <w:color w:val="000000"/>
          <w:sz w:val="22"/>
        </w:rPr>
        <w:t xml:space="preserve"> and represent a popular destination for cruise visitors. </w:t>
      </w:r>
      <w:r w:rsidR="00790C49">
        <w:rPr>
          <w:color w:val="000000"/>
          <w:sz w:val="22"/>
        </w:rPr>
        <w:t>In 2006</w:t>
      </w:r>
      <w:r w:rsidR="00607D76" w:rsidRPr="00FC49BA">
        <w:rPr>
          <w:color w:val="000000"/>
          <w:sz w:val="22"/>
        </w:rPr>
        <w:t xml:space="preserve">, cruise ships arrived at </w:t>
      </w:r>
      <w:smartTag w:uri="urn:schemas-microsoft-com:office:smarttags" w:element="place">
        <w:r w:rsidR="00607D76" w:rsidRPr="00FC49BA">
          <w:rPr>
            <w:color w:val="000000"/>
            <w:sz w:val="22"/>
          </w:rPr>
          <w:t>Grand Cayman</w:t>
        </w:r>
      </w:smartTag>
      <w:r w:rsidR="00607D76" w:rsidRPr="00FC49BA">
        <w:rPr>
          <w:color w:val="000000"/>
          <w:sz w:val="22"/>
        </w:rPr>
        <w:t xml:space="preserve"> on 241 days bringing just under 2 million passengers</w:t>
      </w:r>
      <w:r w:rsidR="000F0617">
        <w:rPr>
          <w:color w:val="000000"/>
          <w:sz w:val="22"/>
        </w:rPr>
        <w:t xml:space="preserve"> with associated benefits</w:t>
      </w:r>
      <w:r w:rsidR="000F0617">
        <w:rPr>
          <w:rStyle w:val="FootnoteReference"/>
          <w:color w:val="000000"/>
          <w:sz w:val="22"/>
        </w:rPr>
        <w:footnoteReference w:id="32"/>
      </w:r>
      <w:r w:rsidR="00607D76" w:rsidRPr="00FC49BA">
        <w:rPr>
          <w:color w:val="000000"/>
          <w:sz w:val="22"/>
        </w:rPr>
        <w:t xml:space="preserve">. A similar number is expected </w:t>
      </w:r>
      <w:r w:rsidR="00D90F89">
        <w:rPr>
          <w:color w:val="000000"/>
          <w:sz w:val="22"/>
        </w:rPr>
        <w:t>in 2007</w:t>
      </w:r>
      <w:r w:rsidR="00607D76" w:rsidRPr="00FC49BA">
        <w:rPr>
          <w:color w:val="000000"/>
          <w:sz w:val="22"/>
        </w:rPr>
        <w:t xml:space="preserve">. </w:t>
      </w:r>
      <w:r w:rsidR="000F0617">
        <w:rPr>
          <w:color w:val="000000"/>
          <w:sz w:val="22"/>
        </w:rPr>
        <w:t>(</w:t>
      </w:r>
      <w:r w:rsidR="00607D76" w:rsidRPr="00FC49BA">
        <w:rPr>
          <w:color w:val="000000"/>
          <w:sz w:val="22"/>
        </w:rPr>
        <w:t>In 2002, there were 276 cruise ship days although bringing only around 1.5m visitors.</w:t>
      </w:r>
      <w:r w:rsidR="000F0617">
        <w:rPr>
          <w:color w:val="000000"/>
          <w:sz w:val="22"/>
        </w:rPr>
        <w:t>)</w:t>
      </w:r>
      <w:r w:rsidR="0094227C">
        <w:rPr>
          <w:color w:val="000000"/>
          <w:sz w:val="22"/>
        </w:rPr>
        <w:t xml:space="preserve"> The winter peak (December to April) was identified in Fig 2.4 above. </w:t>
      </w:r>
      <w:r w:rsidR="00607D76">
        <w:rPr>
          <w:color w:val="000000"/>
          <w:sz w:val="22"/>
        </w:rPr>
        <w:t xml:space="preserve">Fig 4.1 shows the </w:t>
      </w:r>
      <w:r w:rsidR="000F0617">
        <w:rPr>
          <w:color w:val="000000"/>
          <w:sz w:val="22"/>
        </w:rPr>
        <w:t>peaking</w:t>
      </w:r>
      <w:r w:rsidR="00607D76">
        <w:rPr>
          <w:color w:val="000000"/>
          <w:sz w:val="22"/>
        </w:rPr>
        <w:t xml:space="preserve"> of arrivals </w:t>
      </w:r>
      <w:r w:rsidR="000F0617">
        <w:rPr>
          <w:color w:val="000000"/>
          <w:sz w:val="22"/>
        </w:rPr>
        <w:t>on Tuesdays, Wednesdays and Thursdays</w:t>
      </w:r>
      <w:r w:rsidR="00607D76">
        <w:rPr>
          <w:color w:val="000000"/>
          <w:sz w:val="22"/>
        </w:rPr>
        <w:t>.</w:t>
      </w:r>
    </w:p>
    <w:p w:rsidR="00607D76" w:rsidRDefault="00607D76" w:rsidP="005500C8">
      <w:pPr>
        <w:tabs>
          <w:tab w:val="left" w:pos="360"/>
        </w:tabs>
        <w:jc w:val="both"/>
        <w:rPr>
          <w:color w:val="000000"/>
          <w:sz w:val="22"/>
        </w:rPr>
      </w:pPr>
    </w:p>
    <w:p w:rsidR="00607D76" w:rsidRDefault="00607D76" w:rsidP="005500C8">
      <w:pPr>
        <w:tabs>
          <w:tab w:val="left" w:pos="360"/>
        </w:tabs>
        <w:jc w:val="both"/>
        <w:rPr>
          <w:color w:val="000000"/>
          <w:sz w:val="22"/>
        </w:rPr>
      </w:pPr>
    </w:p>
    <w:p w:rsidR="00607D76" w:rsidRPr="00B74978" w:rsidRDefault="00607D76" w:rsidP="005500C8">
      <w:pPr>
        <w:tabs>
          <w:tab w:val="left" w:pos="360"/>
        </w:tabs>
        <w:jc w:val="both"/>
        <w:rPr>
          <w:b/>
          <w:i/>
          <w:color w:val="000000"/>
          <w:sz w:val="20"/>
        </w:rPr>
      </w:pPr>
      <w:r>
        <w:rPr>
          <w:b/>
          <w:i/>
          <w:color w:val="000000"/>
          <w:sz w:val="20"/>
        </w:rPr>
        <w:t xml:space="preserve">Fig 4.1: Average number of </w:t>
      </w:r>
      <w:r w:rsidR="000F6DDA">
        <w:rPr>
          <w:b/>
          <w:i/>
          <w:color w:val="000000"/>
          <w:sz w:val="20"/>
        </w:rPr>
        <w:t>passengers’</w:t>
      </w:r>
      <w:r>
        <w:rPr>
          <w:b/>
          <w:i/>
          <w:color w:val="000000"/>
          <w:sz w:val="20"/>
        </w:rPr>
        <w:t xml:space="preserve"> arrivals by day of the week and season</w:t>
      </w:r>
      <w:r w:rsidR="000F6DDA">
        <w:rPr>
          <w:b/>
          <w:i/>
          <w:color w:val="000000"/>
          <w:sz w:val="20"/>
        </w:rPr>
        <w:t>, 2006</w:t>
      </w:r>
    </w:p>
    <w:p w:rsidR="00607D76" w:rsidRDefault="00607D76" w:rsidP="005500C8">
      <w:pPr>
        <w:tabs>
          <w:tab w:val="left" w:pos="360"/>
        </w:tabs>
        <w:jc w:val="both"/>
        <w:rPr>
          <w:color w:val="FF0000"/>
          <w:sz w:val="22"/>
        </w:rPr>
      </w:pPr>
      <w:r w:rsidRPr="000C5CF6">
        <w:pict>
          <v:shape id="_x0000_i1029" type="#_x0000_t75" style="width:414.75pt;height:277.5pt">
            <v:imagedata r:id="rId13" o:title=""/>
          </v:shape>
        </w:pict>
      </w:r>
      <w:r>
        <w:rPr>
          <w:color w:val="000000"/>
          <w:sz w:val="22"/>
        </w:rPr>
        <w:t xml:space="preserve"> </w:t>
      </w:r>
    </w:p>
    <w:p w:rsidR="0094227C" w:rsidRPr="009112B8" w:rsidRDefault="009112B8" w:rsidP="005500C8">
      <w:pPr>
        <w:numPr>
          <w:ilvl w:val="12"/>
          <w:numId w:val="0"/>
        </w:numPr>
        <w:ind w:firstLine="720"/>
        <w:jc w:val="both"/>
        <w:rPr>
          <w:color w:val="000000"/>
          <w:sz w:val="16"/>
          <w:szCs w:val="16"/>
        </w:rPr>
      </w:pPr>
      <w:r w:rsidRPr="009112B8">
        <w:rPr>
          <w:color w:val="000000"/>
          <w:sz w:val="16"/>
          <w:szCs w:val="16"/>
        </w:rPr>
        <w:t>Source: Port Authority</w:t>
      </w:r>
    </w:p>
    <w:p w:rsidR="009112B8" w:rsidRPr="009112B8" w:rsidRDefault="009112B8" w:rsidP="005500C8">
      <w:pPr>
        <w:numPr>
          <w:ilvl w:val="12"/>
          <w:numId w:val="0"/>
        </w:numPr>
        <w:ind w:left="360"/>
        <w:jc w:val="both"/>
        <w:rPr>
          <w:color w:val="0000FF"/>
          <w:sz w:val="16"/>
          <w:szCs w:val="16"/>
        </w:rPr>
      </w:pP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505"/>
      </w:tblGrid>
      <w:tr w:rsidR="0094227C" w:rsidRPr="00020FAD">
        <w:tc>
          <w:tcPr>
            <w:tcW w:w="8505" w:type="dxa"/>
          </w:tcPr>
          <w:p w:rsidR="0094227C" w:rsidRPr="00020FAD" w:rsidRDefault="0094227C" w:rsidP="005500C8">
            <w:pPr>
              <w:tabs>
                <w:tab w:val="left" w:pos="360"/>
              </w:tabs>
              <w:jc w:val="both"/>
              <w:rPr>
                <w:i/>
                <w:color w:val="FF0000"/>
                <w:sz w:val="22"/>
              </w:rPr>
            </w:pPr>
            <w:r w:rsidRPr="00020FAD">
              <w:rPr>
                <w:b/>
                <w:i/>
                <w:color w:val="FF0000"/>
                <w:sz w:val="22"/>
              </w:rPr>
              <w:t>KEY ISSUE:</w:t>
            </w:r>
            <w:r w:rsidRPr="00020FAD">
              <w:rPr>
                <w:i/>
                <w:color w:val="FF0000"/>
                <w:sz w:val="22"/>
              </w:rPr>
              <w:t xml:space="preserve"> The large volume of cruise visitors is not spread evenly through the year which raises significant visitor management issues. However, it is the peaking of arrivals on Tuesdays, Wednesdays and Thursdays that is of most significance. </w:t>
            </w:r>
          </w:p>
        </w:tc>
      </w:tr>
    </w:tbl>
    <w:p w:rsidR="0094227C" w:rsidRDefault="0094227C" w:rsidP="005500C8">
      <w:pPr>
        <w:tabs>
          <w:tab w:val="left" w:pos="360"/>
        </w:tabs>
        <w:jc w:val="both"/>
        <w:rPr>
          <w:color w:val="000000"/>
          <w:sz w:val="22"/>
        </w:rPr>
      </w:pPr>
    </w:p>
    <w:p w:rsidR="000F0617" w:rsidRPr="0094227C" w:rsidRDefault="00607D76" w:rsidP="005500C8">
      <w:pPr>
        <w:tabs>
          <w:tab w:val="left" w:pos="360"/>
        </w:tabs>
        <w:jc w:val="both"/>
        <w:rPr>
          <w:color w:val="000000"/>
          <w:sz w:val="22"/>
        </w:rPr>
      </w:pPr>
      <w:r w:rsidRPr="0094227C">
        <w:rPr>
          <w:color w:val="000000"/>
          <w:sz w:val="22"/>
        </w:rPr>
        <w:t xml:space="preserve">Fig 4.2 shows the number of days by volumes of passengers per day. </w:t>
      </w:r>
      <w:r w:rsidR="0094227C" w:rsidRPr="0094227C">
        <w:rPr>
          <w:color w:val="000000"/>
          <w:sz w:val="22"/>
        </w:rPr>
        <w:t xml:space="preserve">In the previous NTMP, there was a recommended cap of 9,200 passengers per day, equivalent to 4 ships, until appropriate visitor management measures had been taken. </w:t>
      </w:r>
      <w:r w:rsidR="00280E3D">
        <w:rPr>
          <w:color w:val="000000"/>
          <w:sz w:val="22"/>
        </w:rPr>
        <w:t>In 2006</w:t>
      </w:r>
      <w:r w:rsidR="0094227C" w:rsidRPr="0094227C">
        <w:rPr>
          <w:color w:val="000000"/>
          <w:sz w:val="22"/>
        </w:rPr>
        <w:t>, this figure was accommodated on 139 days and exceeded on 102 days.</w:t>
      </w:r>
      <w:r w:rsidR="0094227C">
        <w:rPr>
          <w:color w:val="000000"/>
          <w:sz w:val="22"/>
        </w:rPr>
        <w:t xml:space="preserve"> </w:t>
      </w:r>
      <w:r w:rsidR="0094227C" w:rsidRPr="0094227C">
        <w:rPr>
          <w:color w:val="000000"/>
          <w:sz w:val="22"/>
        </w:rPr>
        <w:t>The more recent Government cap of 15,000 passengers/day was exceeded on 21 days</w:t>
      </w:r>
      <w:r w:rsidR="00375F5B">
        <w:rPr>
          <w:color w:val="000000"/>
          <w:sz w:val="22"/>
        </w:rPr>
        <w:t>. On</w:t>
      </w:r>
      <w:r w:rsidR="0094227C" w:rsidRPr="0094227C">
        <w:rPr>
          <w:color w:val="000000"/>
          <w:sz w:val="22"/>
        </w:rPr>
        <w:t xml:space="preserve"> 6 days </w:t>
      </w:r>
      <w:r w:rsidR="00375F5B">
        <w:rPr>
          <w:color w:val="000000"/>
          <w:sz w:val="22"/>
        </w:rPr>
        <w:t>there were</w:t>
      </w:r>
      <w:r w:rsidR="0094227C" w:rsidRPr="0094227C">
        <w:rPr>
          <w:color w:val="000000"/>
          <w:sz w:val="22"/>
        </w:rPr>
        <w:t xml:space="preserve"> over 20,000 passengers.</w:t>
      </w:r>
      <w:r w:rsidR="00280E3D">
        <w:rPr>
          <w:color w:val="000000"/>
          <w:sz w:val="22"/>
        </w:rPr>
        <w:t xml:space="preserve">  In 2008, there were no days that exceeded the approved policy.</w:t>
      </w:r>
    </w:p>
    <w:p w:rsidR="0094227C" w:rsidRDefault="0094227C" w:rsidP="005500C8">
      <w:pPr>
        <w:tabs>
          <w:tab w:val="left" w:pos="360"/>
        </w:tabs>
        <w:jc w:val="both"/>
        <w:rPr>
          <w:color w:val="000000"/>
          <w:sz w:val="22"/>
        </w:rPr>
      </w:pPr>
    </w:p>
    <w:p w:rsidR="001B3275" w:rsidRDefault="001B3275" w:rsidP="005500C8">
      <w:pPr>
        <w:tabs>
          <w:tab w:val="left" w:pos="360"/>
        </w:tabs>
        <w:jc w:val="both"/>
        <w:rPr>
          <w:color w:val="000000"/>
          <w:sz w:val="22"/>
        </w:rPr>
      </w:pPr>
      <w:smartTag w:uri="urn:schemas-microsoft-com:office:smarttags" w:element="City">
        <w:smartTag w:uri="urn:schemas-microsoft-com:office:smarttags" w:element="place">
          <w:r>
            <w:rPr>
              <w:color w:val="000000"/>
              <w:sz w:val="22"/>
            </w:rPr>
            <w:t>George Town</w:t>
          </w:r>
        </w:smartTag>
      </w:smartTag>
      <w:r>
        <w:rPr>
          <w:color w:val="000000"/>
          <w:sz w:val="22"/>
        </w:rPr>
        <w:t xml:space="preserve"> continues to experience one of the highest ratios of cruise passengers to local population of any port in the world.</w:t>
      </w:r>
    </w:p>
    <w:p w:rsidR="001B3275" w:rsidRDefault="001B3275" w:rsidP="005500C8">
      <w:pPr>
        <w:tabs>
          <w:tab w:val="left" w:pos="360"/>
        </w:tabs>
        <w:jc w:val="both"/>
        <w:rPr>
          <w:color w:val="000000"/>
          <w:sz w:val="22"/>
        </w:rPr>
      </w:pPr>
    </w:p>
    <w:p w:rsidR="00607D76" w:rsidRDefault="00607D76" w:rsidP="005500C8">
      <w:pPr>
        <w:tabs>
          <w:tab w:val="left" w:pos="360"/>
        </w:tabs>
        <w:jc w:val="both"/>
        <w:rPr>
          <w:color w:val="000000"/>
          <w:sz w:val="22"/>
        </w:rPr>
      </w:pPr>
    </w:p>
    <w:p w:rsidR="00607D76" w:rsidRDefault="001B3275" w:rsidP="005500C8">
      <w:pPr>
        <w:tabs>
          <w:tab w:val="left" w:pos="360"/>
        </w:tabs>
        <w:jc w:val="both"/>
        <w:rPr>
          <w:b/>
          <w:i/>
          <w:color w:val="000000"/>
          <w:sz w:val="20"/>
        </w:rPr>
      </w:pPr>
      <w:r>
        <w:rPr>
          <w:b/>
          <w:i/>
          <w:color w:val="000000"/>
          <w:sz w:val="20"/>
        </w:rPr>
        <w:br w:type="page"/>
      </w:r>
      <w:r w:rsidR="00607D76">
        <w:rPr>
          <w:b/>
          <w:i/>
          <w:color w:val="000000"/>
          <w:sz w:val="20"/>
        </w:rPr>
        <w:t>Fig 4.2: Passenger volume by number of days per year</w:t>
      </w:r>
      <w:r w:rsidR="00790C49">
        <w:rPr>
          <w:b/>
          <w:i/>
          <w:color w:val="000000"/>
          <w:sz w:val="20"/>
        </w:rPr>
        <w:t>, 2006</w:t>
      </w:r>
    </w:p>
    <w:p w:rsidR="00607D76" w:rsidRDefault="00607D76" w:rsidP="005500C8">
      <w:pPr>
        <w:tabs>
          <w:tab w:val="left" w:pos="360"/>
        </w:tabs>
        <w:jc w:val="both"/>
      </w:pPr>
      <w:r w:rsidRPr="005037D5">
        <w:pict>
          <v:shape id="_x0000_i1030" type="#_x0000_t75" style="width:414.75pt;height:280.5pt">
            <v:imagedata r:id="rId14" o:title=""/>
          </v:shape>
        </w:pict>
      </w:r>
    </w:p>
    <w:p w:rsidR="00A1068B" w:rsidRPr="00DA58A1" w:rsidRDefault="00DA58A1" w:rsidP="005500C8">
      <w:pPr>
        <w:tabs>
          <w:tab w:val="left" w:pos="360"/>
        </w:tabs>
        <w:jc w:val="both"/>
        <w:rPr>
          <w:sz w:val="16"/>
          <w:szCs w:val="16"/>
        </w:rPr>
      </w:pPr>
      <w:r>
        <w:rPr>
          <w:sz w:val="16"/>
          <w:szCs w:val="16"/>
        </w:rPr>
        <w:tab/>
        <w:t>Source: Port Authority</w:t>
      </w:r>
    </w:p>
    <w:p w:rsidR="00DA58A1" w:rsidRPr="005037D5" w:rsidRDefault="00DA58A1" w:rsidP="005500C8">
      <w:pPr>
        <w:tabs>
          <w:tab w:val="left" w:pos="360"/>
        </w:tabs>
        <w:jc w:val="both"/>
      </w:pP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505"/>
      </w:tblGrid>
      <w:tr w:rsidR="001B3275">
        <w:tc>
          <w:tcPr>
            <w:tcW w:w="8505" w:type="dxa"/>
          </w:tcPr>
          <w:p w:rsidR="001B3275" w:rsidRPr="00020FAD" w:rsidRDefault="001B3275" w:rsidP="005500C8">
            <w:pPr>
              <w:tabs>
                <w:tab w:val="left" w:pos="360"/>
              </w:tabs>
              <w:jc w:val="both"/>
              <w:rPr>
                <w:i/>
                <w:color w:val="FF0000"/>
                <w:sz w:val="22"/>
              </w:rPr>
            </w:pPr>
            <w:r w:rsidRPr="00020FAD">
              <w:rPr>
                <w:b/>
                <w:i/>
                <w:color w:val="FF0000"/>
                <w:sz w:val="22"/>
              </w:rPr>
              <w:t xml:space="preserve">KEY ISSUE: </w:t>
            </w:r>
            <w:r w:rsidRPr="0094227C">
              <w:rPr>
                <w:i/>
                <w:color w:val="FF0000"/>
                <w:sz w:val="22"/>
              </w:rPr>
              <w:t>P</w:t>
            </w:r>
            <w:r>
              <w:rPr>
                <w:i/>
                <w:color w:val="FF0000"/>
                <w:sz w:val="22"/>
              </w:rPr>
              <w:t>revious p</w:t>
            </w:r>
            <w:r w:rsidRPr="0094227C">
              <w:rPr>
                <w:i/>
                <w:color w:val="FF0000"/>
                <w:sz w:val="22"/>
              </w:rPr>
              <w:t>roposals to limit the number of</w:t>
            </w:r>
            <w:r>
              <w:rPr>
                <w:i/>
                <w:color w:val="FF0000"/>
                <w:sz w:val="22"/>
              </w:rPr>
              <w:t xml:space="preserve"> passengers</w:t>
            </w:r>
            <w:r w:rsidR="00CD0528">
              <w:rPr>
                <w:i/>
                <w:color w:val="FF0000"/>
                <w:sz w:val="22"/>
              </w:rPr>
              <w:t xml:space="preserve"> per </w:t>
            </w:r>
            <w:r>
              <w:rPr>
                <w:i/>
                <w:color w:val="FF0000"/>
                <w:sz w:val="22"/>
              </w:rPr>
              <w:t>day have not been implemented.</w:t>
            </w:r>
          </w:p>
        </w:tc>
      </w:tr>
    </w:tbl>
    <w:p w:rsidR="001B3275" w:rsidRDefault="001B3275" w:rsidP="005500C8">
      <w:pPr>
        <w:tabs>
          <w:tab w:val="left" w:pos="360"/>
        </w:tabs>
        <w:jc w:val="both"/>
        <w:rPr>
          <w:color w:val="000000"/>
          <w:sz w:val="22"/>
        </w:rPr>
      </w:pPr>
    </w:p>
    <w:p w:rsidR="00607D76" w:rsidRDefault="00607D76" w:rsidP="005500C8">
      <w:pPr>
        <w:tabs>
          <w:tab w:val="left" w:pos="360"/>
        </w:tabs>
        <w:jc w:val="both"/>
        <w:rPr>
          <w:color w:val="000000"/>
          <w:sz w:val="22"/>
        </w:rPr>
      </w:pPr>
      <w:smartTag w:uri="urn:schemas-microsoft-com:office:smarttags" w:element="City">
        <w:smartTag w:uri="urn:schemas-microsoft-com:office:smarttags" w:element="place">
          <w:r>
            <w:rPr>
              <w:color w:val="000000"/>
              <w:sz w:val="22"/>
            </w:rPr>
            <w:t>George Town</w:t>
          </w:r>
        </w:smartTag>
      </w:smartTag>
      <w:r>
        <w:rPr>
          <w:color w:val="000000"/>
          <w:sz w:val="22"/>
        </w:rPr>
        <w:t xml:space="preserve"> is a tendering port</w:t>
      </w:r>
      <w:r>
        <w:rPr>
          <w:rStyle w:val="FootnoteReference"/>
          <w:color w:val="000000"/>
          <w:sz w:val="22"/>
        </w:rPr>
        <w:footnoteReference w:id="33"/>
      </w:r>
      <w:r>
        <w:rPr>
          <w:color w:val="000000"/>
          <w:sz w:val="22"/>
        </w:rPr>
        <w:t xml:space="preserve"> and, notwithstanding the new Royal Watler terminal, the facilities and services are inadequate in the light of the large number of passengers that seek to disembark on peak days. At these times, it can take passengers on the larger ships up to two hours to disembark; many will choose not to do so. Tendering creates a number of challenges which will be exacerbated with the introduction of the new </w:t>
      </w:r>
      <w:r w:rsidR="00617D6D">
        <w:rPr>
          <w:color w:val="000000"/>
          <w:sz w:val="22"/>
        </w:rPr>
        <w:t>Genesis Class</w:t>
      </w:r>
      <w:r>
        <w:rPr>
          <w:color w:val="000000"/>
          <w:sz w:val="22"/>
        </w:rPr>
        <w:t xml:space="preserve"> cruise ships that can accommodate 6,500 passengers.</w:t>
      </w:r>
    </w:p>
    <w:p w:rsidR="00607D76" w:rsidRDefault="00607D76" w:rsidP="005500C8">
      <w:pPr>
        <w:tabs>
          <w:tab w:val="left" w:pos="360"/>
        </w:tabs>
        <w:jc w:val="both"/>
        <w:rPr>
          <w:color w:val="000000"/>
          <w:sz w:val="22"/>
        </w:rPr>
      </w:pPr>
    </w:p>
    <w:p w:rsidR="00607D76" w:rsidRPr="00012C17" w:rsidRDefault="00607D76" w:rsidP="005500C8">
      <w:pPr>
        <w:tabs>
          <w:tab w:val="left" w:pos="360"/>
        </w:tabs>
        <w:jc w:val="both"/>
        <w:rPr>
          <w:color w:val="FF0000"/>
          <w:sz w:val="22"/>
        </w:rPr>
      </w:pPr>
      <w:r>
        <w:rPr>
          <w:color w:val="000000"/>
          <w:sz w:val="22"/>
        </w:rPr>
        <w:t xml:space="preserve">On arrival at the port, the visitor experience is poor. Passengers are confronted by ugly fencing and cramped conditions. The South terminal(s) have inadequate capacity, facilities and minimal circulation space. The Royal Watler terminal has more circulation space but the </w:t>
      </w:r>
      <w:r w:rsidR="000F0617">
        <w:rPr>
          <w:color w:val="000000"/>
          <w:sz w:val="22"/>
        </w:rPr>
        <w:t>amenit</w:t>
      </w:r>
      <w:r>
        <w:rPr>
          <w:color w:val="000000"/>
          <w:sz w:val="22"/>
        </w:rPr>
        <w:t xml:space="preserve">ies are limited and uninspiring. There is un-protected queuing and congestion while waiting for excursions or to re-embark which is unpleasant for passengers and others visiting the town. Those not on pre-booked excursions are solicited by tour operators in an uncoordinated fashion, often requiring </w:t>
      </w:r>
      <w:r w:rsidR="000F0617">
        <w:rPr>
          <w:color w:val="000000"/>
          <w:sz w:val="22"/>
        </w:rPr>
        <w:t xml:space="preserve">guests </w:t>
      </w:r>
      <w:r>
        <w:rPr>
          <w:color w:val="000000"/>
          <w:sz w:val="22"/>
        </w:rPr>
        <w:t>to wait until their bus is full. There is no indication of accreditation or clear definition of what is being offered</w:t>
      </w:r>
      <w:r w:rsidR="000F0617">
        <w:rPr>
          <w:color w:val="000000"/>
          <w:sz w:val="22"/>
        </w:rPr>
        <w:t xml:space="preserve"> by these operators</w:t>
      </w:r>
      <w:r>
        <w:rPr>
          <w:color w:val="000000"/>
          <w:sz w:val="22"/>
        </w:rPr>
        <w:t xml:space="preserve">. Services at the terminals are also very poor with inadequate information. Independent passengers who choose to roam are confronted by a busy road and no clear directions. All this discomfort is exacerbated by the potentially dangerous commercial port adjacent to the tour bus marshalling area. All these issues are </w:t>
      </w:r>
      <w:r w:rsidR="007278E2">
        <w:rPr>
          <w:color w:val="000000"/>
          <w:sz w:val="22"/>
        </w:rPr>
        <w:t>of course made far worse</w:t>
      </w:r>
      <w:r>
        <w:rPr>
          <w:color w:val="000000"/>
          <w:sz w:val="22"/>
        </w:rPr>
        <w:t xml:space="preserve"> on peak days. Visitor ratings of the port facilities are poor in comparison with the rest of the experience. Only 25% of visitors rated the port facilities as very good.</w:t>
      </w:r>
      <w:r w:rsidR="006C76EE">
        <w:rPr>
          <w:color w:val="000000"/>
          <w:sz w:val="22"/>
        </w:rPr>
        <w:t xml:space="preserve"> </w:t>
      </w:r>
      <w:r w:rsidR="006C76EE" w:rsidRPr="0025263A">
        <w:rPr>
          <w:color w:val="000000"/>
          <w:sz w:val="22"/>
          <w:szCs w:val="22"/>
        </w:rPr>
        <w:t xml:space="preserve">The average spending per passenger in Grand Cayman </w:t>
      </w:r>
      <w:r w:rsidR="006C76EE">
        <w:rPr>
          <w:color w:val="000000"/>
          <w:sz w:val="22"/>
          <w:szCs w:val="22"/>
        </w:rPr>
        <w:t>i</w:t>
      </w:r>
      <w:r w:rsidR="006C76EE" w:rsidRPr="0025263A">
        <w:rPr>
          <w:color w:val="000000"/>
          <w:sz w:val="22"/>
          <w:szCs w:val="22"/>
        </w:rPr>
        <w:t xml:space="preserve">s below the average for other </w:t>
      </w:r>
      <w:smartTag w:uri="urn:schemas-microsoft-com:office:smarttags" w:element="place">
        <w:r w:rsidR="006C76EE">
          <w:rPr>
            <w:color w:val="000000"/>
            <w:sz w:val="22"/>
            <w:szCs w:val="22"/>
          </w:rPr>
          <w:t>Caribbean</w:t>
        </w:r>
      </w:smartTag>
      <w:r w:rsidR="006C76EE">
        <w:rPr>
          <w:color w:val="000000"/>
          <w:sz w:val="22"/>
          <w:szCs w:val="22"/>
        </w:rPr>
        <w:t xml:space="preserve"> cruise port</w:t>
      </w:r>
      <w:r w:rsidR="006C76EE" w:rsidRPr="0025263A">
        <w:rPr>
          <w:color w:val="000000"/>
          <w:sz w:val="22"/>
          <w:szCs w:val="22"/>
        </w:rPr>
        <w:t>s</w:t>
      </w:r>
      <w:r w:rsidR="006C76EE" w:rsidRPr="0025263A">
        <w:rPr>
          <w:rStyle w:val="FootnoteReference"/>
          <w:color w:val="000000"/>
          <w:sz w:val="22"/>
          <w:szCs w:val="22"/>
        </w:rPr>
        <w:footnoteReference w:id="34"/>
      </w:r>
      <w:r w:rsidR="006C76EE" w:rsidRPr="0025263A">
        <w:rPr>
          <w:color w:val="000000"/>
          <w:sz w:val="22"/>
          <w:szCs w:val="22"/>
        </w:rPr>
        <w:t>.</w:t>
      </w:r>
    </w:p>
    <w:p w:rsidR="00607D76" w:rsidRDefault="00607D76" w:rsidP="005500C8">
      <w:pPr>
        <w:tabs>
          <w:tab w:val="left" w:pos="360"/>
        </w:tabs>
        <w:jc w:val="both"/>
        <w:rPr>
          <w:color w:val="FF0000"/>
          <w:sz w:val="22"/>
        </w:rPr>
      </w:pPr>
    </w:p>
    <w:p w:rsidR="00607D76" w:rsidRDefault="00607D76" w:rsidP="005500C8">
      <w:pPr>
        <w:tabs>
          <w:tab w:val="left" w:pos="360"/>
        </w:tabs>
        <w:jc w:val="both"/>
        <w:rPr>
          <w:color w:val="000000"/>
          <w:sz w:val="22"/>
        </w:rPr>
      </w:pPr>
      <w:r>
        <w:rPr>
          <w:color w:val="000000"/>
          <w:sz w:val="22"/>
        </w:rPr>
        <w:t xml:space="preserve">The number of passengers/day also dictates the level of congestion in </w:t>
      </w:r>
      <w:smartTag w:uri="urn:schemas-microsoft-com:office:smarttags" w:element="City">
        <w:r>
          <w:rPr>
            <w:color w:val="000000"/>
            <w:sz w:val="22"/>
          </w:rPr>
          <w:t>George Town</w:t>
        </w:r>
      </w:smartTag>
      <w:r>
        <w:rPr>
          <w:color w:val="000000"/>
          <w:sz w:val="22"/>
        </w:rPr>
        <w:t xml:space="preserve"> and at the </w:t>
      </w:r>
      <w:r w:rsidR="000F6DDA">
        <w:rPr>
          <w:color w:val="000000"/>
          <w:sz w:val="22"/>
        </w:rPr>
        <w:t>honey pot</w:t>
      </w:r>
      <w:r>
        <w:rPr>
          <w:color w:val="000000"/>
          <w:sz w:val="22"/>
        </w:rPr>
        <w:t xml:space="preserve"> sites of </w:t>
      </w:r>
      <w:smartTag w:uri="urn:schemas-microsoft-com:office:smarttags" w:element="PlaceName">
        <w:r>
          <w:rPr>
            <w:color w:val="000000"/>
            <w:sz w:val="22"/>
          </w:rPr>
          <w:t>Seven</w:t>
        </w:r>
      </w:smartTag>
      <w:r>
        <w:rPr>
          <w:color w:val="000000"/>
          <w:sz w:val="22"/>
        </w:rPr>
        <w:t xml:space="preserve"> </w:t>
      </w:r>
      <w:smartTag w:uri="urn:schemas-microsoft-com:office:smarttags" w:element="PlaceName">
        <w:r>
          <w:rPr>
            <w:color w:val="000000"/>
            <w:sz w:val="22"/>
          </w:rPr>
          <w:t>Mile</w:t>
        </w:r>
      </w:smartTag>
      <w:r>
        <w:rPr>
          <w:color w:val="000000"/>
          <w:sz w:val="22"/>
        </w:rPr>
        <w:t xml:space="preserve"> </w:t>
      </w:r>
      <w:smartTag w:uri="urn:schemas-microsoft-com:office:smarttags" w:element="PlaceType">
        <w:r>
          <w:rPr>
            <w:color w:val="000000"/>
            <w:sz w:val="22"/>
          </w:rPr>
          <w:t>Beach</w:t>
        </w:r>
      </w:smartTag>
      <w:r>
        <w:rPr>
          <w:color w:val="000000"/>
          <w:sz w:val="22"/>
        </w:rPr>
        <w:t xml:space="preserve">, the other public beaches and the main attractions of </w:t>
      </w:r>
      <w:smartTag w:uri="urn:schemas-microsoft-com:office:smarttags" w:element="place">
        <w:smartTag w:uri="urn:schemas-microsoft-com:office:smarttags" w:element="PlaceName">
          <w:r>
            <w:rPr>
              <w:color w:val="000000"/>
              <w:sz w:val="22"/>
            </w:rPr>
            <w:t>Stingray</w:t>
          </w:r>
        </w:smartTag>
        <w:r>
          <w:rPr>
            <w:color w:val="000000"/>
            <w:sz w:val="22"/>
          </w:rPr>
          <w:t xml:space="preserve"> </w:t>
        </w:r>
        <w:smartTag w:uri="urn:schemas-microsoft-com:office:smarttags" w:element="PlaceType">
          <w:r>
            <w:rPr>
              <w:color w:val="000000"/>
              <w:sz w:val="22"/>
            </w:rPr>
            <w:t>City</w:t>
          </w:r>
        </w:smartTag>
      </w:smartTag>
      <w:r>
        <w:rPr>
          <w:color w:val="000000"/>
          <w:sz w:val="22"/>
        </w:rPr>
        <w:t xml:space="preserve"> and Boatswain’s Beach. On peak days, there is much anecdotal evidence to suggest that the congestion in </w:t>
      </w:r>
      <w:smartTag w:uri="urn:schemas-microsoft-com:office:smarttags" w:element="place">
        <w:smartTag w:uri="urn:schemas-microsoft-com:office:smarttags" w:element="City">
          <w:r>
            <w:rPr>
              <w:color w:val="000000"/>
              <w:sz w:val="22"/>
            </w:rPr>
            <w:t>George Town</w:t>
          </w:r>
        </w:smartTag>
      </w:smartTag>
      <w:r>
        <w:rPr>
          <w:color w:val="000000"/>
          <w:sz w:val="22"/>
        </w:rPr>
        <w:t xml:space="preserve"> is unbearable </w:t>
      </w:r>
      <w:r w:rsidR="00854606">
        <w:rPr>
          <w:color w:val="000000"/>
          <w:sz w:val="22"/>
        </w:rPr>
        <w:t>(</w:t>
      </w:r>
      <w:r>
        <w:rPr>
          <w:color w:val="000000"/>
          <w:sz w:val="22"/>
        </w:rPr>
        <w:t>and the retailers do less well</w:t>
      </w:r>
      <w:r w:rsidR="00854606">
        <w:rPr>
          <w:color w:val="000000"/>
          <w:sz w:val="22"/>
        </w:rPr>
        <w:t>)</w:t>
      </w:r>
      <w:r>
        <w:rPr>
          <w:color w:val="000000"/>
          <w:sz w:val="22"/>
        </w:rPr>
        <w:t>. On the beaches, there is conflict over rights of access and congestion at bars and restaurants. On the routes to, and at, the attractions, there is severe congestion and sometimes there is inadequate transport.</w:t>
      </w:r>
      <w:r w:rsidR="0025779C">
        <w:rPr>
          <w:color w:val="000000"/>
          <w:sz w:val="22"/>
        </w:rPr>
        <w:t xml:space="preserve"> The psychological capacity</w:t>
      </w:r>
      <w:r w:rsidR="00854606">
        <w:rPr>
          <w:color w:val="000000"/>
          <w:sz w:val="22"/>
        </w:rPr>
        <w:t xml:space="preserve"> would appear to be somewhat below the technical capacity </w:t>
      </w:r>
      <w:r w:rsidR="0022581F">
        <w:rPr>
          <w:color w:val="000000"/>
          <w:sz w:val="22"/>
        </w:rPr>
        <w:t xml:space="preserve">of moving the passengers from the ships to the destinations </w:t>
      </w:r>
      <w:r w:rsidR="00854606">
        <w:rPr>
          <w:color w:val="000000"/>
          <w:sz w:val="22"/>
        </w:rPr>
        <w:t>but there has been no attempt at measurement.</w:t>
      </w:r>
    </w:p>
    <w:p w:rsidR="00607D76" w:rsidRDefault="00607D76" w:rsidP="005500C8">
      <w:pPr>
        <w:tabs>
          <w:tab w:val="left" w:pos="360"/>
        </w:tabs>
        <w:jc w:val="both"/>
        <w:rPr>
          <w:color w:val="000000"/>
          <w:sz w:val="22"/>
        </w:rPr>
      </w:pPr>
    </w:p>
    <w:p w:rsidR="00260886" w:rsidRPr="008A2A54" w:rsidRDefault="00260886" w:rsidP="005500C8">
      <w:pPr>
        <w:tabs>
          <w:tab w:val="left" w:pos="360"/>
        </w:tabs>
        <w:jc w:val="both"/>
        <w:rPr>
          <w:color w:val="000000"/>
          <w:sz w:val="22"/>
        </w:rPr>
      </w:pPr>
      <w:r>
        <w:rPr>
          <w:color w:val="000000"/>
          <w:sz w:val="22"/>
        </w:rPr>
        <w:t>This unsatisfactory situation is far worse when weather conditions dictate that Spott’s be used to disembark (around 10 days per year, 20 cruise calls and around 40,000 passengers). At Spott’s, the facilities are limited, the traffic situation is chaotic and dangerous and visitors are totally dependent on transport</w:t>
      </w:r>
      <w:r w:rsidR="00E12B94">
        <w:rPr>
          <w:rStyle w:val="FootnoteReference"/>
          <w:color w:val="000000"/>
          <w:sz w:val="22"/>
        </w:rPr>
        <w:footnoteReference w:id="35"/>
      </w:r>
      <w:r>
        <w:rPr>
          <w:color w:val="000000"/>
          <w:sz w:val="22"/>
        </w:rPr>
        <w:t>. T</w:t>
      </w:r>
      <w:r w:rsidRPr="008A2A54">
        <w:rPr>
          <w:color w:val="000000"/>
          <w:sz w:val="22"/>
        </w:rPr>
        <w:t>he Port Authority is looking to purchase more land and appraise the necessary investment</w:t>
      </w:r>
      <w:r>
        <w:rPr>
          <w:color w:val="000000"/>
          <w:sz w:val="22"/>
        </w:rPr>
        <w:t>.</w:t>
      </w:r>
    </w:p>
    <w:p w:rsidR="001B3275" w:rsidRDefault="001B3275" w:rsidP="005500C8">
      <w:pPr>
        <w:tabs>
          <w:tab w:val="left" w:pos="360"/>
        </w:tabs>
        <w:jc w:val="both"/>
        <w:rPr>
          <w:color w:val="000000"/>
          <w:sz w:val="22"/>
        </w:rPr>
      </w:pP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505"/>
      </w:tblGrid>
      <w:tr w:rsidR="001B3275">
        <w:tc>
          <w:tcPr>
            <w:tcW w:w="8505" w:type="dxa"/>
          </w:tcPr>
          <w:p w:rsidR="001B3275" w:rsidRPr="00CE78E7" w:rsidRDefault="001B3275" w:rsidP="005500C8">
            <w:pPr>
              <w:tabs>
                <w:tab w:val="left" w:pos="360"/>
              </w:tabs>
              <w:jc w:val="both"/>
              <w:rPr>
                <w:i/>
                <w:color w:val="FF0000"/>
                <w:sz w:val="22"/>
              </w:rPr>
            </w:pPr>
            <w:r w:rsidRPr="001B3275">
              <w:rPr>
                <w:b/>
                <w:i/>
                <w:color w:val="FF0000"/>
                <w:sz w:val="22"/>
              </w:rPr>
              <w:t xml:space="preserve">KEY ISSUE: </w:t>
            </w:r>
            <w:r w:rsidRPr="001B3275">
              <w:rPr>
                <w:i/>
                <w:color w:val="FF0000"/>
                <w:sz w:val="22"/>
              </w:rPr>
              <w:t>In the past, the main worry about the level of passengers and the related congestion was based on the impact this was having on the stayover visitors and residents</w:t>
            </w:r>
            <w:r w:rsidRPr="001B3275">
              <w:rPr>
                <w:rStyle w:val="FootnoteReference"/>
                <w:color w:val="FF0000"/>
                <w:sz w:val="22"/>
              </w:rPr>
              <w:footnoteReference w:id="36"/>
            </w:r>
            <w:r w:rsidRPr="001B3275">
              <w:rPr>
                <w:i/>
                <w:color w:val="FF0000"/>
                <w:sz w:val="22"/>
              </w:rPr>
              <w:t xml:space="preserve">. Now, the cruise industry itself is concerned about the quality of their visitors’ experience in </w:t>
            </w:r>
            <w:smartTag w:uri="urn:schemas-microsoft-com:office:smarttags" w:element="place">
              <w:r w:rsidRPr="001B3275">
                <w:rPr>
                  <w:i/>
                  <w:color w:val="FF0000"/>
                  <w:sz w:val="22"/>
                </w:rPr>
                <w:t>Grand</w:t>
              </w:r>
              <w:r w:rsidRPr="00CE78E7">
                <w:rPr>
                  <w:i/>
                  <w:color w:val="FF0000"/>
                  <w:sz w:val="22"/>
                </w:rPr>
                <w:t xml:space="preserve"> Cayman</w:t>
              </w:r>
            </w:smartTag>
            <w:r w:rsidRPr="00CE78E7">
              <w:rPr>
                <w:i/>
                <w:color w:val="FF0000"/>
                <w:sz w:val="22"/>
              </w:rPr>
              <w:t xml:space="preserve">, at the port and at the various attractions. </w:t>
            </w:r>
          </w:p>
        </w:tc>
      </w:tr>
    </w:tbl>
    <w:p w:rsidR="001B3275" w:rsidRPr="00EB2E4F" w:rsidRDefault="001B3275" w:rsidP="005500C8">
      <w:pPr>
        <w:tabs>
          <w:tab w:val="left" w:pos="360"/>
        </w:tabs>
        <w:jc w:val="both"/>
        <w:rPr>
          <w:color w:val="0000FF"/>
          <w:sz w:val="22"/>
          <w:szCs w:val="22"/>
        </w:rPr>
      </w:pPr>
    </w:p>
    <w:p w:rsidR="00607D76" w:rsidRPr="00854606" w:rsidRDefault="00607D76" w:rsidP="005500C8">
      <w:pPr>
        <w:numPr>
          <w:ilvl w:val="12"/>
          <w:numId w:val="0"/>
        </w:numPr>
        <w:jc w:val="both"/>
        <w:rPr>
          <w:color w:val="000000"/>
          <w:sz w:val="22"/>
          <w:szCs w:val="22"/>
        </w:rPr>
      </w:pPr>
      <w:r w:rsidRPr="00EB2E4F">
        <w:rPr>
          <w:sz w:val="22"/>
          <w:szCs w:val="22"/>
        </w:rPr>
        <w:t>The Government is now committed to a tourism policy that embraces both cruise and stayover tourism. Proposals (funded by the cruise industry) are being developed for four new berths at the port and the re-location of the commercial port, subject to an EIA. This will reduce the need for tendering and enable a free, more flexible flow of passengers off and on the ships. Detailed plans and the EIA are awaited</w:t>
      </w:r>
      <w:r w:rsidR="00D90F89">
        <w:rPr>
          <w:sz w:val="22"/>
          <w:szCs w:val="22"/>
        </w:rPr>
        <w:t xml:space="preserve"> pending current financial negotiations</w:t>
      </w:r>
      <w:r w:rsidRPr="00EB2E4F">
        <w:rPr>
          <w:sz w:val="22"/>
          <w:szCs w:val="22"/>
        </w:rPr>
        <w:t xml:space="preserve">. There is also a commitment to more pro-active </w:t>
      </w:r>
      <w:r w:rsidR="00854606">
        <w:rPr>
          <w:sz w:val="22"/>
          <w:szCs w:val="22"/>
        </w:rPr>
        <w:t xml:space="preserve">visitor </w:t>
      </w:r>
      <w:r w:rsidRPr="00854606">
        <w:rPr>
          <w:color w:val="000000"/>
          <w:sz w:val="22"/>
          <w:szCs w:val="22"/>
        </w:rPr>
        <w:t xml:space="preserve">management </w:t>
      </w:r>
      <w:r w:rsidR="00D90F89">
        <w:rPr>
          <w:color w:val="000000"/>
          <w:sz w:val="22"/>
          <w:szCs w:val="22"/>
        </w:rPr>
        <w:t xml:space="preserve">that will </w:t>
      </w:r>
      <w:r w:rsidR="00854606" w:rsidRPr="00854606">
        <w:rPr>
          <w:color w:val="000000"/>
          <w:sz w:val="22"/>
          <w:szCs w:val="22"/>
        </w:rPr>
        <w:t>involv</w:t>
      </w:r>
      <w:r w:rsidR="00D90F89">
        <w:rPr>
          <w:color w:val="000000"/>
          <w:sz w:val="22"/>
          <w:szCs w:val="22"/>
        </w:rPr>
        <w:t>e</w:t>
      </w:r>
      <w:r w:rsidRPr="00854606">
        <w:rPr>
          <w:color w:val="000000"/>
          <w:sz w:val="22"/>
          <w:szCs w:val="22"/>
        </w:rPr>
        <w:t xml:space="preserve"> a Cruise Task Force in</w:t>
      </w:r>
      <w:r w:rsidR="00854606" w:rsidRPr="00854606">
        <w:rPr>
          <w:color w:val="000000"/>
          <w:sz w:val="22"/>
          <w:szCs w:val="22"/>
        </w:rPr>
        <w:t>clud</w:t>
      </w:r>
      <w:r w:rsidRPr="00854606">
        <w:rPr>
          <w:color w:val="000000"/>
          <w:sz w:val="22"/>
          <w:szCs w:val="22"/>
        </w:rPr>
        <w:t xml:space="preserve">ing all stakeholders. </w:t>
      </w:r>
    </w:p>
    <w:p w:rsidR="00607D76" w:rsidRDefault="00607D76" w:rsidP="005500C8">
      <w:pPr>
        <w:numPr>
          <w:ilvl w:val="12"/>
          <w:numId w:val="0"/>
        </w:numPr>
        <w:jc w:val="both"/>
        <w:rPr>
          <w:color w:val="FF0000"/>
          <w:sz w:val="22"/>
          <w:szCs w:val="22"/>
        </w:rPr>
      </w:pPr>
    </w:p>
    <w:p w:rsidR="00607D76" w:rsidRDefault="00607D76" w:rsidP="005500C8">
      <w:pPr>
        <w:numPr>
          <w:ilvl w:val="12"/>
          <w:numId w:val="0"/>
        </w:numPr>
        <w:jc w:val="both"/>
        <w:rPr>
          <w:color w:val="000000"/>
          <w:sz w:val="22"/>
        </w:rPr>
      </w:pPr>
      <w:r w:rsidRPr="008A2A54">
        <w:rPr>
          <w:color w:val="000000"/>
          <w:sz w:val="22"/>
        </w:rPr>
        <w:t xml:space="preserve">The Ministry’s ambition is that the new facility will not only improve the quality of the visitor experience </w:t>
      </w:r>
      <w:r w:rsidR="00D90F89">
        <w:rPr>
          <w:color w:val="000000"/>
          <w:sz w:val="22"/>
        </w:rPr>
        <w:t xml:space="preserve">and increase spend </w:t>
      </w:r>
      <w:r w:rsidRPr="008A2A54">
        <w:rPr>
          <w:color w:val="000000"/>
          <w:sz w:val="22"/>
        </w:rPr>
        <w:t xml:space="preserve">but </w:t>
      </w:r>
      <w:r w:rsidR="005544C7">
        <w:rPr>
          <w:color w:val="000000"/>
          <w:sz w:val="22"/>
        </w:rPr>
        <w:t xml:space="preserve">they </w:t>
      </w:r>
      <w:r w:rsidRPr="008A2A54">
        <w:rPr>
          <w:color w:val="000000"/>
          <w:sz w:val="22"/>
        </w:rPr>
        <w:t>will also encourage cruise lines to adopt a more flexible pattern of visits i.e. more dispersed over the week</w:t>
      </w:r>
      <w:r w:rsidR="00260886">
        <w:rPr>
          <w:color w:val="000000"/>
          <w:sz w:val="22"/>
        </w:rPr>
        <w:t xml:space="preserve"> and increasing the dwell-time on island, enabling longer local excursions</w:t>
      </w:r>
      <w:r w:rsidRPr="008A2A54">
        <w:rPr>
          <w:color w:val="000000"/>
          <w:sz w:val="22"/>
        </w:rPr>
        <w:t>. It is not intended to add</w:t>
      </w:r>
      <w:r w:rsidR="00260886">
        <w:rPr>
          <w:color w:val="000000"/>
          <w:sz w:val="22"/>
        </w:rPr>
        <w:t xml:space="preserve"> capacity.</w:t>
      </w:r>
    </w:p>
    <w:p w:rsidR="005544C7" w:rsidRDefault="005544C7" w:rsidP="005500C8">
      <w:pPr>
        <w:numPr>
          <w:ilvl w:val="12"/>
          <w:numId w:val="0"/>
        </w:numPr>
        <w:jc w:val="both"/>
        <w:rPr>
          <w:color w:val="000000"/>
          <w:sz w:val="22"/>
        </w:rPr>
      </w:pPr>
    </w:p>
    <w:p w:rsidR="005544C7" w:rsidRPr="008A2A54" w:rsidRDefault="005544C7" w:rsidP="005500C8">
      <w:pPr>
        <w:numPr>
          <w:ilvl w:val="12"/>
          <w:numId w:val="0"/>
        </w:numPr>
        <w:jc w:val="both"/>
        <w:rPr>
          <w:color w:val="000000"/>
          <w:sz w:val="22"/>
        </w:rPr>
      </w:pPr>
      <w:r>
        <w:rPr>
          <w:color w:val="000000"/>
          <w:sz w:val="22"/>
        </w:rPr>
        <w:t xml:space="preserve">In terms of on-shore product, the new </w:t>
      </w:r>
      <w:smartTag w:uri="urn:schemas-microsoft-com:office:smarttags" w:element="place">
        <w:smartTag w:uri="urn:schemas-microsoft-com:office:smarttags" w:element="PlaceName">
          <w:r>
            <w:rPr>
              <w:color w:val="000000"/>
              <w:sz w:val="22"/>
            </w:rPr>
            <w:t>Camana</w:t>
          </w:r>
        </w:smartTag>
        <w:r>
          <w:rPr>
            <w:color w:val="000000"/>
            <w:sz w:val="22"/>
          </w:rPr>
          <w:t xml:space="preserve"> </w:t>
        </w:r>
        <w:smartTag w:uri="urn:schemas-microsoft-com:office:smarttags" w:element="PlaceType">
          <w:r>
            <w:rPr>
              <w:color w:val="000000"/>
              <w:sz w:val="22"/>
            </w:rPr>
            <w:t>Bay</w:t>
          </w:r>
        </w:smartTag>
      </w:smartTag>
      <w:r>
        <w:rPr>
          <w:color w:val="000000"/>
          <w:sz w:val="22"/>
        </w:rPr>
        <w:t xml:space="preserve"> development will offer a new destination for cruise passengers with high quality retailing, catering and other attractions including easy access to the North Sound.</w:t>
      </w:r>
    </w:p>
    <w:p w:rsidR="00607D76" w:rsidRDefault="00607D76" w:rsidP="005500C8">
      <w:pPr>
        <w:numPr>
          <w:ilvl w:val="12"/>
          <w:numId w:val="0"/>
        </w:numPr>
        <w:jc w:val="both"/>
        <w:rPr>
          <w:color w:val="000000"/>
          <w:sz w:val="22"/>
        </w:rPr>
      </w:pPr>
    </w:p>
    <w:p w:rsidR="00607D76" w:rsidRPr="00EB2E4F" w:rsidRDefault="00607D76" w:rsidP="005500C8">
      <w:pPr>
        <w:numPr>
          <w:ilvl w:val="12"/>
          <w:numId w:val="0"/>
        </w:numPr>
        <w:jc w:val="both"/>
        <w:rPr>
          <w:sz w:val="22"/>
          <w:szCs w:val="22"/>
        </w:rPr>
      </w:pPr>
      <w:r w:rsidRPr="00EB2E4F">
        <w:rPr>
          <w:sz w:val="22"/>
          <w:szCs w:val="22"/>
        </w:rPr>
        <w:t>Figure 4.3 summarises current Government policy on cruise ships, drawing on three key speeches by the Minister of Tourism</w:t>
      </w:r>
      <w:r w:rsidRPr="00EB2E4F">
        <w:rPr>
          <w:rStyle w:val="FootnoteReference"/>
          <w:color w:val="000000"/>
          <w:sz w:val="22"/>
          <w:szCs w:val="22"/>
        </w:rPr>
        <w:footnoteReference w:id="37"/>
      </w:r>
      <w:r w:rsidRPr="00EB2E4F">
        <w:rPr>
          <w:sz w:val="22"/>
          <w:szCs w:val="22"/>
        </w:rPr>
        <w:t>.</w:t>
      </w:r>
    </w:p>
    <w:p w:rsidR="00607D76" w:rsidRPr="00EB2E4F" w:rsidRDefault="00607D76" w:rsidP="005500C8">
      <w:pPr>
        <w:tabs>
          <w:tab w:val="left" w:pos="360"/>
        </w:tabs>
        <w:jc w:val="both"/>
        <w:rPr>
          <w:color w:val="000000"/>
          <w:sz w:val="22"/>
          <w:szCs w:val="22"/>
        </w:rPr>
      </w:pPr>
    </w:p>
    <w:p w:rsidR="00607D76" w:rsidRPr="00EB2E4F" w:rsidRDefault="00607D76" w:rsidP="005500C8">
      <w:pPr>
        <w:tabs>
          <w:tab w:val="left" w:pos="360"/>
        </w:tabs>
        <w:jc w:val="both"/>
        <w:rPr>
          <w:color w:val="0000FF"/>
          <w:sz w:val="22"/>
          <w:szCs w:val="22"/>
        </w:rPr>
      </w:pPr>
    </w:p>
    <w:p w:rsidR="00607D76" w:rsidRPr="00C9367F" w:rsidRDefault="00062179" w:rsidP="005500C8">
      <w:pPr>
        <w:tabs>
          <w:tab w:val="left" w:pos="360"/>
        </w:tabs>
        <w:jc w:val="both"/>
        <w:rPr>
          <w:b/>
          <w:i/>
          <w:color w:val="000000"/>
          <w:sz w:val="20"/>
        </w:rPr>
      </w:pPr>
      <w:r>
        <w:rPr>
          <w:b/>
          <w:i/>
          <w:color w:val="000000"/>
          <w:sz w:val="20"/>
        </w:rPr>
        <w:br w:type="page"/>
      </w:r>
      <w:r w:rsidR="00607D76" w:rsidRPr="00C9367F">
        <w:rPr>
          <w:b/>
          <w:i/>
          <w:color w:val="000000"/>
          <w:sz w:val="20"/>
        </w:rPr>
        <w:t>Fig 4.</w:t>
      </w:r>
      <w:r w:rsidR="00607D76">
        <w:rPr>
          <w:b/>
          <w:i/>
          <w:color w:val="000000"/>
          <w:sz w:val="20"/>
        </w:rPr>
        <w:t>3</w:t>
      </w:r>
      <w:r w:rsidR="00607D76" w:rsidRPr="00C9367F">
        <w:rPr>
          <w:b/>
          <w:i/>
          <w:color w:val="000000"/>
          <w:sz w:val="20"/>
        </w:rPr>
        <w:t>: Current Government cruise ship policy</w:t>
      </w:r>
    </w:p>
    <w:tbl>
      <w:tblPr>
        <w:tblStyle w:val="TableGrid"/>
        <w:tblW w:w="0" w:type="auto"/>
        <w:tblInd w:w="108" w:type="dxa"/>
        <w:shd w:val="clear" w:color="auto" w:fill="E6E6E6"/>
        <w:tblLook w:val="01E0" w:firstRow="1" w:lastRow="1" w:firstColumn="1" w:lastColumn="1" w:noHBand="0" w:noVBand="0"/>
      </w:tblPr>
      <w:tblGrid>
        <w:gridCol w:w="8414"/>
      </w:tblGrid>
      <w:tr w:rsidR="00607D76">
        <w:tc>
          <w:tcPr>
            <w:tcW w:w="8414" w:type="dxa"/>
            <w:shd w:val="clear" w:color="auto" w:fill="E6E6E6"/>
          </w:tcPr>
          <w:p w:rsidR="00607D76" w:rsidRPr="004E4511" w:rsidRDefault="00607D76" w:rsidP="005500C8">
            <w:pPr>
              <w:jc w:val="both"/>
              <w:rPr>
                <w:rFonts w:cs="Arial"/>
                <w:color w:val="000000"/>
                <w:sz w:val="20"/>
              </w:rPr>
            </w:pPr>
            <w:r w:rsidRPr="004E4511">
              <w:rPr>
                <w:rFonts w:cs="Arial"/>
                <w:color w:val="000000"/>
                <w:sz w:val="20"/>
              </w:rPr>
              <w:t>Cruise tourism has expanded since 2002 due to a lack of monitoring and the redeployment of ships following hurricane damage to Mexican ports. The private sector has responded to the new situation by expanding the number of retail operations, restaurants, tours and transport services available to the cruise industry.  The Government recognizes that the private enterprise which has evolved around current levels of cruise arrivals have certain requirements for viability which may not be possible with an absolute cap of 9,200 passengers per day</w:t>
            </w:r>
            <w:r>
              <w:rPr>
                <w:rFonts w:cs="Arial"/>
                <w:color w:val="000000"/>
                <w:sz w:val="20"/>
              </w:rPr>
              <w:t xml:space="preserve"> as per previous NTMP</w:t>
            </w:r>
            <w:r w:rsidRPr="004E4511">
              <w:rPr>
                <w:rFonts w:cs="Arial"/>
                <w:color w:val="000000"/>
                <w:sz w:val="20"/>
              </w:rPr>
              <w:t xml:space="preserve">. </w:t>
            </w:r>
          </w:p>
          <w:p w:rsidR="00607D76" w:rsidRPr="004E4511" w:rsidRDefault="00607D76" w:rsidP="005500C8">
            <w:pPr>
              <w:jc w:val="both"/>
              <w:rPr>
                <w:rFonts w:cs="Arial"/>
                <w:color w:val="000000"/>
                <w:sz w:val="20"/>
              </w:rPr>
            </w:pPr>
          </w:p>
          <w:p w:rsidR="00607D76" w:rsidRPr="004E4511" w:rsidRDefault="00607D76" w:rsidP="005500C8">
            <w:pPr>
              <w:jc w:val="both"/>
              <w:rPr>
                <w:rFonts w:cs="Arial"/>
                <w:color w:val="000000"/>
                <w:sz w:val="20"/>
              </w:rPr>
            </w:pPr>
            <w:r w:rsidRPr="004E4511">
              <w:rPr>
                <w:rFonts w:cs="Arial"/>
                <w:color w:val="000000"/>
                <w:sz w:val="20"/>
              </w:rPr>
              <w:t>Cruise Tourism is now a critical component of the tourism business’ product mix and it is here to stay (at or around the current rate of 2 million arrivals). However, the Government is determined that it will be managed in such a way that it benefits the entire country.</w:t>
            </w:r>
          </w:p>
          <w:p w:rsidR="00607D76" w:rsidRPr="004E4511" w:rsidRDefault="00607D76" w:rsidP="005500C8">
            <w:pPr>
              <w:jc w:val="both"/>
              <w:rPr>
                <w:rFonts w:cs="Arial"/>
                <w:color w:val="000000"/>
                <w:sz w:val="20"/>
              </w:rPr>
            </w:pPr>
          </w:p>
          <w:p w:rsidR="00607D76" w:rsidRPr="004E4511" w:rsidRDefault="00607D76" w:rsidP="005500C8">
            <w:pPr>
              <w:jc w:val="both"/>
              <w:rPr>
                <w:rFonts w:cs="Arial"/>
                <w:color w:val="000000"/>
                <w:sz w:val="20"/>
              </w:rPr>
            </w:pPr>
            <w:r w:rsidRPr="004E4511">
              <w:rPr>
                <w:rFonts w:cs="Arial"/>
                <w:color w:val="000000"/>
                <w:sz w:val="20"/>
              </w:rPr>
              <w:t>Government is now committed to:</w:t>
            </w:r>
          </w:p>
          <w:p w:rsidR="00607D76" w:rsidRPr="004E4511" w:rsidRDefault="00607D76" w:rsidP="005500C8">
            <w:pPr>
              <w:numPr>
                <w:ilvl w:val="0"/>
                <w:numId w:val="69"/>
                <w:numberingChange w:id="90" w:author="Oneisha_ta" w:date="2009-02-13T11:28:00Z" w:original=""/>
              </w:numPr>
              <w:jc w:val="both"/>
              <w:rPr>
                <w:rFonts w:cs="Arial"/>
                <w:color w:val="000000"/>
                <w:sz w:val="20"/>
              </w:rPr>
            </w:pPr>
            <w:r w:rsidRPr="004E4511">
              <w:rPr>
                <w:rFonts w:cs="Arial"/>
                <w:color w:val="000000"/>
                <w:sz w:val="20"/>
              </w:rPr>
              <w:t>New berthing. The government is currently in discussions with potential business partners to provide berthing facilities for four ships. It is believed that the berthing will:</w:t>
            </w:r>
          </w:p>
          <w:p w:rsidR="00607D76" w:rsidRPr="004E4511" w:rsidRDefault="00607D76" w:rsidP="005500C8">
            <w:pPr>
              <w:numPr>
                <w:ilvl w:val="1"/>
                <w:numId w:val="69"/>
                <w:numberingChange w:id="91" w:author="Oneisha_ta" w:date="2009-02-13T11:28:00Z" w:original="o"/>
              </w:numPr>
              <w:tabs>
                <w:tab w:val="clear" w:pos="1080"/>
              </w:tabs>
              <w:ind w:left="885" w:hanging="426"/>
              <w:jc w:val="both"/>
              <w:rPr>
                <w:rFonts w:cs="Arial"/>
                <w:color w:val="000000"/>
                <w:sz w:val="20"/>
              </w:rPr>
            </w:pPr>
            <w:r w:rsidRPr="004E4511">
              <w:rPr>
                <w:rFonts w:cs="Arial"/>
                <w:color w:val="000000"/>
                <w:sz w:val="20"/>
              </w:rPr>
              <w:t xml:space="preserve">Enable the </w:t>
            </w:r>
            <w:smartTag w:uri="urn:schemas-microsoft-com:office:smarttags" w:element="place">
              <w:r w:rsidRPr="004E4511">
                <w:rPr>
                  <w:rFonts w:cs="Arial"/>
                  <w:color w:val="000000"/>
                  <w:sz w:val="20"/>
                </w:rPr>
                <w:t>Cayman Islands</w:t>
              </w:r>
            </w:smartTag>
            <w:r w:rsidRPr="004E4511">
              <w:rPr>
                <w:rFonts w:cs="Arial"/>
                <w:color w:val="000000"/>
                <w:sz w:val="20"/>
              </w:rPr>
              <w:t xml:space="preserve"> to compete with other cruise destinations</w:t>
            </w:r>
            <w:r>
              <w:rPr>
                <w:rFonts w:cs="Arial"/>
                <w:color w:val="000000"/>
                <w:sz w:val="20"/>
              </w:rPr>
              <w:t>;</w:t>
            </w:r>
          </w:p>
          <w:p w:rsidR="00607D76" w:rsidRPr="004E4511" w:rsidRDefault="00607D76" w:rsidP="005500C8">
            <w:pPr>
              <w:numPr>
                <w:ilvl w:val="1"/>
                <w:numId w:val="69"/>
                <w:numberingChange w:id="92" w:author="Oneisha_ta" w:date="2009-02-13T11:28:00Z" w:original="o"/>
              </w:numPr>
              <w:tabs>
                <w:tab w:val="clear" w:pos="1080"/>
              </w:tabs>
              <w:ind w:left="885" w:hanging="426"/>
              <w:jc w:val="both"/>
              <w:rPr>
                <w:rFonts w:cs="Arial"/>
                <w:color w:val="000000"/>
                <w:sz w:val="20"/>
              </w:rPr>
            </w:pPr>
            <w:r w:rsidRPr="004E4511">
              <w:rPr>
                <w:rFonts w:cs="Arial"/>
                <w:color w:val="000000"/>
                <w:sz w:val="20"/>
              </w:rPr>
              <w:t>Raise the standard of the cruise product;</w:t>
            </w:r>
          </w:p>
          <w:p w:rsidR="00607D76" w:rsidRPr="004E4511" w:rsidRDefault="00607D76" w:rsidP="005500C8">
            <w:pPr>
              <w:numPr>
                <w:ilvl w:val="1"/>
                <w:numId w:val="69"/>
                <w:numberingChange w:id="93" w:author="Oneisha_ta" w:date="2009-02-13T11:28:00Z" w:original="o"/>
              </w:numPr>
              <w:tabs>
                <w:tab w:val="clear" w:pos="1080"/>
              </w:tabs>
              <w:ind w:left="885" w:hanging="426"/>
              <w:jc w:val="both"/>
              <w:rPr>
                <w:rFonts w:cs="Arial"/>
                <w:color w:val="000000"/>
                <w:sz w:val="20"/>
              </w:rPr>
            </w:pPr>
            <w:r w:rsidRPr="004E4511">
              <w:rPr>
                <w:rFonts w:cs="Arial"/>
                <w:color w:val="000000"/>
                <w:sz w:val="20"/>
              </w:rPr>
              <w:t>Enhance the experience for cruise passengers</w:t>
            </w:r>
            <w:r>
              <w:rPr>
                <w:rFonts w:cs="Arial"/>
                <w:color w:val="000000"/>
                <w:sz w:val="20"/>
              </w:rPr>
              <w:t>;</w:t>
            </w:r>
          </w:p>
          <w:p w:rsidR="00607D76" w:rsidRPr="004E4511" w:rsidRDefault="00607D76" w:rsidP="005500C8">
            <w:pPr>
              <w:numPr>
                <w:ilvl w:val="1"/>
                <w:numId w:val="69"/>
                <w:numberingChange w:id="94" w:author="Oneisha_ta" w:date="2009-02-13T11:28:00Z" w:original="o"/>
              </w:numPr>
              <w:tabs>
                <w:tab w:val="clear" w:pos="1080"/>
              </w:tabs>
              <w:ind w:left="743" w:hanging="284"/>
              <w:jc w:val="both"/>
              <w:rPr>
                <w:rFonts w:cs="Arial"/>
                <w:color w:val="000000"/>
                <w:sz w:val="20"/>
              </w:rPr>
            </w:pPr>
            <w:r w:rsidRPr="004E4511">
              <w:rPr>
                <w:rFonts w:cs="Arial"/>
                <w:color w:val="000000"/>
                <w:sz w:val="20"/>
              </w:rPr>
              <w:t>Increase the economic returns of existing cruise calls by increasing length of stay and, thereby, expen</w:t>
            </w:r>
            <w:r>
              <w:rPr>
                <w:rFonts w:cs="Arial"/>
                <w:color w:val="000000"/>
                <w:sz w:val="20"/>
              </w:rPr>
              <w:t>diture on island;</w:t>
            </w:r>
          </w:p>
          <w:p w:rsidR="00607D76" w:rsidRPr="004E4511" w:rsidRDefault="00607D76" w:rsidP="005500C8">
            <w:pPr>
              <w:numPr>
                <w:ilvl w:val="1"/>
                <w:numId w:val="69"/>
                <w:numberingChange w:id="95" w:author="Oneisha_ta" w:date="2009-02-13T11:28:00Z" w:original="o"/>
              </w:numPr>
              <w:tabs>
                <w:tab w:val="clear" w:pos="1080"/>
              </w:tabs>
              <w:ind w:left="743" w:hanging="284"/>
              <w:jc w:val="both"/>
              <w:rPr>
                <w:rFonts w:cs="Arial"/>
                <w:color w:val="000000"/>
                <w:sz w:val="20"/>
              </w:rPr>
            </w:pPr>
            <w:r w:rsidRPr="004E4511">
              <w:rPr>
                <w:rFonts w:cs="Arial"/>
                <w:color w:val="000000"/>
                <w:sz w:val="20"/>
              </w:rPr>
              <w:t>Allow more time on shore for more diverse activities and exploring new areas such as day trips to the Sister Islands and exploration of the Eastern districts</w:t>
            </w:r>
            <w:r>
              <w:rPr>
                <w:rFonts w:cs="Arial"/>
                <w:color w:val="000000"/>
                <w:sz w:val="20"/>
              </w:rPr>
              <w:t>; and</w:t>
            </w:r>
          </w:p>
          <w:p w:rsidR="00607D76" w:rsidRPr="004E4511" w:rsidRDefault="00607D76" w:rsidP="005500C8">
            <w:pPr>
              <w:numPr>
                <w:ilvl w:val="1"/>
                <w:numId w:val="69"/>
                <w:numberingChange w:id="96" w:author="Oneisha_ta" w:date="2009-02-13T11:28:00Z" w:original="o"/>
              </w:numPr>
              <w:tabs>
                <w:tab w:val="clear" w:pos="1080"/>
              </w:tabs>
              <w:ind w:left="743" w:hanging="284"/>
              <w:jc w:val="both"/>
              <w:rPr>
                <w:rFonts w:cs="Arial"/>
                <w:color w:val="000000"/>
                <w:sz w:val="20"/>
              </w:rPr>
            </w:pPr>
            <w:r w:rsidRPr="004E4511">
              <w:rPr>
                <w:rFonts w:cs="Arial"/>
                <w:color w:val="000000"/>
                <w:sz w:val="20"/>
              </w:rPr>
              <w:t>Provide an opportunity to explore the provision of new services e</w:t>
            </w:r>
            <w:r>
              <w:rPr>
                <w:rFonts w:cs="Arial"/>
                <w:color w:val="000000"/>
                <w:sz w:val="20"/>
              </w:rPr>
              <w:t>.</w:t>
            </w:r>
            <w:r w:rsidRPr="004E4511">
              <w:rPr>
                <w:rFonts w:cs="Arial"/>
                <w:color w:val="000000"/>
                <w:sz w:val="20"/>
              </w:rPr>
              <w:t>g</w:t>
            </w:r>
            <w:r>
              <w:rPr>
                <w:rFonts w:cs="Arial"/>
                <w:color w:val="000000"/>
                <w:sz w:val="20"/>
              </w:rPr>
              <w:t>.</w:t>
            </w:r>
            <w:r w:rsidRPr="004E4511">
              <w:rPr>
                <w:rFonts w:cs="Arial"/>
                <w:color w:val="000000"/>
                <w:sz w:val="20"/>
              </w:rPr>
              <w:t xml:space="preserve"> the sale of water, fresh produce and other supplies to the lines while they are docked.</w:t>
            </w:r>
          </w:p>
          <w:p w:rsidR="0018180E" w:rsidRDefault="0018180E" w:rsidP="005500C8">
            <w:pPr>
              <w:numPr>
                <w:ilvl w:val="0"/>
                <w:numId w:val="69"/>
                <w:numberingChange w:id="97" w:author="Oneisha_ta" w:date="2009-02-13T11:28:00Z" w:original=""/>
              </w:numPr>
              <w:jc w:val="both"/>
              <w:rPr>
                <w:rFonts w:cs="Arial"/>
                <w:color w:val="000000"/>
                <w:sz w:val="20"/>
              </w:rPr>
            </w:pPr>
            <w:r>
              <w:rPr>
                <w:rFonts w:cs="Arial"/>
                <w:color w:val="000000"/>
                <w:sz w:val="20"/>
              </w:rPr>
              <w:t>Separation of the commercial and cruise ports.</w:t>
            </w:r>
          </w:p>
          <w:p w:rsidR="00607D76" w:rsidRPr="004E4511" w:rsidRDefault="00607D76" w:rsidP="005500C8">
            <w:pPr>
              <w:numPr>
                <w:ilvl w:val="0"/>
                <w:numId w:val="69"/>
                <w:numberingChange w:id="98" w:author="Oneisha_ta" w:date="2009-02-13T11:28:00Z" w:original=""/>
              </w:numPr>
              <w:jc w:val="both"/>
              <w:rPr>
                <w:rFonts w:cs="Arial"/>
                <w:color w:val="000000"/>
                <w:sz w:val="20"/>
              </w:rPr>
            </w:pPr>
            <w:r w:rsidRPr="004E4511">
              <w:rPr>
                <w:rFonts w:cs="Arial"/>
                <w:color w:val="000000"/>
                <w:sz w:val="20"/>
              </w:rPr>
              <w:t>New management measures</w:t>
            </w:r>
            <w:r w:rsidR="00FE02A3">
              <w:rPr>
                <w:rFonts w:cs="Arial"/>
                <w:color w:val="000000"/>
                <w:sz w:val="20"/>
              </w:rPr>
              <w:t>,</w:t>
            </w:r>
            <w:r w:rsidRPr="004E4511">
              <w:rPr>
                <w:rFonts w:cs="Arial"/>
                <w:color w:val="000000"/>
                <w:sz w:val="20"/>
              </w:rPr>
              <w:t xml:space="preserve"> including:</w:t>
            </w:r>
          </w:p>
          <w:p w:rsidR="00607D76" w:rsidRPr="004E4511" w:rsidRDefault="00607D76" w:rsidP="005500C8">
            <w:pPr>
              <w:numPr>
                <w:ilvl w:val="1"/>
                <w:numId w:val="69"/>
                <w:numberingChange w:id="99" w:author="Oneisha_ta" w:date="2009-02-13T11:28:00Z" w:original="o"/>
              </w:numPr>
              <w:tabs>
                <w:tab w:val="clear" w:pos="1080"/>
                <w:tab w:val="num" w:pos="743"/>
              </w:tabs>
              <w:ind w:left="743" w:hanging="284"/>
              <w:jc w:val="both"/>
              <w:rPr>
                <w:rFonts w:cs="Arial"/>
                <w:color w:val="000000"/>
                <w:sz w:val="20"/>
              </w:rPr>
            </w:pPr>
            <w:r w:rsidRPr="004E4511">
              <w:rPr>
                <w:rFonts w:cs="Arial"/>
                <w:color w:val="000000"/>
                <w:sz w:val="20"/>
              </w:rPr>
              <w:t>An Environmental Impact Assessment which is under way and will, among other things, address Environment and Hazard vulnerability, potential environmental impacts and mitigation measures, monitoring and most importantly…</w:t>
            </w:r>
            <w:r>
              <w:rPr>
                <w:rFonts w:cs="Arial"/>
                <w:color w:val="000000"/>
                <w:sz w:val="20"/>
              </w:rPr>
              <w:t>the public consultation process;</w:t>
            </w:r>
          </w:p>
          <w:p w:rsidR="00607D76" w:rsidRPr="004E4511" w:rsidRDefault="00607D76" w:rsidP="005500C8">
            <w:pPr>
              <w:numPr>
                <w:ilvl w:val="1"/>
                <w:numId w:val="69"/>
                <w:numberingChange w:id="100" w:author="Oneisha_ta" w:date="2009-02-13T11:28:00Z" w:original="o"/>
              </w:numPr>
              <w:tabs>
                <w:tab w:val="clear" w:pos="1080"/>
                <w:tab w:val="num" w:pos="743"/>
              </w:tabs>
              <w:ind w:left="743" w:hanging="284"/>
              <w:jc w:val="both"/>
              <w:rPr>
                <w:rFonts w:cs="Arial"/>
                <w:color w:val="000000"/>
                <w:sz w:val="20"/>
              </w:rPr>
            </w:pPr>
            <w:r w:rsidRPr="004E4511">
              <w:rPr>
                <w:rFonts w:cs="Arial"/>
                <w:color w:val="000000"/>
                <w:sz w:val="20"/>
              </w:rPr>
              <w:t xml:space="preserve">Better distribution of cruise arrivals. </w:t>
            </w:r>
            <w:r w:rsidR="00FE02A3">
              <w:rPr>
                <w:rFonts w:cs="Arial"/>
                <w:color w:val="000000"/>
                <w:sz w:val="20"/>
              </w:rPr>
              <w:t>Geographically, t</w:t>
            </w:r>
            <w:r w:rsidRPr="004E4511">
              <w:rPr>
                <w:rFonts w:cs="Arial"/>
                <w:color w:val="000000"/>
                <w:sz w:val="20"/>
              </w:rPr>
              <w:t xml:space="preserve">he Go East initiative seeks to distribute the economic benefits of </w:t>
            </w:r>
            <w:r w:rsidR="00FE02A3">
              <w:rPr>
                <w:rFonts w:cs="Arial"/>
                <w:color w:val="000000"/>
                <w:sz w:val="20"/>
              </w:rPr>
              <w:t xml:space="preserve">cruise </w:t>
            </w:r>
            <w:r w:rsidRPr="004E4511">
              <w:rPr>
                <w:rFonts w:cs="Arial"/>
                <w:color w:val="000000"/>
                <w:sz w:val="20"/>
              </w:rPr>
              <w:t xml:space="preserve">tourism across a wider area </w:t>
            </w:r>
            <w:r w:rsidR="00FE02A3">
              <w:rPr>
                <w:rFonts w:cs="Arial"/>
                <w:color w:val="000000"/>
                <w:sz w:val="20"/>
              </w:rPr>
              <w:t>by</w:t>
            </w:r>
            <w:r w:rsidRPr="004E4511">
              <w:rPr>
                <w:rFonts w:cs="Arial"/>
                <w:color w:val="000000"/>
                <w:sz w:val="20"/>
              </w:rPr>
              <w:t xml:space="preserve"> improv</w:t>
            </w:r>
            <w:r w:rsidR="00FE02A3">
              <w:rPr>
                <w:rFonts w:cs="Arial"/>
                <w:color w:val="000000"/>
                <w:sz w:val="20"/>
              </w:rPr>
              <w:t>ing</w:t>
            </w:r>
            <w:r w:rsidRPr="004E4511">
              <w:rPr>
                <w:rFonts w:cs="Arial"/>
                <w:color w:val="000000"/>
                <w:sz w:val="20"/>
              </w:rPr>
              <w:t xml:space="preserve"> the destination’</w:t>
            </w:r>
            <w:r>
              <w:rPr>
                <w:rFonts w:cs="Arial"/>
                <w:color w:val="000000"/>
                <w:sz w:val="20"/>
              </w:rPr>
              <w:t>s</w:t>
            </w:r>
            <w:r w:rsidR="005544C7">
              <w:rPr>
                <w:rFonts w:cs="Arial"/>
                <w:color w:val="000000"/>
                <w:sz w:val="20"/>
              </w:rPr>
              <w:t xml:space="preserve"> carrying capacity for tourism. In temporal terms, incentives may be used to encourage visits outside the peak times; </w:t>
            </w:r>
            <w:r>
              <w:rPr>
                <w:rFonts w:cs="Arial"/>
                <w:color w:val="000000"/>
                <w:sz w:val="20"/>
              </w:rPr>
              <w:t>and</w:t>
            </w:r>
          </w:p>
          <w:p w:rsidR="00607D76" w:rsidRPr="004E4511" w:rsidRDefault="00607D76" w:rsidP="005500C8">
            <w:pPr>
              <w:numPr>
                <w:ilvl w:val="1"/>
                <w:numId w:val="69"/>
                <w:numberingChange w:id="101" w:author="Oneisha_ta" w:date="2009-02-13T11:28:00Z" w:original="o"/>
              </w:numPr>
              <w:tabs>
                <w:tab w:val="clear" w:pos="1080"/>
                <w:tab w:val="num" w:pos="743"/>
              </w:tabs>
              <w:ind w:left="743" w:hanging="284"/>
              <w:jc w:val="both"/>
              <w:rPr>
                <w:rFonts w:cs="Arial"/>
                <w:color w:val="000000"/>
                <w:sz w:val="20"/>
              </w:rPr>
            </w:pPr>
            <w:r w:rsidRPr="004E4511">
              <w:rPr>
                <w:rFonts w:cs="Arial"/>
                <w:color w:val="000000"/>
                <w:sz w:val="20"/>
              </w:rPr>
              <w:t xml:space="preserve">Improvement of visitor management in and around the Port and </w:t>
            </w:r>
            <w:smartTag w:uri="urn:schemas-microsoft-com:office:smarttags" w:element="place">
              <w:smartTag w:uri="urn:schemas-microsoft-com:office:smarttags" w:element="City">
                <w:r w:rsidRPr="004E4511">
                  <w:rPr>
                    <w:rFonts w:cs="Arial"/>
                    <w:color w:val="000000"/>
                    <w:sz w:val="20"/>
                  </w:rPr>
                  <w:t>George Town</w:t>
                </w:r>
              </w:smartTag>
            </w:smartTag>
            <w:r w:rsidRPr="004E4511">
              <w:rPr>
                <w:rFonts w:cs="Arial"/>
                <w:color w:val="000000"/>
                <w:sz w:val="20"/>
              </w:rPr>
              <w:t>.</w:t>
            </w:r>
          </w:p>
          <w:p w:rsidR="00607D76" w:rsidRPr="004E4511" w:rsidRDefault="00607D76" w:rsidP="005500C8">
            <w:pPr>
              <w:jc w:val="both"/>
              <w:rPr>
                <w:rFonts w:cs="Arial"/>
                <w:color w:val="000000"/>
                <w:sz w:val="20"/>
              </w:rPr>
            </w:pPr>
          </w:p>
          <w:p w:rsidR="00607D76" w:rsidRPr="004E4511" w:rsidRDefault="00607D76" w:rsidP="005500C8">
            <w:pPr>
              <w:jc w:val="both"/>
              <w:rPr>
                <w:rFonts w:cs="Arial"/>
                <w:color w:val="000000"/>
                <w:sz w:val="20"/>
              </w:rPr>
            </w:pPr>
            <w:r w:rsidRPr="004E4511">
              <w:rPr>
                <w:rFonts w:cs="Arial"/>
                <w:color w:val="000000"/>
                <w:sz w:val="20"/>
              </w:rPr>
              <w:t xml:space="preserve">In practical terms, </w:t>
            </w:r>
            <w:r>
              <w:rPr>
                <w:rFonts w:cs="Arial"/>
                <w:color w:val="000000"/>
                <w:sz w:val="20"/>
              </w:rPr>
              <w:t>the Port Authority is currently referring</w:t>
            </w:r>
            <w:r w:rsidRPr="004E4511">
              <w:rPr>
                <w:rFonts w:cs="Arial"/>
                <w:color w:val="000000"/>
                <w:sz w:val="20"/>
                <w:lang w:val="en-US"/>
              </w:rPr>
              <w:t xml:space="preserve"> </w:t>
            </w:r>
            <w:r>
              <w:rPr>
                <w:rFonts w:cs="Arial"/>
                <w:color w:val="000000"/>
                <w:sz w:val="20"/>
                <w:lang w:val="en-US"/>
              </w:rPr>
              <w:t xml:space="preserve">any </w:t>
            </w:r>
            <w:r w:rsidRPr="004E4511">
              <w:rPr>
                <w:rFonts w:cs="Arial"/>
                <w:color w:val="000000"/>
                <w:sz w:val="20"/>
                <w:lang w:val="en-US"/>
              </w:rPr>
              <w:t xml:space="preserve">future bookings </w:t>
            </w:r>
            <w:r>
              <w:rPr>
                <w:rFonts w:cs="Arial"/>
                <w:color w:val="000000"/>
                <w:sz w:val="20"/>
                <w:lang w:val="en-US"/>
              </w:rPr>
              <w:t>that mean the port exceeds</w:t>
            </w:r>
            <w:r w:rsidRPr="004E4511">
              <w:rPr>
                <w:rFonts w:cs="Arial"/>
                <w:color w:val="000000"/>
                <w:sz w:val="20"/>
                <w:lang w:val="en-US"/>
              </w:rPr>
              <w:t xml:space="preserve"> six ships </w:t>
            </w:r>
            <w:r>
              <w:rPr>
                <w:rFonts w:cs="Arial"/>
                <w:color w:val="000000"/>
                <w:sz w:val="20"/>
                <w:lang w:val="en-US"/>
              </w:rPr>
              <w:t>or 1</w:t>
            </w:r>
            <w:r w:rsidRPr="004E4511">
              <w:rPr>
                <w:rFonts w:cs="Arial"/>
                <w:color w:val="000000"/>
                <w:sz w:val="20"/>
                <w:lang w:val="en-US"/>
              </w:rPr>
              <w:t xml:space="preserve">5,000 </w:t>
            </w:r>
            <w:r>
              <w:rPr>
                <w:rFonts w:cs="Arial"/>
                <w:color w:val="000000"/>
                <w:sz w:val="20"/>
                <w:lang w:val="en-US"/>
              </w:rPr>
              <w:t>passengers</w:t>
            </w:r>
            <w:r w:rsidRPr="004E4511">
              <w:rPr>
                <w:rFonts w:cs="Arial"/>
                <w:color w:val="000000"/>
                <w:sz w:val="20"/>
                <w:lang w:val="en-US"/>
              </w:rPr>
              <w:t xml:space="preserve"> </w:t>
            </w:r>
            <w:r>
              <w:rPr>
                <w:rFonts w:cs="Arial"/>
                <w:color w:val="000000"/>
                <w:sz w:val="20"/>
                <w:lang w:val="en-US"/>
              </w:rPr>
              <w:t xml:space="preserve">on any one day </w:t>
            </w:r>
            <w:r w:rsidRPr="004E4511">
              <w:rPr>
                <w:rFonts w:cs="Arial"/>
                <w:color w:val="000000"/>
                <w:sz w:val="20"/>
                <w:lang w:val="en-US"/>
              </w:rPr>
              <w:t xml:space="preserve">to </w:t>
            </w:r>
            <w:r>
              <w:rPr>
                <w:rFonts w:cs="Arial"/>
                <w:color w:val="000000"/>
                <w:sz w:val="20"/>
                <w:lang w:val="en-US"/>
              </w:rPr>
              <w:t>the B</w:t>
            </w:r>
            <w:r w:rsidRPr="004E4511">
              <w:rPr>
                <w:rFonts w:cs="Arial"/>
                <w:color w:val="000000"/>
                <w:sz w:val="20"/>
                <w:lang w:val="en-US"/>
              </w:rPr>
              <w:t xml:space="preserve">oard, </w:t>
            </w:r>
            <w:r>
              <w:rPr>
                <w:rFonts w:cs="Arial"/>
                <w:color w:val="000000"/>
                <w:sz w:val="20"/>
                <w:lang w:val="en-US"/>
              </w:rPr>
              <w:t>Ministry</w:t>
            </w:r>
            <w:r w:rsidRPr="004E4511">
              <w:rPr>
                <w:rFonts w:cs="Arial"/>
                <w:color w:val="000000"/>
                <w:sz w:val="20"/>
                <w:lang w:val="en-US"/>
              </w:rPr>
              <w:t xml:space="preserve"> and </w:t>
            </w:r>
            <w:r w:rsidR="001B08F6">
              <w:rPr>
                <w:rFonts w:cs="Arial"/>
                <w:color w:val="000000"/>
                <w:sz w:val="20"/>
                <w:lang w:val="en-US"/>
              </w:rPr>
              <w:t>CIDOT</w:t>
            </w:r>
            <w:r w:rsidRPr="004E4511">
              <w:rPr>
                <w:rFonts w:cs="Arial"/>
                <w:color w:val="000000"/>
                <w:sz w:val="20"/>
                <w:lang w:val="en-US"/>
              </w:rPr>
              <w:t xml:space="preserve"> requesting how to proceed</w:t>
            </w:r>
            <w:r>
              <w:rPr>
                <w:rFonts w:cs="Arial"/>
                <w:color w:val="000000"/>
                <w:sz w:val="20"/>
                <w:lang w:val="en-US"/>
              </w:rPr>
              <w:t>.</w:t>
            </w:r>
          </w:p>
        </w:tc>
      </w:tr>
    </w:tbl>
    <w:p w:rsidR="00607D76" w:rsidRDefault="00607D76" w:rsidP="005500C8">
      <w:pPr>
        <w:tabs>
          <w:tab w:val="left" w:pos="360"/>
        </w:tabs>
        <w:ind w:left="360"/>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652441" w:rsidRDefault="00607D76" w:rsidP="005500C8">
            <w:pPr>
              <w:jc w:val="both"/>
              <w:rPr>
                <w:i/>
                <w:color w:val="FF0000"/>
                <w:sz w:val="22"/>
              </w:rPr>
            </w:pPr>
            <w:r>
              <w:rPr>
                <w:b/>
                <w:i/>
                <w:color w:val="FF0000"/>
                <w:sz w:val="22"/>
              </w:rPr>
              <w:t xml:space="preserve">KEY ISSUE: </w:t>
            </w:r>
            <w:r w:rsidRPr="00652441">
              <w:rPr>
                <w:i/>
                <w:color w:val="FF0000"/>
                <w:sz w:val="22"/>
              </w:rPr>
              <w:t xml:space="preserve">The balance between the two visitor types remains one of the over-riding issues raised by tourism stakeholders in the </w:t>
            </w:r>
            <w:smartTag w:uri="urn:schemas-microsoft-com:office:smarttags" w:element="place">
              <w:r w:rsidRPr="00652441">
                <w:rPr>
                  <w:i/>
                  <w:color w:val="FF0000"/>
                  <w:sz w:val="22"/>
                </w:rPr>
                <w:t>Cayman Islands</w:t>
              </w:r>
            </w:smartTag>
            <w:r w:rsidRPr="00652441">
              <w:rPr>
                <w:i/>
                <w:color w:val="FF0000"/>
                <w:sz w:val="22"/>
              </w:rPr>
              <w:t xml:space="preserve">. </w:t>
            </w:r>
            <w:r>
              <w:rPr>
                <w:i/>
                <w:color w:val="FF0000"/>
                <w:sz w:val="22"/>
              </w:rPr>
              <w:t>One side</w:t>
            </w:r>
            <w:r w:rsidRPr="00652441">
              <w:rPr>
                <w:i/>
                <w:color w:val="FF0000"/>
                <w:sz w:val="22"/>
              </w:rPr>
              <w:t xml:space="preserve"> sees a large volume of relatively low spending </w:t>
            </w:r>
            <w:r w:rsidR="00854606">
              <w:rPr>
                <w:i/>
                <w:color w:val="FF0000"/>
                <w:sz w:val="22"/>
              </w:rPr>
              <w:t xml:space="preserve">cruise </w:t>
            </w:r>
            <w:r w:rsidRPr="00652441">
              <w:rPr>
                <w:i/>
                <w:color w:val="FF0000"/>
                <w:sz w:val="22"/>
              </w:rPr>
              <w:t>visitors deterring stayover visitors</w:t>
            </w:r>
            <w:r w:rsidR="00CD0528">
              <w:rPr>
                <w:i/>
                <w:color w:val="FF0000"/>
                <w:sz w:val="22"/>
              </w:rPr>
              <w:t xml:space="preserve"> and</w:t>
            </w:r>
            <w:r w:rsidRPr="00652441">
              <w:rPr>
                <w:i/>
                <w:color w:val="FF0000"/>
                <w:sz w:val="22"/>
              </w:rPr>
              <w:t xml:space="preserve"> seriously diminishing the quality of the experience for everyone. A</w:t>
            </w:r>
            <w:r>
              <w:rPr>
                <w:i/>
                <w:color w:val="FF0000"/>
                <w:sz w:val="22"/>
              </w:rPr>
              <w:t>nother side</w:t>
            </w:r>
            <w:r w:rsidRPr="00652441">
              <w:rPr>
                <w:i/>
                <w:color w:val="FF0000"/>
                <w:sz w:val="22"/>
              </w:rPr>
              <w:t xml:space="preserve"> sees </w:t>
            </w:r>
            <w:r>
              <w:rPr>
                <w:i/>
                <w:color w:val="FF0000"/>
                <w:sz w:val="22"/>
              </w:rPr>
              <w:t xml:space="preserve">the growth of </w:t>
            </w:r>
            <w:r w:rsidRPr="00652441">
              <w:rPr>
                <w:i/>
                <w:color w:val="FF0000"/>
                <w:sz w:val="22"/>
              </w:rPr>
              <w:t>cruise as a chance to create additional wealth and opportunities for local entrepreneurs.</w:t>
            </w:r>
            <w:r w:rsidR="005544C7">
              <w:rPr>
                <w:i/>
                <w:color w:val="FF0000"/>
                <w:sz w:val="22"/>
              </w:rPr>
              <w:t xml:space="preserve"> Current policy is to recognise the importance of cruise and to manage its sustainable growth.</w:t>
            </w:r>
          </w:p>
        </w:tc>
      </w:tr>
    </w:tbl>
    <w:p w:rsidR="00607D76" w:rsidRDefault="00607D76" w:rsidP="005500C8">
      <w:pPr>
        <w:numPr>
          <w:ilvl w:val="12"/>
          <w:numId w:val="0"/>
        </w:numPr>
        <w:ind w:left="360"/>
        <w:jc w:val="both"/>
        <w:rPr>
          <w:color w:val="0000FF"/>
          <w:sz w:val="22"/>
        </w:rPr>
      </w:pPr>
    </w:p>
    <w:p w:rsidR="00607D76" w:rsidRDefault="00607D76" w:rsidP="005500C8">
      <w:pPr>
        <w:numPr>
          <w:ilvl w:val="12"/>
          <w:numId w:val="0"/>
        </w:numPr>
        <w:ind w:left="360"/>
        <w:jc w:val="both"/>
        <w:rPr>
          <w:b/>
          <w:sz w:val="22"/>
        </w:rPr>
      </w:pPr>
    </w:p>
    <w:p w:rsidR="00607D76" w:rsidRDefault="00607D76" w:rsidP="005500C8">
      <w:pPr>
        <w:numPr>
          <w:ilvl w:val="12"/>
          <w:numId w:val="0"/>
        </w:numPr>
        <w:jc w:val="both"/>
        <w:rPr>
          <w:b/>
        </w:rPr>
      </w:pPr>
      <w:r>
        <w:rPr>
          <w:b/>
        </w:rPr>
        <w:t>4.</w:t>
      </w:r>
      <w:r w:rsidR="003F1948">
        <w:rPr>
          <w:b/>
        </w:rPr>
        <w:t>3</w:t>
      </w:r>
      <w:r>
        <w:rPr>
          <w:b/>
        </w:rPr>
        <w:tab/>
        <w:t xml:space="preserve">Moving around the </w:t>
      </w:r>
      <w:smartTag w:uri="urn:schemas-microsoft-com:office:smarttags" w:element="place">
        <w:r>
          <w:rPr>
            <w:b/>
          </w:rPr>
          <w:t>Cayman Islands</w:t>
        </w:r>
      </w:smartTag>
    </w:p>
    <w:p w:rsidR="00607D76" w:rsidRDefault="00607D76" w:rsidP="005500C8">
      <w:pPr>
        <w:numPr>
          <w:ilvl w:val="12"/>
          <w:numId w:val="0"/>
        </w:numPr>
        <w:jc w:val="both"/>
        <w:rPr>
          <w:sz w:val="22"/>
        </w:rPr>
      </w:pPr>
    </w:p>
    <w:p w:rsidR="00607D76" w:rsidRDefault="00607D76" w:rsidP="005500C8">
      <w:pPr>
        <w:pStyle w:val="BodyText"/>
        <w:numPr>
          <w:ilvl w:val="12"/>
          <w:numId w:val="0"/>
        </w:numPr>
        <w:jc w:val="both"/>
      </w:pPr>
      <w:r>
        <w:t>There is no data to show how</w:t>
      </w:r>
      <w:r w:rsidR="005544C7">
        <w:t>,</w:t>
      </w:r>
      <w:r>
        <w:t xml:space="preserve"> or if</w:t>
      </w:r>
      <w:r w:rsidR="005544C7">
        <w:t>,</w:t>
      </w:r>
      <w:r>
        <w:t xml:space="preserve"> visitors get around the island. Howe</w:t>
      </w:r>
      <w:r w:rsidR="00324CFE">
        <w:t xml:space="preserve">ver, it would appear that most stayover </w:t>
      </w:r>
      <w:r>
        <w:t>visitors rely on taxis and/or hire cars</w:t>
      </w:r>
      <w:r w:rsidR="00324CFE">
        <w:t xml:space="preserve"> unless on an excursion</w:t>
      </w:r>
      <w:r>
        <w:t xml:space="preserve">. (On the </w:t>
      </w:r>
      <w:smartTag w:uri="urn:schemas-microsoft-com:office:smarttags" w:element="place">
        <w:smartTag w:uri="urn:schemas-microsoft-com:office:smarttags" w:element="PlaceName">
          <w:r>
            <w:t>Sister</w:t>
          </w:r>
        </w:smartTag>
        <w:r>
          <w:t xml:space="preserve"> </w:t>
        </w:r>
        <w:smartTag w:uri="urn:schemas-microsoft-com:office:smarttags" w:element="PlaceType">
          <w:r>
            <w:t>Islands</w:t>
          </w:r>
        </w:smartTag>
      </w:smartTag>
      <w:r>
        <w:t xml:space="preserve">, scooters and bicycles play an important role.) Cruise ship visitors generally use tour operator buses when going on excursions while individuals use taxis – or walk - to access local beaches etc. </w:t>
      </w:r>
      <w:r w:rsidR="00AB06AA">
        <w:t xml:space="preserve">The level of provision appears reasonable, but standards of service in the taxi sector have been questioned, notably uniforms, customer service, vehicle markings, provision for the handicapped and metering. </w:t>
      </w:r>
      <w:r>
        <w:t xml:space="preserve">There is a reasonable public bus service but it is not well promoted or visible and few visitors use it to get around the </w:t>
      </w:r>
      <w:smartTag w:uri="urn:schemas-microsoft-com:office:smarttags" w:element="place">
        <w:r>
          <w:t>Island</w:t>
        </w:r>
      </w:smartTag>
      <w:r>
        <w:t xml:space="preserve">. The service </w:t>
      </w:r>
      <w:r w:rsidR="0012605A">
        <w:t xml:space="preserve">could be an attraction in its own right but </w:t>
      </w:r>
      <w:r>
        <w:t>is almost at capacity. Less than a third of visitors rated transportation as very good in the 2006 survey.</w:t>
      </w:r>
    </w:p>
    <w:p w:rsidR="00607D76" w:rsidRDefault="00607D76" w:rsidP="005500C8">
      <w:pPr>
        <w:numPr>
          <w:ilvl w:val="12"/>
          <w:numId w:val="0"/>
        </w:numPr>
        <w:jc w:val="both"/>
        <w:rPr>
          <w:sz w:val="22"/>
        </w:rPr>
      </w:pPr>
    </w:p>
    <w:p w:rsidR="00607D76" w:rsidRPr="00124640" w:rsidRDefault="00607D76" w:rsidP="005500C8">
      <w:pPr>
        <w:numPr>
          <w:ilvl w:val="12"/>
          <w:numId w:val="0"/>
        </w:numPr>
        <w:jc w:val="both"/>
        <w:rPr>
          <w:color w:val="000000"/>
          <w:sz w:val="22"/>
        </w:rPr>
      </w:pPr>
      <w:r>
        <w:rPr>
          <w:color w:val="000000"/>
          <w:sz w:val="22"/>
        </w:rPr>
        <w:t xml:space="preserve">The road infrastructure is </w:t>
      </w:r>
      <w:r w:rsidR="0012605A">
        <w:rPr>
          <w:color w:val="000000"/>
          <w:sz w:val="22"/>
        </w:rPr>
        <w:t>‘</w:t>
      </w:r>
      <w:r>
        <w:rPr>
          <w:color w:val="000000"/>
          <w:sz w:val="22"/>
        </w:rPr>
        <w:t>low key</w:t>
      </w:r>
      <w:r w:rsidR="0012605A">
        <w:rPr>
          <w:color w:val="000000"/>
          <w:sz w:val="22"/>
        </w:rPr>
        <w:t>’</w:t>
      </w:r>
      <w:r>
        <w:rPr>
          <w:color w:val="000000"/>
          <w:sz w:val="22"/>
        </w:rPr>
        <w:t xml:space="preserve">. This has a certain charm over most of the </w:t>
      </w:r>
      <w:smartTag w:uri="urn:schemas-microsoft-com:office:smarttags" w:element="place">
        <w:r>
          <w:rPr>
            <w:color w:val="000000"/>
            <w:sz w:val="22"/>
          </w:rPr>
          <w:t>Islands</w:t>
        </w:r>
      </w:smartTag>
      <w:r>
        <w:rPr>
          <w:color w:val="000000"/>
          <w:sz w:val="22"/>
        </w:rPr>
        <w:t xml:space="preserve"> but congestion is increasing on some roads at peak times. Tourists no doubt contribute to this congestion but the main problems are on commuter routes at rush hour. The new by-pass to the east of </w:t>
      </w:r>
      <w:smartTag w:uri="urn:schemas-microsoft-com:office:smarttags" w:element="Street">
        <w:smartTag w:uri="urn:schemas-microsoft-com:office:smarttags" w:element="address">
          <w:r>
            <w:rPr>
              <w:color w:val="000000"/>
              <w:sz w:val="22"/>
            </w:rPr>
            <w:t>West Bay Road</w:t>
          </w:r>
        </w:smartTag>
      </w:smartTag>
      <w:r>
        <w:rPr>
          <w:color w:val="000000"/>
          <w:sz w:val="22"/>
        </w:rPr>
        <w:t xml:space="preserve"> has helped congestion for the time being. </w:t>
      </w:r>
      <w:r w:rsidRPr="00124640">
        <w:rPr>
          <w:color w:val="000000"/>
          <w:sz w:val="22"/>
        </w:rPr>
        <w:t>There are proposals for new roads including a major new east-west highway</w:t>
      </w:r>
      <w:r w:rsidR="00174A26">
        <w:rPr>
          <w:color w:val="000000"/>
          <w:sz w:val="22"/>
        </w:rPr>
        <w:t xml:space="preserve"> and by-pass for </w:t>
      </w:r>
      <w:smartTag w:uri="urn:schemas-microsoft-com:office:smarttags" w:element="place">
        <w:smartTag w:uri="urn:schemas-microsoft-com:office:smarttags" w:element="PlaceName">
          <w:r w:rsidR="00174A26">
            <w:rPr>
              <w:color w:val="000000"/>
              <w:sz w:val="22"/>
            </w:rPr>
            <w:t>Bodden</w:t>
          </w:r>
        </w:smartTag>
        <w:r w:rsidR="00174A26">
          <w:rPr>
            <w:color w:val="000000"/>
            <w:sz w:val="22"/>
          </w:rPr>
          <w:t xml:space="preserve"> </w:t>
        </w:r>
        <w:smartTag w:uri="urn:schemas-microsoft-com:office:smarttags" w:element="PlaceType">
          <w:r w:rsidR="00174A26">
            <w:rPr>
              <w:color w:val="000000"/>
              <w:sz w:val="22"/>
            </w:rPr>
            <w:t>Town</w:t>
          </w:r>
        </w:smartTag>
      </w:smartTag>
      <w:r w:rsidRPr="00124640">
        <w:rPr>
          <w:color w:val="000000"/>
          <w:sz w:val="22"/>
        </w:rPr>
        <w:t>.</w:t>
      </w:r>
    </w:p>
    <w:p w:rsidR="00607D76" w:rsidRDefault="00607D76" w:rsidP="005500C8">
      <w:pPr>
        <w:numPr>
          <w:ilvl w:val="12"/>
          <w:numId w:val="0"/>
        </w:numPr>
        <w:ind w:left="360"/>
        <w:jc w:val="both"/>
        <w:rPr>
          <w:color w:val="000000"/>
          <w:sz w:val="22"/>
        </w:rPr>
      </w:pPr>
    </w:p>
    <w:p w:rsidR="00607D76" w:rsidRDefault="00607D76" w:rsidP="005500C8">
      <w:pPr>
        <w:numPr>
          <w:ilvl w:val="12"/>
          <w:numId w:val="0"/>
        </w:numPr>
        <w:jc w:val="both"/>
        <w:rPr>
          <w:color w:val="000000"/>
          <w:sz w:val="22"/>
        </w:rPr>
      </w:pPr>
      <w:r>
        <w:rPr>
          <w:color w:val="000000"/>
          <w:sz w:val="22"/>
        </w:rPr>
        <w:t xml:space="preserve">There is a network of footpaths on Cayman Brac and cycling on the </w:t>
      </w:r>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r>
        <w:rPr>
          <w:color w:val="000000"/>
          <w:sz w:val="22"/>
        </w:rPr>
        <w:t xml:space="preserve"> is an attraction because of the quiet roads but there is no network of footpaths, trails or cycleways on </w:t>
      </w:r>
      <w:smartTag w:uri="urn:schemas-microsoft-com:office:smarttags" w:element="place">
        <w:r>
          <w:rPr>
            <w:color w:val="000000"/>
            <w:sz w:val="22"/>
          </w:rPr>
          <w:t>Grand Cayman</w:t>
        </w:r>
      </w:smartTag>
      <w:r>
        <w:rPr>
          <w:color w:val="000000"/>
          <w:sz w:val="22"/>
        </w:rPr>
        <w:t xml:space="preserve">. </w:t>
      </w:r>
    </w:p>
    <w:p w:rsidR="00617D6D" w:rsidRDefault="00617D6D" w:rsidP="005500C8">
      <w:pPr>
        <w:numPr>
          <w:ilvl w:val="12"/>
          <w:numId w:val="0"/>
        </w:numPr>
        <w:jc w:val="both"/>
        <w:rPr>
          <w:color w:val="000000"/>
          <w:sz w:val="22"/>
        </w:rPr>
      </w:pPr>
    </w:p>
    <w:p w:rsidR="00617D6D" w:rsidRPr="001F5D69" w:rsidRDefault="00617D6D" w:rsidP="005500C8">
      <w:pPr>
        <w:numPr>
          <w:ilvl w:val="12"/>
          <w:numId w:val="0"/>
        </w:numPr>
        <w:jc w:val="both"/>
        <w:rPr>
          <w:color w:val="000000"/>
          <w:sz w:val="22"/>
        </w:rPr>
      </w:pPr>
      <w:r w:rsidRPr="001F5D69">
        <w:rPr>
          <w:color w:val="000000"/>
          <w:sz w:val="22"/>
        </w:rPr>
        <w:t xml:space="preserve">Airlift to the </w:t>
      </w:r>
      <w:smartTag w:uri="urn:schemas-microsoft-com:office:smarttags" w:element="place">
        <w:smartTag w:uri="urn:schemas-microsoft-com:office:smarttags" w:element="PlaceName">
          <w:r w:rsidRPr="001F5D69">
            <w:rPr>
              <w:color w:val="000000"/>
              <w:sz w:val="22"/>
            </w:rPr>
            <w:t>Sister</w:t>
          </w:r>
        </w:smartTag>
        <w:r w:rsidRPr="001F5D69">
          <w:rPr>
            <w:color w:val="000000"/>
            <w:sz w:val="22"/>
          </w:rPr>
          <w:t xml:space="preserve"> </w:t>
        </w:r>
        <w:smartTag w:uri="urn:schemas-microsoft-com:office:smarttags" w:element="PlaceType">
          <w:r w:rsidRPr="001F5D69">
            <w:rPr>
              <w:color w:val="000000"/>
              <w:sz w:val="22"/>
            </w:rPr>
            <w:t>Islands</w:t>
          </w:r>
        </w:smartTag>
      </w:smartTag>
      <w:r w:rsidRPr="001F5D69">
        <w:rPr>
          <w:color w:val="000000"/>
          <w:sz w:val="22"/>
        </w:rPr>
        <w:t xml:space="preserve"> is restricted. </w:t>
      </w:r>
      <w:r>
        <w:rPr>
          <w:color w:val="000000"/>
          <w:sz w:val="22"/>
        </w:rPr>
        <w:t>S</w:t>
      </w:r>
      <w:r w:rsidRPr="001F5D69">
        <w:rPr>
          <w:color w:val="000000"/>
          <w:sz w:val="22"/>
        </w:rPr>
        <w:t xml:space="preserve">ome passengers are reluctant to fly in the smaller planes and there are capacity and cost constraints on transporting goods and dive equipment. The airport at Cayman Brac is adequate but the airport at </w:t>
      </w:r>
      <w:smartTag w:uri="urn:schemas-microsoft-com:office:smarttags" w:element="place">
        <w:r w:rsidRPr="001F5D69">
          <w:rPr>
            <w:color w:val="000000"/>
            <w:sz w:val="22"/>
          </w:rPr>
          <w:t>Little Cayman</w:t>
        </w:r>
      </w:smartTag>
      <w:r w:rsidRPr="001F5D69">
        <w:rPr>
          <w:color w:val="000000"/>
          <w:sz w:val="22"/>
        </w:rPr>
        <w:t xml:space="preserve"> is not. </w:t>
      </w:r>
      <w:smartTag w:uri="urn:schemas-microsoft-com:office:smarttags" w:element="State">
        <w:r w:rsidRPr="001F5D69">
          <w:rPr>
            <w:color w:val="000000"/>
            <w:sz w:val="22"/>
          </w:rPr>
          <w:t>CAL</w:t>
        </w:r>
      </w:smartTag>
      <w:r w:rsidRPr="001F5D69">
        <w:rPr>
          <w:color w:val="000000"/>
          <w:sz w:val="22"/>
        </w:rPr>
        <w:t xml:space="preserve"> is looking to address the schedule </w:t>
      </w:r>
      <w:r>
        <w:rPr>
          <w:color w:val="000000"/>
          <w:sz w:val="22"/>
        </w:rPr>
        <w:t xml:space="preserve">and capacity </w:t>
      </w:r>
      <w:r w:rsidRPr="001F5D69">
        <w:rPr>
          <w:color w:val="000000"/>
          <w:sz w:val="22"/>
        </w:rPr>
        <w:t xml:space="preserve">from Grand Cayman; major changes depend on the airport at </w:t>
      </w:r>
      <w:smartTag w:uri="urn:schemas-microsoft-com:office:smarttags" w:element="place">
        <w:r w:rsidRPr="001F5D69">
          <w:rPr>
            <w:color w:val="000000"/>
            <w:sz w:val="22"/>
          </w:rPr>
          <w:t>Little Cayman</w:t>
        </w:r>
      </w:smartTag>
      <w:r w:rsidRPr="001F5D69">
        <w:rPr>
          <w:color w:val="000000"/>
          <w:sz w:val="22"/>
        </w:rPr>
        <w:t xml:space="preserve"> and new aircraft. A new airfield is planned </w:t>
      </w:r>
      <w:r>
        <w:rPr>
          <w:color w:val="000000"/>
          <w:sz w:val="22"/>
        </w:rPr>
        <w:t xml:space="preserve">for 2008 </w:t>
      </w:r>
      <w:r w:rsidRPr="001F5D69">
        <w:rPr>
          <w:color w:val="000000"/>
          <w:sz w:val="22"/>
        </w:rPr>
        <w:t>that will allow night flights and larger aircraft.</w:t>
      </w:r>
    </w:p>
    <w:p w:rsidR="00617D6D" w:rsidRDefault="00617D6D" w:rsidP="005500C8">
      <w:pPr>
        <w:numPr>
          <w:ilvl w:val="12"/>
          <w:numId w:val="0"/>
        </w:numPr>
        <w:ind w:left="360"/>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5500C8">
            <w:pPr>
              <w:numPr>
                <w:ilvl w:val="12"/>
                <w:numId w:val="0"/>
              </w:numPr>
              <w:jc w:val="both"/>
              <w:rPr>
                <w:color w:val="0000FF"/>
                <w:sz w:val="22"/>
              </w:rPr>
            </w:pPr>
            <w:r>
              <w:rPr>
                <w:b/>
                <w:i/>
                <w:color w:val="FF0000"/>
                <w:sz w:val="22"/>
              </w:rPr>
              <w:t>KEY ISSUE:</w:t>
            </w:r>
            <w:r>
              <w:rPr>
                <w:i/>
                <w:color w:val="FF0000"/>
                <w:sz w:val="22"/>
              </w:rPr>
              <w:t xml:space="preserve"> Transport for visitors on the </w:t>
            </w:r>
            <w:smartTag w:uri="urn:schemas-microsoft-com:office:smarttags" w:element="place">
              <w:r>
                <w:rPr>
                  <w:i/>
                  <w:color w:val="FF0000"/>
                  <w:sz w:val="22"/>
                </w:rPr>
                <w:t>Islands</w:t>
              </w:r>
            </w:smartTag>
            <w:r>
              <w:rPr>
                <w:i/>
                <w:color w:val="FF0000"/>
                <w:sz w:val="22"/>
              </w:rPr>
              <w:t xml:space="preserve"> is predominantly by private vehicle. There is no active encouragement of sustainable transport to ease congestion</w:t>
            </w:r>
            <w:r w:rsidR="0012605A">
              <w:rPr>
                <w:i/>
                <w:color w:val="FF0000"/>
                <w:sz w:val="22"/>
              </w:rPr>
              <w:t>,</w:t>
            </w:r>
            <w:r>
              <w:rPr>
                <w:i/>
                <w:color w:val="FF0000"/>
                <w:sz w:val="22"/>
              </w:rPr>
              <w:t xml:space="preserve"> address carbon emissions</w:t>
            </w:r>
            <w:r w:rsidR="0012605A">
              <w:rPr>
                <w:i/>
                <w:color w:val="FF0000"/>
                <w:sz w:val="22"/>
              </w:rPr>
              <w:t xml:space="preserve"> or provide an alternative mode</w:t>
            </w:r>
            <w:r>
              <w:rPr>
                <w:i/>
                <w:color w:val="FF0000"/>
                <w:sz w:val="22"/>
              </w:rPr>
              <w:t>.</w:t>
            </w:r>
            <w:r w:rsidR="00AB06AA">
              <w:rPr>
                <w:i/>
                <w:color w:val="FF0000"/>
                <w:sz w:val="22"/>
              </w:rPr>
              <w:t xml:space="preserve"> Airlift to the </w:t>
            </w:r>
            <w:smartTag w:uri="urn:schemas-microsoft-com:office:smarttags" w:element="place">
              <w:smartTag w:uri="urn:schemas-microsoft-com:office:smarttags" w:element="PlaceName">
                <w:r w:rsidR="00AB06AA">
                  <w:rPr>
                    <w:i/>
                    <w:color w:val="FF0000"/>
                    <w:sz w:val="22"/>
                  </w:rPr>
                  <w:t>Sister</w:t>
                </w:r>
              </w:smartTag>
              <w:r w:rsidR="00AB06AA">
                <w:rPr>
                  <w:i/>
                  <w:color w:val="FF0000"/>
                  <w:sz w:val="22"/>
                </w:rPr>
                <w:t xml:space="preserve"> </w:t>
              </w:r>
              <w:smartTag w:uri="urn:schemas-microsoft-com:office:smarttags" w:element="PlaceType">
                <w:r w:rsidR="00AB06AA">
                  <w:rPr>
                    <w:i/>
                    <w:color w:val="FF0000"/>
                    <w:sz w:val="22"/>
                  </w:rPr>
                  <w:t>Islands</w:t>
                </w:r>
              </w:smartTag>
            </w:smartTag>
            <w:r w:rsidR="00AB06AA">
              <w:rPr>
                <w:i/>
                <w:color w:val="FF0000"/>
                <w:sz w:val="22"/>
              </w:rPr>
              <w:t xml:space="preserve"> is poor.</w:t>
            </w:r>
          </w:p>
        </w:tc>
      </w:tr>
    </w:tbl>
    <w:p w:rsidR="00607D76" w:rsidRDefault="00607D76" w:rsidP="005500C8">
      <w:pPr>
        <w:numPr>
          <w:ilvl w:val="12"/>
          <w:numId w:val="0"/>
        </w:numPr>
        <w:ind w:left="360"/>
        <w:jc w:val="both"/>
        <w:rPr>
          <w:color w:val="0000FF"/>
          <w:sz w:val="22"/>
        </w:rPr>
      </w:pPr>
    </w:p>
    <w:p w:rsidR="00607D76" w:rsidRDefault="00607D76" w:rsidP="005500C8">
      <w:pPr>
        <w:numPr>
          <w:ilvl w:val="12"/>
          <w:numId w:val="0"/>
        </w:numPr>
        <w:ind w:left="360"/>
        <w:jc w:val="both"/>
        <w:rPr>
          <w:color w:val="0000FF"/>
          <w:sz w:val="22"/>
        </w:rPr>
      </w:pPr>
    </w:p>
    <w:p w:rsidR="00607D76" w:rsidRDefault="003F1948" w:rsidP="005500C8">
      <w:pPr>
        <w:numPr>
          <w:ilvl w:val="12"/>
          <w:numId w:val="0"/>
        </w:numPr>
        <w:jc w:val="both"/>
        <w:rPr>
          <w:b/>
        </w:rPr>
      </w:pPr>
      <w:r>
        <w:rPr>
          <w:b/>
        </w:rPr>
        <w:t>4.4</w:t>
      </w:r>
      <w:r w:rsidR="00607D76">
        <w:rPr>
          <w:b/>
        </w:rPr>
        <w:tab/>
      </w:r>
      <w:r>
        <w:rPr>
          <w:b/>
        </w:rPr>
        <w:t>Visitor a</w:t>
      </w:r>
      <w:r w:rsidR="00607D76">
        <w:rPr>
          <w:b/>
        </w:rPr>
        <w:t xml:space="preserve">ccommodation  </w:t>
      </w:r>
    </w:p>
    <w:p w:rsidR="00607D76" w:rsidRDefault="00607D76" w:rsidP="005500C8">
      <w:pPr>
        <w:numPr>
          <w:ilvl w:val="12"/>
          <w:numId w:val="0"/>
        </w:numPr>
        <w:jc w:val="both"/>
        <w:rPr>
          <w:b/>
          <w:sz w:val="22"/>
        </w:rPr>
      </w:pPr>
    </w:p>
    <w:p w:rsidR="00607D76" w:rsidRPr="000D68E8" w:rsidRDefault="000D68E8" w:rsidP="005500C8">
      <w:pPr>
        <w:pStyle w:val="Heading2"/>
        <w:jc w:val="both"/>
      </w:pPr>
      <w:r>
        <w:t>4.4.1</w:t>
      </w:r>
      <w:r>
        <w:tab/>
      </w:r>
      <w:r w:rsidR="00607D76" w:rsidRPr="000D68E8">
        <w:t>Size and nature of accommodation</w:t>
      </w:r>
    </w:p>
    <w:p w:rsidR="00607D76" w:rsidRDefault="00607D76" w:rsidP="005500C8">
      <w:pPr>
        <w:numPr>
          <w:ilvl w:val="12"/>
          <w:numId w:val="0"/>
        </w:numPr>
        <w:jc w:val="both"/>
        <w:rPr>
          <w:sz w:val="22"/>
        </w:rPr>
      </w:pPr>
    </w:p>
    <w:p w:rsidR="00607D76" w:rsidRPr="003600FC" w:rsidRDefault="00607D76" w:rsidP="005500C8">
      <w:pPr>
        <w:numPr>
          <w:ilvl w:val="12"/>
          <w:numId w:val="0"/>
        </w:numPr>
        <w:jc w:val="both"/>
        <w:rPr>
          <w:color w:val="FF0000"/>
          <w:sz w:val="22"/>
        </w:rPr>
      </w:pPr>
      <w:r>
        <w:rPr>
          <w:sz w:val="22"/>
        </w:rPr>
        <w:t>The number of hotel bedrooms grew steadily from 700 bedrooms in 1980 to 2,8</w:t>
      </w:r>
      <w:r w:rsidR="00C05F55">
        <w:rPr>
          <w:sz w:val="22"/>
        </w:rPr>
        <w:t>15</w:t>
      </w:r>
      <w:r>
        <w:rPr>
          <w:sz w:val="22"/>
        </w:rPr>
        <w:t xml:space="preserve"> rooms in 2000. Non-hotel accommodation (which includes apartments, timeshare, guest houses, condos, villas and B&amp;Bs) grew in similar proportion over the same</w:t>
      </w:r>
      <w:r w:rsidR="00C05F55">
        <w:rPr>
          <w:sz w:val="22"/>
        </w:rPr>
        <w:t xml:space="preserve"> period, from 700 rooms to 2,549</w:t>
      </w:r>
      <w:r>
        <w:rPr>
          <w:sz w:val="22"/>
        </w:rPr>
        <w:t xml:space="preserve"> rooms. </w:t>
      </w:r>
    </w:p>
    <w:p w:rsidR="00607D76" w:rsidRDefault="00607D76" w:rsidP="005500C8">
      <w:pPr>
        <w:numPr>
          <w:ilvl w:val="12"/>
          <w:numId w:val="0"/>
        </w:numPr>
        <w:jc w:val="both"/>
        <w:rPr>
          <w:sz w:val="22"/>
        </w:rPr>
      </w:pPr>
    </w:p>
    <w:p w:rsidR="00607D76" w:rsidRDefault="00607D76" w:rsidP="005500C8">
      <w:pPr>
        <w:numPr>
          <w:ilvl w:val="12"/>
          <w:numId w:val="0"/>
        </w:numPr>
        <w:jc w:val="both"/>
        <w:rPr>
          <w:sz w:val="22"/>
        </w:rPr>
      </w:pPr>
      <w:r>
        <w:rPr>
          <w:sz w:val="22"/>
        </w:rPr>
        <w:t>The hotel stock has d</w:t>
      </w:r>
      <w:r w:rsidR="001D3570">
        <w:rPr>
          <w:sz w:val="22"/>
        </w:rPr>
        <w:t>eclined significantly post</w:t>
      </w:r>
      <w:r w:rsidR="006E2E82">
        <w:rPr>
          <w:sz w:val="22"/>
        </w:rPr>
        <w:t>-</w:t>
      </w:r>
      <w:r w:rsidR="001D3570">
        <w:rPr>
          <w:sz w:val="22"/>
        </w:rPr>
        <w:t>Ivan</w:t>
      </w:r>
      <w:r>
        <w:rPr>
          <w:sz w:val="22"/>
        </w:rPr>
        <w:t xml:space="preserve"> with a number of permanent closures e.g. Sammy’s Airport Hotel, Victoria House, Indies Suites along with Tiara Beach on Cayman Brac. The Hyatt (230 rooms) and </w:t>
      </w:r>
      <w:smartTag w:uri="urn:schemas-microsoft-com:office:smarttags" w:element="place">
        <w:r>
          <w:rPr>
            <w:sz w:val="22"/>
          </w:rPr>
          <w:t>Treasure Island</w:t>
        </w:r>
      </w:smartTag>
      <w:r>
        <w:rPr>
          <w:sz w:val="22"/>
        </w:rPr>
        <w:t xml:space="preserve"> are still to re-open. A number of hotel sites a</w:t>
      </w:r>
      <w:r w:rsidR="00E12B94">
        <w:rPr>
          <w:sz w:val="22"/>
        </w:rPr>
        <w:t xml:space="preserve">re being redeveloped as condos e.g. </w:t>
      </w:r>
      <w:r>
        <w:rPr>
          <w:sz w:val="22"/>
        </w:rPr>
        <w:t>Seaview</w:t>
      </w:r>
      <w:r w:rsidR="001022F3">
        <w:rPr>
          <w:sz w:val="22"/>
        </w:rPr>
        <w:t>,</w:t>
      </w:r>
      <w:r>
        <w:rPr>
          <w:sz w:val="22"/>
        </w:rPr>
        <w:t xml:space="preserve"> and </w:t>
      </w:r>
      <w:r w:rsidR="00272C60">
        <w:rPr>
          <w:sz w:val="22"/>
        </w:rPr>
        <w:t>some</w:t>
      </w:r>
      <w:r>
        <w:rPr>
          <w:sz w:val="22"/>
        </w:rPr>
        <w:t xml:space="preserve"> apartments have been taken out of the rental pool. </w:t>
      </w:r>
      <w:r w:rsidR="006513DA">
        <w:rPr>
          <w:sz w:val="22"/>
        </w:rPr>
        <w:t>However, many of these and other private units are still used regularly by owners, their friends and families for vacations.</w:t>
      </w:r>
    </w:p>
    <w:p w:rsidR="00607D76" w:rsidRDefault="00607D76" w:rsidP="005500C8">
      <w:pPr>
        <w:numPr>
          <w:ilvl w:val="12"/>
          <w:numId w:val="0"/>
        </w:numPr>
        <w:ind w:left="360"/>
        <w:jc w:val="both"/>
        <w:rPr>
          <w:sz w:val="22"/>
        </w:rPr>
      </w:pPr>
    </w:p>
    <w:p w:rsidR="00607D76" w:rsidRDefault="00607D76" w:rsidP="005500C8">
      <w:pPr>
        <w:numPr>
          <w:ilvl w:val="12"/>
          <w:numId w:val="0"/>
        </w:numPr>
        <w:ind w:left="360"/>
        <w:jc w:val="both"/>
        <w:rPr>
          <w:sz w:val="22"/>
        </w:rPr>
      </w:pPr>
    </w:p>
    <w:p w:rsidR="00607D76" w:rsidRPr="00C9367F" w:rsidRDefault="00607D76" w:rsidP="005500C8">
      <w:pPr>
        <w:pStyle w:val="Heading3"/>
        <w:numPr>
          <w:ilvl w:val="12"/>
          <w:numId w:val="0"/>
        </w:numPr>
        <w:ind w:left="360"/>
        <w:jc w:val="both"/>
        <w:rPr>
          <w:sz w:val="20"/>
        </w:rPr>
      </w:pPr>
      <w:r w:rsidRPr="00C9367F">
        <w:rPr>
          <w:sz w:val="20"/>
        </w:rPr>
        <w:t xml:space="preserve">Table 4.1: Visitor accommodation in the </w:t>
      </w:r>
      <w:smartTag w:uri="urn:schemas-microsoft-com:office:smarttags" w:element="place">
        <w:r w:rsidRPr="00C9367F">
          <w:rPr>
            <w:sz w:val="20"/>
          </w:rPr>
          <w:t>Cayman Islands</w:t>
        </w:r>
      </w:smartTag>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9"/>
        <w:gridCol w:w="1040"/>
        <w:gridCol w:w="1039"/>
        <w:gridCol w:w="1040"/>
        <w:gridCol w:w="1039"/>
        <w:gridCol w:w="1040"/>
      </w:tblGrid>
      <w:tr w:rsidR="00272C60">
        <w:tblPrEx>
          <w:tblCellMar>
            <w:top w:w="0" w:type="dxa"/>
            <w:bottom w:w="0" w:type="dxa"/>
          </w:tblCellMar>
        </w:tblPrEx>
        <w:tc>
          <w:tcPr>
            <w:tcW w:w="2410" w:type="dxa"/>
            <w:shd w:val="clear" w:color="auto" w:fill="D9D9D9"/>
          </w:tcPr>
          <w:p w:rsidR="00272C60" w:rsidRDefault="00272C60" w:rsidP="005500C8">
            <w:pPr>
              <w:numPr>
                <w:ilvl w:val="12"/>
                <w:numId w:val="0"/>
              </w:numPr>
              <w:jc w:val="both"/>
              <w:rPr>
                <w:b/>
                <w:sz w:val="18"/>
              </w:rPr>
            </w:pPr>
            <w:r>
              <w:rPr>
                <w:b/>
                <w:sz w:val="18"/>
              </w:rPr>
              <w:t>Category</w:t>
            </w:r>
          </w:p>
        </w:tc>
        <w:tc>
          <w:tcPr>
            <w:tcW w:w="1039" w:type="dxa"/>
            <w:shd w:val="clear" w:color="auto" w:fill="D9D9D9"/>
          </w:tcPr>
          <w:p w:rsidR="00272C60" w:rsidRDefault="00272C60" w:rsidP="00666232">
            <w:pPr>
              <w:numPr>
                <w:ilvl w:val="12"/>
                <w:numId w:val="0"/>
              </w:numPr>
              <w:jc w:val="center"/>
              <w:rPr>
                <w:b/>
                <w:sz w:val="18"/>
              </w:rPr>
            </w:pPr>
            <w:r>
              <w:rPr>
                <w:b/>
                <w:sz w:val="18"/>
              </w:rPr>
              <w:t>1990</w:t>
            </w:r>
          </w:p>
        </w:tc>
        <w:tc>
          <w:tcPr>
            <w:tcW w:w="1040" w:type="dxa"/>
            <w:shd w:val="clear" w:color="auto" w:fill="D9D9D9"/>
          </w:tcPr>
          <w:p w:rsidR="00272C60" w:rsidRDefault="00272C60" w:rsidP="00666232">
            <w:pPr>
              <w:numPr>
                <w:ilvl w:val="12"/>
                <w:numId w:val="0"/>
              </w:numPr>
              <w:jc w:val="center"/>
              <w:rPr>
                <w:b/>
                <w:sz w:val="18"/>
              </w:rPr>
            </w:pPr>
            <w:r>
              <w:rPr>
                <w:b/>
                <w:sz w:val="18"/>
              </w:rPr>
              <w:t>2000</w:t>
            </w:r>
          </w:p>
        </w:tc>
        <w:tc>
          <w:tcPr>
            <w:tcW w:w="1039" w:type="dxa"/>
            <w:shd w:val="clear" w:color="auto" w:fill="D9D9D9"/>
          </w:tcPr>
          <w:p w:rsidR="00272C60" w:rsidRDefault="00272C60" w:rsidP="00666232">
            <w:pPr>
              <w:numPr>
                <w:ilvl w:val="12"/>
                <w:numId w:val="0"/>
              </w:numPr>
              <w:jc w:val="center"/>
              <w:rPr>
                <w:b/>
                <w:sz w:val="18"/>
              </w:rPr>
            </w:pPr>
            <w:r>
              <w:rPr>
                <w:b/>
                <w:sz w:val="18"/>
              </w:rPr>
              <w:t>2002</w:t>
            </w:r>
          </w:p>
        </w:tc>
        <w:tc>
          <w:tcPr>
            <w:tcW w:w="1040" w:type="dxa"/>
            <w:shd w:val="clear" w:color="auto" w:fill="D9D9D9"/>
          </w:tcPr>
          <w:p w:rsidR="00272C60" w:rsidRDefault="00272C60" w:rsidP="00666232">
            <w:pPr>
              <w:numPr>
                <w:ilvl w:val="12"/>
                <w:numId w:val="0"/>
              </w:numPr>
              <w:jc w:val="center"/>
              <w:rPr>
                <w:b/>
                <w:sz w:val="18"/>
              </w:rPr>
            </w:pPr>
            <w:r>
              <w:rPr>
                <w:b/>
                <w:sz w:val="18"/>
              </w:rPr>
              <w:t>2004*</w:t>
            </w:r>
          </w:p>
        </w:tc>
        <w:tc>
          <w:tcPr>
            <w:tcW w:w="1039" w:type="dxa"/>
            <w:shd w:val="clear" w:color="auto" w:fill="D9D9D9"/>
          </w:tcPr>
          <w:p w:rsidR="00272C60" w:rsidRDefault="00272C60" w:rsidP="00666232">
            <w:pPr>
              <w:numPr>
                <w:ilvl w:val="12"/>
                <w:numId w:val="0"/>
              </w:numPr>
              <w:jc w:val="center"/>
              <w:rPr>
                <w:b/>
                <w:sz w:val="18"/>
              </w:rPr>
            </w:pPr>
            <w:r>
              <w:rPr>
                <w:b/>
                <w:sz w:val="18"/>
              </w:rPr>
              <w:t>2006</w:t>
            </w:r>
          </w:p>
        </w:tc>
        <w:tc>
          <w:tcPr>
            <w:tcW w:w="1040" w:type="dxa"/>
            <w:shd w:val="clear" w:color="auto" w:fill="D9D9D9"/>
          </w:tcPr>
          <w:p w:rsidR="00272C60" w:rsidRDefault="00272C60" w:rsidP="00666232">
            <w:pPr>
              <w:numPr>
                <w:ilvl w:val="12"/>
                <w:numId w:val="0"/>
              </w:numPr>
              <w:jc w:val="center"/>
              <w:rPr>
                <w:b/>
                <w:sz w:val="18"/>
              </w:rPr>
            </w:pPr>
            <w:r>
              <w:rPr>
                <w:b/>
                <w:sz w:val="18"/>
              </w:rPr>
              <w:t>2007</w:t>
            </w:r>
          </w:p>
        </w:tc>
      </w:tr>
      <w:tr w:rsidR="00272C60">
        <w:tblPrEx>
          <w:tblCellMar>
            <w:top w:w="0" w:type="dxa"/>
            <w:bottom w:w="0" w:type="dxa"/>
          </w:tblCellMar>
        </w:tblPrEx>
        <w:tc>
          <w:tcPr>
            <w:tcW w:w="2410" w:type="dxa"/>
          </w:tcPr>
          <w:p w:rsidR="00272C60" w:rsidRDefault="00272C60" w:rsidP="005500C8">
            <w:pPr>
              <w:numPr>
                <w:ilvl w:val="12"/>
                <w:numId w:val="0"/>
              </w:numPr>
              <w:jc w:val="both"/>
              <w:rPr>
                <w:sz w:val="18"/>
              </w:rPr>
            </w:pPr>
            <w:r>
              <w:rPr>
                <w:sz w:val="18"/>
              </w:rPr>
              <w:t>Hotel rooms</w:t>
            </w:r>
          </w:p>
        </w:tc>
        <w:tc>
          <w:tcPr>
            <w:tcW w:w="1039" w:type="dxa"/>
          </w:tcPr>
          <w:p w:rsidR="00272C60" w:rsidRDefault="00272C60" w:rsidP="00666232">
            <w:pPr>
              <w:numPr>
                <w:ilvl w:val="12"/>
                <w:numId w:val="0"/>
              </w:numPr>
              <w:jc w:val="center"/>
              <w:rPr>
                <w:sz w:val="18"/>
              </w:rPr>
            </w:pPr>
            <w:r>
              <w:rPr>
                <w:sz w:val="18"/>
              </w:rPr>
              <w:t>1,610</w:t>
            </w:r>
          </w:p>
        </w:tc>
        <w:tc>
          <w:tcPr>
            <w:tcW w:w="1040" w:type="dxa"/>
          </w:tcPr>
          <w:p w:rsidR="00272C60" w:rsidRPr="0073138D" w:rsidRDefault="00272C60" w:rsidP="00666232">
            <w:pPr>
              <w:numPr>
                <w:ilvl w:val="12"/>
                <w:numId w:val="0"/>
              </w:numPr>
              <w:jc w:val="center"/>
              <w:rPr>
                <w:color w:val="000000"/>
                <w:sz w:val="18"/>
              </w:rPr>
            </w:pPr>
            <w:r w:rsidRPr="0073138D">
              <w:rPr>
                <w:color w:val="000000"/>
                <w:sz w:val="18"/>
              </w:rPr>
              <w:t>2,</w:t>
            </w:r>
            <w:r w:rsidR="0073138D">
              <w:rPr>
                <w:color w:val="000000"/>
                <w:sz w:val="18"/>
              </w:rPr>
              <w:t>776</w:t>
            </w:r>
          </w:p>
        </w:tc>
        <w:tc>
          <w:tcPr>
            <w:tcW w:w="1039" w:type="dxa"/>
          </w:tcPr>
          <w:p w:rsidR="00272C60" w:rsidRPr="0073138D" w:rsidRDefault="00272C60" w:rsidP="00666232">
            <w:pPr>
              <w:numPr>
                <w:ilvl w:val="12"/>
                <w:numId w:val="0"/>
              </w:numPr>
              <w:jc w:val="center"/>
              <w:rPr>
                <w:color w:val="000000"/>
                <w:sz w:val="18"/>
              </w:rPr>
            </w:pPr>
            <w:r w:rsidRPr="0073138D">
              <w:rPr>
                <w:color w:val="000000"/>
                <w:sz w:val="18"/>
              </w:rPr>
              <w:t>2,</w:t>
            </w:r>
            <w:r w:rsidR="0073138D">
              <w:rPr>
                <w:color w:val="000000"/>
                <w:sz w:val="18"/>
              </w:rPr>
              <w:t>690</w:t>
            </w:r>
          </w:p>
        </w:tc>
        <w:tc>
          <w:tcPr>
            <w:tcW w:w="1040" w:type="dxa"/>
          </w:tcPr>
          <w:p w:rsidR="00272C60" w:rsidRDefault="00272C60" w:rsidP="00666232">
            <w:pPr>
              <w:numPr>
                <w:ilvl w:val="12"/>
                <w:numId w:val="0"/>
              </w:numPr>
              <w:jc w:val="center"/>
              <w:rPr>
                <w:sz w:val="18"/>
              </w:rPr>
            </w:pPr>
            <w:r>
              <w:rPr>
                <w:sz w:val="18"/>
              </w:rPr>
              <w:t>2,473</w:t>
            </w:r>
          </w:p>
        </w:tc>
        <w:tc>
          <w:tcPr>
            <w:tcW w:w="1039" w:type="dxa"/>
          </w:tcPr>
          <w:p w:rsidR="00272C60" w:rsidRDefault="00272C60" w:rsidP="00666232">
            <w:pPr>
              <w:numPr>
                <w:ilvl w:val="12"/>
                <w:numId w:val="0"/>
              </w:numPr>
              <w:jc w:val="center"/>
              <w:rPr>
                <w:sz w:val="18"/>
              </w:rPr>
            </w:pPr>
            <w:r>
              <w:rPr>
                <w:sz w:val="18"/>
              </w:rPr>
              <w:t>2,205</w:t>
            </w:r>
          </w:p>
        </w:tc>
        <w:tc>
          <w:tcPr>
            <w:tcW w:w="1040" w:type="dxa"/>
          </w:tcPr>
          <w:p w:rsidR="00272C60" w:rsidRDefault="00272C60" w:rsidP="00666232">
            <w:pPr>
              <w:numPr>
                <w:ilvl w:val="12"/>
                <w:numId w:val="0"/>
              </w:numPr>
              <w:jc w:val="center"/>
              <w:rPr>
                <w:sz w:val="18"/>
              </w:rPr>
            </w:pPr>
            <w:r>
              <w:rPr>
                <w:sz w:val="18"/>
              </w:rPr>
              <w:t>2,197</w:t>
            </w:r>
          </w:p>
        </w:tc>
      </w:tr>
      <w:tr w:rsidR="00272C60">
        <w:tblPrEx>
          <w:tblCellMar>
            <w:top w:w="0" w:type="dxa"/>
            <w:bottom w:w="0" w:type="dxa"/>
          </w:tblCellMar>
        </w:tblPrEx>
        <w:tc>
          <w:tcPr>
            <w:tcW w:w="2410" w:type="dxa"/>
          </w:tcPr>
          <w:p w:rsidR="00272C60" w:rsidRDefault="00272C60" w:rsidP="005500C8">
            <w:pPr>
              <w:numPr>
                <w:ilvl w:val="12"/>
                <w:numId w:val="0"/>
              </w:numPr>
              <w:jc w:val="both"/>
              <w:rPr>
                <w:sz w:val="18"/>
              </w:rPr>
            </w:pPr>
            <w:r>
              <w:rPr>
                <w:sz w:val="18"/>
              </w:rPr>
              <w:t>Non-hotel accommodation</w:t>
            </w:r>
          </w:p>
        </w:tc>
        <w:tc>
          <w:tcPr>
            <w:tcW w:w="1039" w:type="dxa"/>
          </w:tcPr>
          <w:p w:rsidR="00272C60" w:rsidRDefault="00272C60" w:rsidP="00666232">
            <w:pPr>
              <w:numPr>
                <w:ilvl w:val="12"/>
                <w:numId w:val="0"/>
              </w:numPr>
              <w:jc w:val="center"/>
              <w:rPr>
                <w:sz w:val="18"/>
              </w:rPr>
            </w:pPr>
            <w:r>
              <w:rPr>
                <w:sz w:val="18"/>
              </w:rPr>
              <w:t>1,454</w:t>
            </w:r>
          </w:p>
        </w:tc>
        <w:tc>
          <w:tcPr>
            <w:tcW w:w="1040" w:type="dxa"/>
          </w:tcPr>
          <w:p w:rsidR="00272C60" w:rsidRPr="0073138D" w:rsidRDefault="00272C60" w:rsidP="00666232">
            <w:pPr>
              <w:numPr>
                <w:ilvl w:val="12"/>
                <w:numId w:val="0"/>
              </w:numPr>
              <w:jc w:val="center"/>
              <w:rPr>
                <w:color w:val="000000"/>
                <w:sz w:val="18"/>
              </w:rPr>
            </w:pPr>
            <w:r w:rsidRPr="0073138D">
              <w:rPr>
                <w:color w:val="000000"/>
                <w:sz w:val="18"/>
              </w:rPr>
              <w:t>2,</w:t>
            </w:r>
            <w:r w:rsidR="0073138D">
              <w:rPr>
                <w:color w:val="000000"/>
                <w:sz w:val="18"/>
              </w:rPr>
              <w:t>453</w:t>
            </w:r>
          </w:p>
        </w:tc>
        <w:tc>
          <w:tcPr>
            <w:tcW w:w="1039" w:type="dxa"/>
          </w:tcPr>
          <w:p w:rsidR="00272C60" w:rsidRPr="0073138D" w:rsidRDefault="00272C60" w:rsidP="00666232">
            <w:pPr>
              <w:numPr>
                <w:ilvl w:val="12"/>
                <w:numId w:val="0"/>
              </w:numPr>
              <w:jc w:val="center"/>
              <w:rPr>
                <w:color w:val="000000"/>
                <w:sz w:val="18"/>
              </w:rPr>
            </w:pPr>
            <w:r w:rsidRPr="0073138D">
              <w:rPr>
                <w:color w:val="000000"/>
                <w:sz w:val="18"/>
              </w:rPr>
              <w:t>2,</w:t>
            </w:r>
            <w:r w:rsidR="0073138D">
              <w:rPr>
                <w:color w:val="000000"/>
                <w:sz w:val="18"/>
              </w:rPr>
              <w:t>585</w:t>
            </w:r>
          </w:p>
        </w:tc>
        <w:tc>
          <w:tcPr>
            <w:tcW w:w="1040" w:type="dxa"/>
          </w:tcPr>
          <w:p w:rsidR="00272C60" w:rsidRDefault="00272C60" w:rsidP="00666232">
            <w:pPr>
              <w:numPr>
                <w:ilvl w:val="12"/>
                <w:numId w:val="0"/>
              </w:numPr>
              <w:jc w:val="center"/>
              <w:rPr>
                <w:sz w:val="18"/>
              </w:rPr>
            </w:pPr>
            <w:r>
              <w:rPr>
                <w:sz w:val="18"/>
              </w:rPr>
              <w:t>2,635</w:t>
            </w:r>
          </w:p>
        </w:tc>
        <w:tc>
          <w:tcPr>
            <w:tcW w:w="1039" w:type="dxa"/>
          </w:tcPr>
          <w:p w:rsidR="00272C60" w:rsidRDefault="00272C60" w:rsidP="00666232">
            <w:pPr>
              <w:numPr>
                <w:ilvl w:val="12"/>
                <w:numId w:val="0"/>
              </w:numPr>
              <w:jc w:val="center"/>
              <w:rPr>
                <w:sz w:val="18"/>
              </w:rPr>
            </w:pPr>
            <w:r>
              <w:rPr>
                <w:sz w:val="18"/>
              </w:rPr>
              <w:t>1,702</w:t>
            </w:r>
          </w:p>
        </w:tc>
        <w:tc>
          <w:tcPr>
            <w:tcW w:w="1040" w:type="dxa"/>
          </w:tcPr>
          <w:p w:rsidR="00272C60" w:rsidRDefault="00272C60" w:rsidP="00666232">
            <w:pPr>
              <w:numPr>
                <w:ilvl w:val="12"/>
                <w:numId w:val="0"/>
              </w:numPr>
              <w:jc w:val="center"/>
              <w:rPr>
                <w:sz w:val="18"/>
              </w:rPr>
            </w:pPr>
            <w:r>
              <w:rPr>
                <w:sz w:val="18"/>
              </w:rPr>
              <w:t>2,287</w:t>
            </w:r>
          </w:p>
        </w:tc>
      </w:tr>
      <w:tr w:rsidR="00272C60">
        <w:tblPrEx>
          <w:tblCellMar>
            <w:top w:w="0" w:type="dxa"/>
            <w:bottom w:w="0" w:type="dxa"/>
          </w:tblCellMar>
        </w:tblPrEx>
        <w:tc>
          <w:tcPr>
            <w:tcW w:w="2410" w:type="dxa"/>
          </w:tcPr>
          <w:p w:rsidR="00272C60" w:rsidRDefault="00272C60" w:rsidP="005500C8">
            <w:pPr>
              <w:numPr>
                <w:ilvl w:val="12"/>
                <w:numId w:val="0"/>
              </w:numPr>
              <w:jc w:val="both"/>
              <w:rPr>
                <w:sz w:val="18"/>
              </w:rPr>
            </w:pPr>
            <w:r>
              <w:rPr>
                <w:sz w:val="18"/>
              </w:rPr>
              <w:t>Total rooms</w:t>
            </w:r>
          </w:p>
        </w:tc>
        <w:tc>
          <w:tcPr>
            <w:tcW w:w="1039" w:type="dxa"/>
          </w:tcPr>
          <w:p w:rsidR="00272C60" w:rsidRDefault="00272C60" w:rsidP="00666232">
            <w:pPr>
              <w:numPr>
                <w:ilvl w:val="12"/>
                <w:numId w:val="0"/>
              </w:numPr>
              <w:jc w:val="center"/>
              <w:rPr>
                <w:sz w:val="18"/>
              </w:rPr>
            </w:pPr>
            <w:r>
              <w:rPr>
                <w:sz w:val="18"/>
              </w:rPr>
              <w:t>3,064</w:t>
            </w:r>
          </w:p>
        </w:tc>
        <w:tc>
          <w:tcPr>
            <w:tcW w:w="1040" w:type="dxa"/>
          </w:tcPr>
          <w:p w:rsidR="00272C60" w:rsidRPr="0073138D" w:rsidRDefault="00272C60" w:rsidP="00666232">
            <w:pPr>
              <w:numPr>
                <w:ilvl w:val="12"/>
                <w:numId w:val="0"/>
              </w:numPr>
              <w:jc w:val="center"/>
              <w:rPr>
                <w:color w:val="000000"/>
                <w:sz w:val="18"/>
              </w:rPr>
            </w:pPr>
            <w:r w:rsidRPr="0073138D">
              <w:rPr>
                <w:color w:val="000000"/>
                <w:sz w:val="18"/>
              </w:rPr>
              <w:t>5,</w:t>
            </w:r>
            <w:r w:rsidR="0073138D">
              <w:rPr>
                <w:color w:val="000000"/>
                <w:sz w:val="18"/>
              </w:rPr>
              <w:t>229</w:t>
            </w:r>
          </w:p>
        </w:tc>
        <w:tc>
          <w:tcPr>
            <w:tcW w:w="1039" w:type="dxa"/>
          </w:tcPr>
          <w:p w:rsidR="00272C60" w:rsidRPr="0073138D" w:rsidRDefault="00272C60" w:rsidP="00666232">
            <w:pPr>
              <w:numPr>
                <w:ilvl w:val="12"/>
                <w:numId w:val="0"/>
              </w:numPr>
              <w:jc w:val="center"/>
              <w:rPr>
                <w:color w:val="000000"/>
                <w:sz w:val="18"/>
              </w:rPr>
            </w:pPr>
            <w:r w:rsidRPr="0073138D">
              <w:rPr>
                <w:color w:val="000000"/>
                <w:sz w:val="18"/>
              </w:rPr>
              <w:t>5,</w:t>
            </w:r>
            <w:r w:rsidR="0073138D">
              <w:rPr>
                <w:color w:val="000000"/>
                <w:sz w:val="18"/>
              </w:rPr>
              <w:t>275</w:t>
            </w:r>
          </w:p>
        </w:tc>
        <w:tc>
          <w:tcPr>
            <w:tcW w:w="1040" w:type="dxa"/>
          </w:tcPr>
          <w:p w:rsidR="00272C60" w:rsidRDefault="00272C60" w:rsidP="00666232">
            <w:pPr>
              <w:numPr>
                <w:ilvl w:val="12"/>
                <w:numId w:val="0"/>
              </w:numPr>
              <w:jc w:val="center"/>
              <w:rPr>
                <w:sz w:val="18"/>
              </w:rPr>
            </w:pPr>
            <w:r>
              <w:rPr>
                <w:sz w:val="18"/>
              </w:rPr>
              <w:t>5,108</w:t>
            </w:r>
          </w:p>
        </w:tc>
        <w:tc>
          <w:tcPr>
            <w:tcW w:w="1039" w:type="dxa"/>
          </w:tcPr>
          <w:p w:rsidR="00272C60" w:rsidRDefault="00272C60" w:rsidP="00666232">
            <w:pPr>
              <w:numPr>
                <w:ilvl w:val="12"/>
                <w:numId w:val="0"/>
              </w:numPr>
              <w:jc w:val="center"/>
              <w:rPr>
                <w:sz w:val="18"/>
              </w:rPr>
            </w:pPr>
            <w:r>
              <w:rPr>
                <w:sz w:val="18"/>
              </w:rPr>
              <w:t>3,907</w:t>
            </w:r>
          </w:p>
        </w:tc>
        <w:tc>
          <w:tcPr>
            <w:tcW w:w="1040" w:type="dxa"/>
          </w:tcPr>
          <w:p w:rsidR="00272C60" w:rsidRDefault="00272C60" w:rsidP="00666232">
            <w:pPr>
              <w:numPr>
                <w:ilvl w:val="12"/>
                <w:numId w:val="0"/>
              </w:numPr>
              <w:jc w:val="center"/>
              <w:rPr>
                <w:sz w:val="18"/>
              </w:rPr>
            </w:pPr>
            <w:r>
              <w:rPr>
                <w:sz w:val="18"/>
              </w:rPr>
              <w:t>4,484</w:t>
            </w:r>
          </w:p>
        </w:tc>
      </w:tr>
    </w:tbl>
    <w:p w:rsidR="00607D76" w:rsidRDefault="00607D76" w:rsidP="005500C8">
      <w:pPr>
        <w:numPr>
          <w:ilvl w:val="12"/>
          <w:numId w:val="0"/>
        </w:numPr>
        <w:ind w:left="360"/>
        <w:jc w:val="both"/>
        <w:rPr>
          <w:sz w:val="16"/>
        </w:rPr>
      </w:pPr>
      <w:r>
        <w:rPr>
          <w:sz w:val="16"/>
        </w:rPr>
        <w:t xml:space="preserve">Source: </w:t>
      </w:r>
      <w:r w:rsidR="001B08F6">
        <w:rPr>
          <w:sz w:val="16"/>
        </w:rPr>
        <w:t>CIDOT</w:t>
      </w:r>
      <w:r>
        <w:rPr>
          <w:sz w:val="16"/>
        </w:rPr>
        <w:t>, based on licensed bedrooms.</w:t>
      </w:r>
      <w:r>
        <w:rPr>
          <w:sz w:val="16"/>
        </w:rPr>
        <w:tab/>
        <w:t>* Pre</w:t>
      </w:r>
      <w:r w:rsidR="006E2E82">
        <w:rPr>
          <w:sz w:val="16"/>
        </w:rPr>
        <w:t>-</w:t>
      </w:r>
      <w:r>
        <w:rPr>
          <w:sz w:val="16"/>
        </w:rPr>
        <w:t>Ivan</w:t>
      </w:r>
    </w:p>
    <w:p w:rsidR="00607D76" w:rsidRDefault="00607D76" w:rsidP="005500C8">
      <w:pPr>
        <w:numPr>
          <w:ilvl w:val="12"/>
          <w:numId w:val="0"/>
        </w:numPr>
        <w:ind w:left="360"/>
        <w:jc w:val="both"/>
        <w:rPr>
          <w:sz w:val="16"/>
        </w:rPr>
      </w:pPr>
      <w:r>
        <w:rPr>
          <w:sz w:val="16"/>
        </w:rPr>
        <w:t>Note: Non-hotel accommodation room stock can vary as units come in and out of the rental pool.</w:t>
      </w:r>
    </w:p>
    <w:p w:rsidR="00607D76" w:rsidRDefault="00607D76" w:rsidP="005500C8">
      <w:pPr>
        <w:numPr>
          <w:ilvl w:val="12"/>
          <w:numId w:val="0"/>
        </w:numPr>
        <w:ind w:left="360"/>
        <w:jc w:val="both"/>
        <w:rPr>
          <w:sz w:val="22"/>
        </w:rPr>
      </w:pPr>
    </w:p>
    <w:p w:rsidR="00607D76" w:rsidRDefault="00607D76" w:rsidP="005500C8">
      <w:pPr>
        <w:numPr>
          <w:ilvl w:val="12"/>
          <w:numId w:val="0"/>
        </w:numPr>
        <w:ind w:left="360"/>
        <w:jc w:val="both"/>
        <w:rPr>
          <w:color w:val="000000"/>
          <w:sz w:val="22"/>
        </w:rPr>
      </w:pPr>
    </w:p>
    <w:p w:rsidR="00607D76" w:rsidRPr="006248A2" w:rsidRDefault="00607D76" w:rsidP="005500C8">
      <w:pPr>
        <w:numPr>
          <w:ilvl w:val="12"/>
          <w:numId w:val="0"/>
        </w:numPr>
        <w:jc w:val="both"/>
        <w:rPr>
          <w:color w:val="FF0000"/>
          <w:sz w:val="22"/>
        </w:rPr>
      </w:pPr>
      <w:r w:rsidRPr="00A4761F">
        <w:rPr>
          <w:color w:val="000000"/>
          <w:sz w:val="22"/>
        </w:rPr>
        <w:t xml:space="preserve">The </w:t>
      </w:r>
      <w:smartTag w:uri="urn:schemas-microsoft-com:office:smarttags" w:element="place">
        <w:r w:rsidRPr="00A4761F">
          <w:rPr>
            <w:color w:val="000000"/>
            <w:sz w:val="22"/>
          </w:rPr>
          <w:t>Cayman Islands</w:t>
        </w:r>
      </w:smartTag>
      <w:r w:rsidR="0012605A">
        <w:rPr>
          <w:color w:val="000000"/>
          <w:sz w:val="22"/>
        </w:rPr>
        <w:t>’</w:t>
      </w:r>
      <w:r w:rsidRPr="00A4761F">
        <w:rPr>
          <w:color w:val="000000"/>
          <w:sz w:val="22"/>
        </w:rPr>
        <w:t xml:space="preserve"> accommodation stock is dominated by small and medium sized, independently owned units. Hotel prices are in the range of US$160-1,000+/night and condominiums range from US$240-900+/night</w:t>
      </w:r>
      <w:r>
        <w:rPr>
          <w:rStyle w:val="FootnoteReference"/>
          <w:color w:val="000000"/>
          <w:sz w:val="22"/>
        </w:rPr>
        <w:footnoteReference w:id="38"/>
      </w:r>
      <w:r w:rsidRPr="00A4761F">
        <w:rPr>
          <w:color w:val="000000"/>
          <w:sz w:val="22"/>
        </w:rPr>
        <w:t>.</w:t>
      </w:r>
    </w:p>
    <w:p w:rsidR="00607D76" w:rsidRPr="00A4761F" w:rsidRDefault="00607D76" w:rsidP="005500C8">
      <w:pPr>
        <w:numPr>
          <w:ilvl w:val="12"/>
          <w:numId w:val="0"/>
        </w:numPr>
        <w:ind w:left="360"/>
        <w:jc w:val="both"/>
        <w:rPr>
          <w:color w:val="000000"/>
          <w:sz w:val="22"/>
        </w:rPr>
      </w:pPr>
    </w:p>
    <w:p w:rsidR="00607D76" w:rsidRPr="00A4761F" w:rsidRDefault="00607D76" w:rsidP="005500C8">
      <w:pPr>
        <w:numPr>
          <w:ilvl w:val="12"/>
          <w:numId w:val="0"/>
        </w:numPr>
        <w:ind w:left="360"/>
        <w:jc w:val="both"/>
        <w:rPr>
          <w:color w:val="000000"/>
          <w:sz w:val="22"/>
        </w:rPr>
      </w:pPr>
    </w:p>
    <w:p w:rsidR="00607D76" w:rsidRPr="00C9367F" w:rsidRDefault="00607D76" w:rsidP="005500C8">
      <w:pPr>
        <w:numPr>
          <w:ilvl w:val="12"/>
          <w:numId w:val="0"/>
        </w:numPr>
        <w:ind w:left="360"/>
        <w:jc w:val="both"/>
        <w:rPr>
          <w:b/>
          <w:i/>
          <w:color w:val="000000"/>
          <w:sz w:val="20"/>
        </w:rPr>
      </w:pPr>
      <w:r w:rsidRPr="00C9367F">
        <w:rPr>
          <w:b/>
          <w:i/>
          <w:color w:val="000000"/>
          <w:sz w:val="20"/>
        </w:rPr>
        <w:t>Table 4.2: Scale of visitor accommodation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68"/>
        <w:gridCol w:w="969"/>
        <w:gridCol w:w="969"/>
        <w:gridCol w:w="968"/>
        <w:gridCol w:w="969"/>
        <w:gridCol w:w="969"/>
      </w:tblGrid>
      <w:tr w:rsidR="00607D76" w:rsidRPr="00CD65EA">
        <w:tblPrEx>
          <w:tblCellMar>
            <w:top w:w="0" w:type="dxa"/>
            <w:bottom w:w="0" w:type="dxa"/>
          </w:tblCellMar>
        </w:tblPrEx>
        <w:tc>
          <w:tcPr>
            <w:tcW w:w="2410" w:type="dxa"/>
            <w:shd w:val="clear" w:color="auto" w:fill="D9D9D9"/>
          </w:tcPr>
          <w:p w:rsidR="00607D76" w:rsidRPr="00CD65EA" w:rsidRDefault="00607D76" w:rsidP="005500C8">
            <w:pPr>
              <w:jc w:val="both"/>
              <w:rPr>
                <w:b/>
                <w:color w:val="000000"/>
                <w:sz w:val="18"/>
              </w:rPr>
            </w:pPr>
          </w:p>
        </w:tc>
        <w:tc>
          <w:tcPr>
            <w:tcW w:w="968" w:type="dxa"/>
            <w:shd w:val="clear" w:color="auto" w:fill="D9D9D9"/>
          </w:tcPr>
          <w:p w:rsidR="00607D76" w:rsidRPr="00CD65EA" w:rsidRDefault="00607D76" w:rsidP="00666232">
            <w:pPr>
              <w:jc w:val="center"/>
              <w:rPr>
                <w:b/>
                <w:color w:val="000000"/>
                <w:sz w:val="18"/>
              </w:rPr>
            </w:pPr>
            <w:r w:rsidRPr="00CD65EA">
              <w:rPr>
                <w:b/>
                <w:color w:val="000000"/>
                <w:sz w:val="18"/>
              </w:rPr>
              <w:t>Units</w:t>
            </w:r>
          </w:p>
        </w:tc>
        <w:tc>
          <w:tcPr>
            <w:tcW w:w="969" w:type="dxa"/>
            <w:shd w:val="clear" w:color="auto" w:fill="D9D9D9"/>
          </w:tcPr>
          <w:p w:rsidR="00607D76" w:rsidRPr="00CD65EA" w:rsidRDefault="00607D76" w:rsidP="00666232">
            <w:pPr>
              <w:jc w:val="center"/>
              <w:rPr>
                <w:b/>
                <w:color w:val="000000"/>
                <w:sz w:val="18"/>
              </w:rPr>
            </w:pPr>
            <w:r w:rsidRPr="00CD65EA">
              <w:rPr>
                <w:b/>
                <w:color w:val="000000"/>
                <w:sz w:val="18"/>
              </w:rPr>
              <w:t>Rooms</w:t>
            </w:r>
          </w:p>
        </w:tc>
        <w:tc>
          <w:tcPr>
            <w:tcW w:w="969" w:type="dxa"/>
            <w:shd w:val="clear" w:color="auto" w:fill="D9D9D9"/>
          </w:tcPr>
          <w:p w:rsidR="00607D76" w:rsidRPr="00CD65EA" w:rsidRDefault="00607D76" w:rsidP="00666232">
            <w:pPr>
              <w:jc w:val="center"/>
              <w:rPr>
                <w:b/>
                <w:color w:val="000000"/>
                <w:sz w:val="18"/>
              </w:rPr>
            </w:pPr>
            <w:r w:rsidRPr="00CD65EA">
              <w:rPr>
                <w:b/>
                <w:color w:val="000000"/>
                <w:sz w:val="18"/>
              </w:rPr>
              <w:t>Units</w:t>
            </w:r>
          </w:p>
          <w:p w:rsidR="00607D76" w:rsidRPr="00CD65EA" w:rsidRDefault="00607D76" w:rsidP="00666232">
            <w:pPr>
              <w:jc w:val="center"/>
              <w:rPr>
                <w:b/>
                <w:color w:val="000000"/>
                <w:sz w:val="18"/>
              </w:rPr>
            </w:pPr>
            <w:r w:rsidRPr="00CD65EA">
              <w:rPr>
                <w:b/>
                <w:color w:val="000000"/>
                <w:sz w:val="18"/>
              </w:rPr>
              <w:t>&lt;10 rooms</w:t>
            </w:r>
          </w:p>
        </w:tc>
        <w:tc>
          <w:tcPr>
            <w:tcW w:w="968" w:type="dxa"/>
            <w:shd w:val="clear" w:color="auto" w:fill="D9D9D9"/>
          </w:tcPr>
          <w:p w:rsidR="00607D76" w:rsidRPr="00CD65EA" w:rsidRDefault="00607D76" w:rsidP="00666232">
            <w:pPr>
              <w:jc w:val="center"/>
              <w:rPr>
                <w:b/>
                <w:color w:val="000000"/>
                <w:sz w:val="18"/>
              </w:rPr>
            </w:pPr>
            <w:r w:rsidRPr="00CD65EA">
              <w:rPr>
                <w:b/>
                <w:color w:val="000000"/>
                <w:sz w:val="18"/>
              </w:rPr>
              <w:t>Units</w:t>
            </w:r>
          </w:p>
          <w:p w:rsidR="00607D76" w:rsidRPr="00CD65EA" w:rsidRDefault="00607D76" w:rsidP="00666232">
            <w:pPr>
              <w:jc w:val="center"/>
              <w:rPr>
                <w:b/>
                <w:color w:val="000000"/>
                <w:sz w:val="18"/>
              </w:rPr>
            </w:pPr>
            <w:r w:rsidRPr="00CD65EA">
              <w:rPr>
                <w:b/>
                <w:color w:val="000000"/>
                <w:sz w:val="18"/>
              </w:rPr>
              <w:t>10-30</w:t>
            </w:r>
          </w:p>
          <w:p w:rsidR="00607D76" w:rsidRPr="00CD65EA" w:rsidRDefault="00607D76" w:rsidP="00666232">
            <w:pPr>
              <w:jc w:val="center"/>
              <w:rPr>
                <w:b/>
                <w:color w:val="000000"/>
                <w:sz w:val="18"/>
              </w:rPr>
            </w:pPr>
            <w:r w:rsidRPr="00CD65EA">
              <w:rPr>
                <w:b/>
                <w:color w:val="000000"/>
                <w:sz w:val="18"/>
              </w:rPr>
              <w:t>rooms</w:t>
            </w:r>
          </w:p>
        </w:tc>
        <w:tc>
          <w:tcPr>
            <w:tcW w:w="969" w:type="dxa"/>
            <w:shd w:val="clear" w:color="auto" w:fill="D9D9D9"/>
          </w:tcPr>
          <w:p w:rsidR="00607D76" w:rsidRPr="00CD65EA" w:rsidRDefault="00607D76" w:rsidP="00666232">
            <w:pPr>
              <w:jc w:val="center"/>
              <w:rPr>
                <w:b/>
                <w:color w:val="000000"/>
                <w:sz w:val="18"/>
              </w:rPr>
            </w:pPr>
            <w:r w:rsidRPr="00CD65EA">
              <w:rPr>
                <w:b/>
                <w:color w:val="000000"/>
                <w:sz w:val="18"/>
              </w:rPr>
              <w:t>Units</w:t>
            </w:r>
          </w:p>
          <w:p w:rsidR="00607D76" w:rsidRPr="00CD65EA" w:rsidRDefault="00607D76" w:rsidP="00666232">
            <w:pPr>
              <w:jc w:val="center"/>
              <w:rPr>
                <w:b/>
                <w:color w:val="000000"/>
                <w:sz w:val="18"/>
              </w:rPr>
            </w:pPr>
            <w:r w:rsidRPr="00CD65EA">
              <w:rPr>
                <w:b/>
                <w:color w:val="000000"/>
                <w:sz w:val="18"/>
              </w:rPr>
              <w:t>31-99 rooms</w:t>
            </w:r>
          </w:p>
        </w:tc>
        <w:tc>
          <w:tcPr>
            <w:tcW w:w="969" w:type="dxa"/>
            <w:shd w:val="clear" w:color="auto" w:fill="D9D9D9"/>
          </w:tcPr>
          <w:p w:rsidR="00607D76" w:rsidRPr="00CD65EA" w:rsidRDefault="00607D76" w:rsidP="00666232">
            <w:pPr>
              <w:jc w:val="center"/>
              <w:rPr>
                <w:b/>
                <w:color w:val="000000"/>
                <w:sz w:val="18"/>
              </w:rPr>
            </w:pPr>
            <w:r w:rsidRPr="00CD65EA">
              <w:rPr>
                <w:b/>
                <w:color w:val="000000"/>
                <w:sz w:val="18"/>
              </w:rPr>
              <w:t>Units</w:t>
            </w:r>
          </w:p>
          <w:p w:rsidR="00607D76" w:rsidRPr="00CD65EA" w:rsidRDefault="00607D76" w:rsidP="00666232">
            <w:pPr>
              <w:jc w:val="center"/>
              <w:rPr>
                <w:b/>
                <w:color w:val="000000"/>
                <w:sz w:val="18"/>
              </w:rPr>
            </w:pPr>
            <w:r w:rsidRPr="00CD65EA">
              <w:rPr>
                <w:b/>
                <w:color w:val="000000"/>
                <w:sz w:val="18"/>
              </w:rPr>
              <w:t>100+ rooms</w:t>
            </w:r>
          </w:p>
        </w:tc>
      </w:tr>
      <w:tr w:rsidR="00607D76" w:rsidRPr="00666232">
        <w:tblPrEx>
          <w:tblCellMar>
            <w:top w:w="0" w:type="dxa"/>
            <w:bottom w:w="0" w:type="dxa"/>
          </w:tblCellMar>
        </w:tblPrEx>
        <w:tc>
          <w:tcPr>
            <w:tcW w:w="2410" w:type="dxa"/>
          </w:tcPr>
          <w:p w:rsidR="00607D76" w:rsidRPr="00666232" w:rsidRDefault="00607D76" w:rsidP="005500C8">
            <w:pPr>
              <w:jc w:val="both"/>
              <w:rPr>
                <w:color w:val="000000"/>
                <w:sz w:val="18"/>
              </w:rPr>
            </w:pPr>
            <w:r w:rsidRPr="00666232">
              <w:rPr>
                <w:color w:val="000000"/>
                <w:sz w:val="18"/>
              </w:rPr>
              <w:t>Hotels</w:t>
            </w:r>
          </w:p>
        </w:tc>
        <w:tc>
          <w:tcPr>
            <w:tcW w:w="968" w:type="dxa"/>
          </w:tcPr>
          <w:p w:rsidR="00607D76" w:rsidRPr="00666232" w:rsidRDefault="00607D76" w:rsidP="00666232">
            <w:pPr>
              <w:jc w:val="center"/>
              <w:rPr>
                <w:color w:val="000000"/>
                <w:sz w:val="18"/>
              </w:rPr>
            </w:pPr>
            <w:r w:rsidRPr="00666232">
              <w:rPr>
                <w:color w:val="000000"/>
                <w:sz w:val="18"/>
              </w:rPr>
              <w:t>21</w:t>
            </w:r>
          </w:p>
        </w:tc>
        <w:tc>
          <w:tcPr>
            <w:tcW w:w="969" w:type="dxa"/>
          </w:tcPr>
          <w:p w:rsidR="00607D76" w:rsidRPr="00666232" w:rsidRDefault="00C05F55" w:rsidP="00666232">
            <w:pPr>
              <w:jc w:val="center"/>
              <w:rPr>
                <w:color w:val="000000"/>
                <w:sz w:val="18"/>
              </w:rPr>
            </w:pPr>
            <w:r w:rsidRPr="00666232">
              <w:rPr>
                <w:color w:val="000000"/>
                <w:sz w:val="18"/>
              </w:rPr>
              <w:t>2,197</w:t>
            </w:r>
          </w:p>
        </w:tc>
        <w:tc>
          <w:tcPr>
            <w:tcW w:w="969" w:type="dxa"/>
          </w:tcPr>
          <w:p w:rsidR="00607D76" w:rsidRPr="00666232" w:rsidRDefault="00607D76" w:rsidP="00666232">
            <w:pPr>
              <w:jc w:val="center"/>
              <w:rPr>
                <w:color w:val="000000"/>
                <w:sz w:val="18"/>
              </w:rPr>
            </w:pPr>
            <w:r w:rsidRPr="00666232">
              <w:rPr>
                <w:color w:val="000000"/>
                <w:sz w:val="18"/>
              </w:rPr>
              <w:t>2</w:t>
            </w:r>
          </w:p>
        </w:tc>
        <w:tc>
          <w:tcPr>
            <w:tcW w:w="968" w:type="dxa"/>
          </w:tcPr>
          <w:p w:rsidR="00607D76" w:rsidRPr="00666232" w:rsidRDefault="00607D76" w:rsidP="00666232">
            <w:pPr>
              <w:jc w:val="center"/>
              <w:rPr>
                <w:color w:val="000000"/>
                <w:sz w:val="18"/>
              </w:rPr>
            </w:pPr>
            <w:r w:rsidRPr="00666232">
              <w:rPr>
                <w:color w:val="000000"/>
                <w:sz w:val="18"/>
              </w:rPr>
              <w:t>3</w:t>
            </w:r>
          </w:p>
        </w:tc>
        <w:tc>
          <w:tcPr>
            <w:tcW w:w="969" w:type="dxa"/>
          </w:tcPr>
          <w:p w:rsidR="00607D76" w:rsidRPr="00666232" w:rsidRDefault="00607D76" w:rsidP="00666232">
            <w:pPr>
              <w:jc w:val="center"/>
              <w:rPr>
                <w:color w:val="000000"/>
                <w:sz w:val="18"/>
              </w:rPr>
            </w:pPr>
            <w:r w:rsidRPr="00666232">
              <w:rPr>
                <w:color w:val="000000"/>
                <w:sz w:val="18"/>
              </w:rPr>
              <w:t>8</w:t>
            </w:r>
          </w:p>
        </w:tc>
        <w:tc>
          <w:tcPr>
            <w:tcW w:w="969" w:type="dxa"/>
          </w:tcPr>
          <w:p w:rsidR="00607D76" w:rsidRPr="00666232" w:rsidRDefault="00607D76" w:rsidP="00666232">
            <w:pPr>
              <w:jc w:val="center"/>
              <w:rPr>
                <w:color w:val="000000"/>
                <w:sz w:val="18"/>
              </w:rPr>
            </w:pPr>
            <w:r w:rsidRPr="00666232">
              <w:rPr>
                <w:color w:val="000000"/>
                <w:sz w:val="18"/>
              </w:rPr>
              <w:t>8</w:t>
            </w:r>
          </w:p>
        </w:tc>
      </w:tr>
      <w:tr w:rsidR="00607D76" w:rsidRPr="00666232">
        <w:tblPrEx>
          <w:tblCellMar>
            <w:top w:w="0" w:type="dxa"/>
            <w:bottom w:w="0" w:type="dxa"/>
          </w:tblCellMar>
        </w:tblPrEx>
        <w:tc>
          <w:tcPr>
            <w:tcW w:w="2410" w:type="dxa"/>
          </w:tcPr>
          <w:p w:rsidR="00607D76" w:rsidRPr="00666232" w:rsidRDefault="00607D76" w:rsidP="005500C8">
            <w:pPr>
              <w:jc w:val="both"/>
              <w:rPr>
                <w:color w:val="000000"/>
                <w:sz w:val="18"/>
              </w:rPr>
            </w:pPr>
            <w:r w:rsidRPr="00666232">
              <w:rPr>
                <w:color w:val="000000"/>
                <w:sz w:val="18"/>
              </w:rPr>
              <w:t>Non-hotel accommodation</w:t>
            </w:r>
          </w:p>
        </w:tc>
        <w:tc>
          <w:tcPr>
            <w:tcW w:w="968" w:type="dxa"/>
          </w:tcPr>
          <w:p w:rsidR="00607D76" w:rsidRPr="00666232" w:rsidRDefault="00272C60" w:rsidP="00666232">
            <w:pPr>
              <w:jc w:val="center"/>
              <w:rPr>
                <w:color w:val="000000"/>
                <w:sz w:val="18"/>
              </w:rPr>
            </w:pPr>
            <w:r w:rsidRPr="00666232">
              <w:rPr>
                <w:color w:val="000000"/>
                <w:sz w:val="18"/>
              </w:rPr>
              <w:t>247</w:t>
            </w:r>
          </w:p>
        </w:tc>
        <w:tc>
          <w:tcPr>
            <w:tcW w:w="969" w:type="dxa"/>
          </w:tcPr>
          <w:p w:rsidR="00607D76" w:rsidRPr="00666232" w:rsidRDefault="00C05F55" w:rsidP="00666232">
            <w:pPr>
              <w:jc w:val="center"/>
              <w:rPr>
                <w:color w:val="000000"/>
                <w:sz w:val="18"/>
              </w:rPr>
            </w:pPr>
            <w:r w:rsidRPr="00666232">
              <w:rPr>
                <w:color w:val="000000"/>
                <w:sz w:val="18"/>
              </w:rPr>
              <w:t>2,287</w:t>
            </w:r>
          </w:p>
        </w:tc>
        <w:tc>
          <w:tcPr>
            <w:tcW w:w="969" w:type="dxa"/>
          </w:tcPr>
          <w:p w:rsidR="00607D76" w:rsidRPr="00666232" w:rsidRDefault="00607D76" w:rsidP="00666232">
            <w:pPr>
              <w:jc w:val="center"/>
              <w:rPr>
                <w:color w:val="000000"/>
                <w:sz w:val="18"/>
              </w:rPr>
            </w:pPr>
            <w:r w:rsidRPr="00666232">
              <w:rPr>
                <w:color w:val="000000"/>
                <w:sz w:val="18"/>
              </w:rPr>
              <w:t>203</w:t>
            </w:r>
          </w:p>
        </w:tc>
        <w:tc>
          <w:tcPr>
            <w:tcW w:w="968" w:type="dxa"/>
          </w:tcPr>
          <w:p w:rsidR="00607D76" w:rsidRPr="00666232" w:rsidRDefault="00607D76" w:rsidP="00666232">
            <w:pPr>
              <w:jc w:val="center"/>
              <w:rPr>
                <w:color w:val="000000"/>
                <w:sz w:val="18"/>
              </w:rPr>
            </w:pPr>
            <w:r w:rsidRPr="00666232">
              <w:rPr>
                <w:color w:val="000000"/>
                <w:sz w:val="18"/>
              </w:rPr>
              <w:t>23</w:t>
            </w:r>
          </w:p>
        </w:tc>
        <w:tc>
          <w:tcPr>
            <w:tcW w:w="969" w:type="dxa"/>
          </w:tcPr>
          <w:p w:rsidR="00607D76" w:rsidRPr="00666232" w:rsidRDefault="00607D76" w:rsidP="00666232">
            <w:pPr>
              <w:jc w:val="center"/>
              <w:rPr>
                <w:color w:val="000000"/>
                <w:sz w:val="18"/>
              </w:rPr>
            </w:pPr>
            <w:r w:rsidRPr="00666232">
              <w:rPr>
                <w:color w:val="000000"/>
                <w:sz w:val="18"/>
              </w:rPr>
              <w:t>19</w:t>
            </w:r>
          </w:p>
        </w:tc>
        <w:tc>
          <w:tcPr>
            <w:tcW w:w="969" w:type="dxa"/>
          </w:tcPr>
          <w:p w:rsidR="00607D76" w:rsidRPr="00666232" w:rsidRDefault="00607D76" w:rsidP="00666232">
            <w:pPr>
              <w:jc w:val="center"/>
              <w:rPr>
                <w:color w:val="000000"/>
                <w:sz w:val="18"/>
              </w:rPr>
            </w:pPr>
            <w:r w:rsidRPr="00666232">
              <w:rPr>
                <w:color w:val="000000"/>
                <w:sz w:val="18"/>
              </w:rPr>
              <w:t>2</w:t>
            </w:r>
          </w:p>
        </w:tc>
      </w:tr>
    </w:tbl>
    <w:p w:rsidR="00607D76" w:rsidRPr="00CD65EA" w:rsidRDefault="00607D76" w:rsidP="005500C8">
      <w:pPr>
        <w:ind w:left="360"/>
        <w:jc w:val="both"/>
        <w:rPr>
          <w:color w:val="000000"/>
          <w:sz w:val="16"/>
        </w:rPr>
      </w:pPr>
      <w:r w:rsidRPr="00CD65EA">
        <w:rPr>
          <w:color w:val="000000"/>
          <w:sz w:val="16"/>
        </w:rPr>
        <w:t xml:space="preserve">Source: </w:t>
      </w:r>
      <w:r w:rsidR="001B08F6">
        <w:rPr>
          <w:color w:val="000000"/>
          <w:sz w:val="16"/>
        </w:rPr>
        <w:t>CIDOT</w:t>
      </w:r>
      <w:r w:rsidRPr="00CD65EA">
        <w:rPr>
          <w:color w:val="000000"/>
          <w:sz w:val="16"/>
        </w:rPr>
        <w:t xml:space="preserve"> (Available rooms, 2007)</w:t>
      </w:r>
    </w:p>
    <w:p w:rsidR="00607D76" w:rsidRPr="00CD65EA" w:rsidRDefault="00607D76" w:rsidP="005500C8">
      <w:pPr>
        <w:numPr>
          <w:ilvl w:val="12"/>
          <w:numId w:val="0"/>
        </w:numPr>
        <w:ind w:left="360"/>
        <w:jc w:val="both"/>
        <w:rPr>
          <w:color w:val="000000"/>
          <w:sz w:val="22"/>
        </w:rPr>
      </w:pPr>
    </w:p>
    <w:p w:rsidR="00607D76" w:rsidRPr="00CD65EA" w:rsidRDefault="00607D76" w:rsidP="005500C8">
      <w:pPr>
        <w:numPr>
          <w:ilvl w:val="12"/>
          <w:numId w:val="0"/>
        </w:numPr>
        <w:ind w:left="360"/>
        <w:jc w:val="both"/>
        <w:rPr>
          <w:color w:val="000000"/>
          <w:sz w:val="22"/>
        </w:rPr>
      </w:pPr>
    </w:p>
    <w:p w:rsidR="00607D76" w:rsidRPr="00B779B2" w:rsidRDefault="00607D76" w:rsidP="005500C8">
      <w:pPr>
        <w:numPr>
          <w:ilvl w:val="12"/>
          <w:numId w:val="0"/>
        </w:numPr>
        <w:jc w:val="both"/>
        <w:rPr>
          <w:color w:val="FF0000"/>
          <w:sz w:val="22"/>
        </w:rPr>
      </w:pPr>
      <w:r w:rsidRPr="00801F16">
        <w:rPr>
          <w:color w:val="000000"/>
          <w:sz w:val="22"/>
        </w:rPr>
        <w:t>There are currently 449 condo units with planning consent or under construction</w:t>
      </w:r>
      <w:r>
        <w:rPr>
          <w:color w:val="000000"/>
          <w:sz w:val="22"/>
        </w:rPr>
        <w:t xml:space="preserve"> but no additional hotel rooms</w:t>
      </w:r>
      <w:r w:rsidRPr="00801F16">
        <w:rPr>
          <w:color w:val="000000"/>
          <w:sz w:val="22"/>
        </w:rPr>
        <w:t>.</w:t>
      </w:r>
      <w:r>
        <w:rPr>
          <w:color w:val="000000"/>
          <w:sz w:val="22"/>
        </w:rPr>
        <w:t xml:space="preserve"> These consist of 12 different developments ranging between 37 units (Renaissance on </w:t>
      </w:r>
      <w:smartTag w:uri="urn:schemas-microsoft-com:office:smarttags" w:element="place">
        <w:smartTag w:uri="urn:schemas-microsoft-com:office:smarttags" w:element="PlaceName">
          <w:r>
            <w:rPr>
              <w:color w:val="000000"/>
              <w:sz w:val="22"/>
            </w:rPr>
            <w:t>Seven</w:t>
          </w:r>
        </w:smartTag>
        <w:r>
          <w:rPr>
            <w:color w:val="000000"/>
            <w:sz w:val="22"/>
          </w:rPr>
          <w:t xml:space="preserve"> </w:t>
        </w:r>
        <w:smartTag w:uri="urn:schemas-microsoft-com:office:smarttags" w:element="PlaceName">
          <w:r>
            <w:rPr>
              <w:color w:val="000000"/>
              <w:sz w:val="22"/>
            </w:rPr>
            <w:t>Mile</w:t>
          </w:r>
        </w:smartTag>
        <w:r>
          <w:rPr>
            <w:color w:val="000000"/>
            <w:sz w:val="22"/>
          </w:rPr>
          <w:t xml:space="preserve"> </w:t>
        </w:r>
        <w:smartTag w:uri="urn:schemas-microsoft-com:office:smarttags" w:element="PlaceType">
          <w:r>
            <w:rPr>
              <w:color w:val="000000"/>
              <w:sz w:val="22"/>
            </w:rPr>
            <w:t>Beach</w:t>
          </w:r>
        </w:smartTag>
      </w:smartTag>
      <w:r>
        <w:rPr>
          <w:color w:val="000000"/>
          <w:sz w:val="22"/>
        </w:rPr>
        <w:t xml:space="preserve">) and 80 units at Morritts. It also includes 56 apartments at Point of Sand on </w:t>
      </w:r>
      <w:smartTag w:uri="urn:schemas-microsoft-com:office:smarttags" w:element="place">
        <w:r>
          <w:rPr>
            <w:color w:val="000000"/>
            <w:sz w:val="22"/>
          </w:rPr>
          <w:t>Little Cayman</w:t>
        </w:r>
      </w:smartTag>
      <w:r>
        <w:rPr>
          <w:color w:val="000000"/>
          <w:sz w:val="22"/>
        </w:rPr>
        <w:t>.</w:t>
      </w:r>
      <w:r w:rsidR="00C05F55">
        <w:rPr>
          <w:color w:val="000000"/>
          <w:sz w:val="22"/>
        </w:rPr>
        <w:t xml:space="preserve"> There are a number of </w:t>
      </w:r>
      <w:r w:rsidR="00986EAE">
        <w:rPr>
          <w:color w:val="000000"/>
          <w:sz w:val="22"/>
        </w:rPr>
        <w:t xml:space="preserve">other </w:t>
      </w:r>
      <w:r w:rsidR="00C05F55">
        <w:rPr>
          <w:color w:val="000000"/>
          <w:sz w:val="22"/>
        </w:rPr>
        <w:t>mooted proposals at different stages including a Mandarin Hotel</w:t>
      </w:r>
      <w:r w:rsidR="00986EAE">
        <w:rPr>
          <w:color w:val="000000"/>
          <w:sz w:val="22"/>
        </w:rPr>
        <w:t xml:space="preserve"> in the Eastern Districts.</w:t>
      </w:r>
      <w:r w:rsidR="001022F3">
        <w:rPr>
          <w:color w:val="000000"/>
          <w:sz w:val="22"/>
        </w:rPr>
        <w:t xml:space="preserve"> </w:t>
      </w:r>
    </w:p>
    <w:p w:rsidR="00607D76" w:rsidRPr="00801F16" w:rsidRDefault="00607D76" w:rsidP="005500C8">
      <w:pPr>
        <w:numPr>
          <w:ilvl w:val="12"/>
          <w:numId w:val="0"/>
        </w:numPr>
        <w:ind w:left="360"/>
        <w:jc w:val="both"/>
        <w:rPr>
          <w:color w:val="000000"/>
          <w:sz w:val="22"/>
        </w:rPr>
      </w:pPr>
    </w:p>
    <w:p w:rsidR="00607D76" w:rsidRPr="00801F16" w:rsidRDefault="00607D76" w:rsidP="005500C8">
      <w:pPr>
        <w:numPr>
          <w:ilvl w:val="12"/>
          <w:numId w:val="0"/>
        </w:numPr>
        <w:ind w:left="360"/>
        <w:jc w:val="both"/>
        <w:rPr>
          <w:color w:val="000000"/>
          <w:sz w:val="22"/>
        </w:rPr>
      </w:pPr>
    </w:p>
    <w:p w:rsidR="00607D76" w:rsidRPr="00664A54" w:rsidRDefault="00607D76" w:rsidP="005500C8">
      <w:pPr>
        <w:numPr>
          <w:ilvl w:val="12"/>
          <w:numId w:val="0"/>
        </w:numPr>
        <w:ind w:left="360"/>
        <w:jc w:val="both"/>
        <w:rPr>
          <w:b/>
          <w:i/>
          <w:color w:val="000000"/>
          <w:sz w:val="20"/>
        </w:rPr>
      </w:pPr>
      <w:r w:rsidRPr="00664A54">
        <w:rPr>
          <w:b/>
          <w:i/>
          <w:color w:val="000000"/>
          <w:sz w:val="20"/>
        </w:rPr>
        <w:t>Table 4.3: Visitor accommodation coming on stream, 2007</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559"/>
        <w:gridCol w:w="1559"/>
        <w:gridCol w:w="1560"/>
        <w:gridCol w:w="850"/>
      </w:tblGrid>
      <w:tr w:rsidR="00607D76" w:rsidRPr="00801F16">
        <w:tblPrEx>
          <w:tblCellMar>
            <w:top w:w="0" w:type="dxa"/>
            <w:bottom w:w="0" w:type="dxa"/>
          </w:tblCellMar>
        </w:tblPrEx>
        <w:tc>
          <w:tcPr>
            <w:tcW w:w="2977" w:type="dxa"/>
            <w:shd w:val="clear" w:color="auto" w:fill="D9D9D9"/>
          </w:tcPr>
          <w:p w:rsidR="00607D76" w:rsidRPr="00801F16" w:rsidRDefault="00607D76" w:rsidP="005500C8">
            <w:pPr>
              <w:pStyle w:val="Footer"/>
              <w:numPr>
                <w:ilvl w:val="12"/>
                <w:numId w:val="0"/>
              </w:numPr>
              <w:tabs>
                <w:tab w:val="clear" w:pos="4153"/>
                <w:tab w:val="clear" w:pos="8306"/>
              </w:tabs>
              <w:jc w:val="both"/>
              <w:rPr>
                <w:rFonts w:ascii="Arial" w:hAnsi="Arial"/>
                <w:b/>
                <w:color w:val="000000"/>
                <w:sz w:val="18"/>
              </w:rPr>
            </w:pPr>
          </w:p>
        </w:tc>
        <w:tc>
          <w:tcPr>
            <w:tcW w:w="1559" w:type="dxa"/>
            <w:shd w:val="clear" w:color="auto" w:fill="D9D9D9"/>
          </w:tcPr>
          <w:p w:rsidR="00607D76" w:rsidRPr="00801F16" w:rsidRDefault="00607D76" w:rsidP="00666232">
            <w:pPr>
              <w:pStyle w:val="Footer"/>
              <w:numPr>
                <w:ilvl w:val="12"/>
                <w:numId w:val="0"/>
              </w:numPr>
              <w:tabs>
                <w:tab w:val="clear" w:pos="4153"/>
                <w:tab w:val="clear" w:pos="8306"/>
              </w:tabs>
              <w:jc w:val="center"/>
              <w:rPr>
                <w:rFonts w:ascii="Arial" w:hAnsi="Arial"/>
                <w:b/>
                <w:color w:val="000000"/>
                <w:sz w:val="18"/>
              </w:rPr>
            </w:pPr>
            <w:r w:rsidRPr="00801F16">
              <w:rPr>
                <w:rFonts w:ascii="Arial" w:hAnsi="Arial"/>
                <w:b/>
                <w:color w:val="000000"/>
                <w:sz w:val="18"/>
              </w:rPr>
              <w:t>Under construction</w:t>
            </w:r>
          </w:p>
        </w:tc>
        <w:tc>
          <w:tcPr>
            <w:tcW w:w="1559" w:type="dxa"/>
            <w:shd w:val="clear" w:color="auto" w:fill="D9D9D9"/>
          </w:tcPr>
          <w:p w:rsidR="00607D76" w:rsidRPr="00801F16" w:rsidRDefault="00607D76" w:rsidP="00666232">
            <w:pPr>
              <w:pStyle w:val="Footer"/>
              <w:numPr>
                <w:ilvl w:val="12"/>
                <w:numId w:val="0"/>
              </w:numPr>
              <w:tabs>
                <w:tab w:val="clear" w:pos="4153"/>
                <w:tab w:val="clear" w:pos="8306"/>
              </w:tabs>
              <w:jc w:val="center"/>
              <w:rPr>
                <w:rFonts w:ascii="Arial" w:hAnsi="Arial"/>
                <w:b/>
                <w:color w:val="000000"/>
                <w:sz w:val="18"/>
              </w:rPr>
            </w:pPr>
            <w:r w:rsidRPr="00801F16">
              <w:rPr>
                <w:rFonts w:ascii="Arial" w:hAnsi="Arial"/>
                <w:b/>
                <w:color w:val="000000"/>
                <w:sz w:val="18"/>
              </w:rPr>
              <w:t>With planning consent</w:t>
            </w:r>
          </w:p>
        </w:tc>
        <w:tc>
          <w:tcPr>
            <w:tcW w:w="1560" w:type="dxa"/>
            <w:shd w:val="clear" w:color="auto" w:fill="D9D9D9"/>
          </w:tcPr>
          <w:p w:rsidR="00607D76" w:rsidRPr="00801F16" w:rsidRDefault="00607D76" w:rsidP="00666232">
            <w:pPr>
              <w:pStyle w:val="Footer"/>
              <w:numPr>
                <w:ilvl w:val="12"/>
                <w:numId w:val="0"/>
              </w:numPr>
              <w:tabs>
                <w:tab w:val="clear" w:pos="4153"/>
                <w:tab w:val="clear" w:pos="8306"/>
              </w:tabs>
              <w:jc w:val="center"/>
              <w:rPr>
                <w:rFonts w:ascii="Arial" w:hAnsi="Arial"/>
                <w:b/>
                <w:color w:val="000000"/>
                <w:sz w:val="18"/>
              </w:rPr>
            </w:pPr>
            <w:r w:rsidRPr="00801F16">
              <w:rPr>
                <w:rFonts w:ascii="Arial" w:hAnsi="Arial"/>
                <w:b/>
                <w:color w:val="000000"/>
                <w:sz w:val="18"/>
              </w:rPr>
              <w:t>Awaiting decision</w:t>
            </w:r>
          </w:p>
        </w:tc>
        <w:tc>
          <w:tcPr>
            <w:tcW w:w="850" w:type="dxa"/>
            <w:shd w:val="clear" w:color="auto" w:fill="D9D9D9"/>
          </w:tcPr>
          <w:p w:rsidR="00607D76" w:rsidRPr="00801F16" w:rsidRDefault="00607D76" w:rsidP="00666232">
            <w:pPr>
              <w:pStyle w:val="Footer"/>
              <w:numPr>
                <w:ilvl w:val="12"/>
                <w:numId w:val="0"/>
              </w:numPr>
              <w:tabs>
                <w:tab w:val="clear" w:pos="4153"/>
                <w:tab w:val="clear" w:pos="8306"/>
              </w:tabs>
              <w:jc w:val="center"/>
              <w:rPr>
                <w:rFonts w:ascii="Arial" w:hAnsi="Arial"/>
                <w:b/>
                <w:color w:val="000000"/>
                <w:sz w:val="18"/>
              </w:rPr>
            </w:pPr>
            <w:r w:rsidRPr="00801F16">
              <w:rPr>
                <w:rFonts w:ascii="Arial" w:hAnsi="Arial"/>
                <w:b/>
                <w:color w:val="000000"/>
                <w:sz w:val="18"/>
              </w:rPr>
              <w:t>Total</w:t>
            </w:r>
          </w:p>
        </w:tc>
      </w:tr>
      <w:tr w:rsidR="00607D76" w:rsidRPr="00801F16">
        <w:tblPrEx>
          <w:tblCellMar>
            <w:top w:w="0" w:type="dxa"/>
            <w:bottom w:w="0" w:type="dxa"/>
          </w:tblCellMar>
        </w:tblPrEx>
        <w:tc>
          <w:tcPr>
            <w:tcW w:w="2977" w:type="dxa"/>
          </w:tcPr>
          <w:p w:rsidR="00607D76" w:rsidRPr="00801F16" w:rsidRDefault="00607D76" w:rsidP="005500C8">
            <w:pPr>
              <w:pStyle w:val="Footer"/>
              <w:numPr>
                <w:ilvl w:val="12"/>
                <w:numId w:val="0"/>
              </w:numPr>
              <w:tabs>
                <w:tab w:val="clear" w:pos="4153"/>
                <w:tab w:val="clear" w:pos="8306"/>
              </w:tabs>
              <w:jc w:val="both"/>
              <w:rPr>
                <w:rFonts w:ascii="Arial" w:hAnsi="Arial"/>
                <w:color w:val="000000"/>
                <w:sz w:val="18"/>
              </w:rPr>
            </w:pPr>
            <w:r w:rsidRPr="00801F16">
              <w:rPr>
                <w:rFonts w:ascii="Arial" w:hAnsi="Arial"/>
                <w:color w:val="000000"/>
                <w:sz w:val="18"/>
              </w:rPr>
              <w:t>Hotel rooms</w:t>
            </w:r>
          </w:p>
        </w:tc>
        <w:tc>
          <w:tcPr>
            <w:tcW w:w="1559"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p>
        </w:tc>
        <w:tc>
          <w:tcPr>
            <w:tcW w:w="1559"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p>
        </w:tc>
        <w:tc>
          <w:tcPr>
            <w:tcW w:w="1560"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p>
        </w:tc>
        <w:tc>
          <w:tcPr>
            <w:tcW w:w="850"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r>
              <w:rPr>
                <w:rFonts w:ascii="Arial" w:hAnsi="Arial"/>
                <w:color w:val="000000"/>
                <w:sz w:val="18"/>
              </w:rPr>
              <w:t>0</w:t>
            </w:r>
          </w:p>
        </w:tc>
      </w:tr>
      <w:tr w:rsidR="00607D76" w:rsidRPr="00801F16">
        <w:tblPrEx>
          <w:tblCellMar>
            <w:top w:w="0" w:type="dxa"/>
            <w:bottom w:w="0" w:type="dxa"/>
          </w:tblCellMar>
        </w:tblPrEx>
        <w:tc>
          <w:tcPr>
            <w:tcW w:w="2977" w:type="dxa"/>
          </w:tcPr>
          <w:p w:rsidR="00607D76" w:rsidRPr="00801F16" w:rsidRDefault="00607D76" w:rsidP="005500C8">
            <w:pPr>
              <w:pStyle w:val="Footer"/>
              <w:numPr>
                <w:ilvl w:val="12"/>
                <w:numId w:val="0"/>
              </w:numPr>
              <w:tabs>
                <w:tab w:val="clear" w:pos="4153"/>
                <w:tab w:val="clear" w:pos="8306"/>
              </w:tabs>
              <w:jc w:val="both"/>
              <w:rPr>
                <w:rFonts w:ascii="Arial" w:hAnsi="Arial"/>
                <w:color w:val="000000"/>
                <w:sz w:val="18"/>
              </w:rPr>
            </w:pPr>
            <w:r>
              <w:rPr>
                <w:rFonts w:ascii="Arial" w:hAnsi="Arial"/>
                <w:color w:val="000000"/>
                <w:sz w:val="18"/>
              </w:rPr>
              <w:t>Non-hotel accommodation units</w:t>
            </w:r>
          </w:p>
        </w:tc>
        <w:tc>
          <w:tcPr>
            <w:tcW w:w="1559"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r>
              <w:rPr>
                <w:rFonts w:ascii="Arial" w:hAnsi="Arial"/>
                <w:color w:val="000000"/>
                <w:sz w:val="18"/>
              </w:rPr>
              <w:t>240</w:t>
            </w:r>
          </w:p>
        </w:tc>
        <w:tc>
          <w:tcPr>
            <w:tcW w:w="1559"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r>
              <w:rPr>
                <w:rFonts w:ascii="Arial" w:hAnsi="Arial"/>
                <w:color w:val="000000"/>
                <w:sz w:val="18"/>
              </w:rPr>
              <w:t>209</w:t>
            </w:r>
          </w:p>
        </w:tc>
        <w:tc>
          <w:tcPr>
            <w:tcW w:w="1560"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r>
              <w:rPr>
                <w:rFonts w:ascii="Arial" w:hAnsi="Arial"/>
                <w:color w:val="000000"/>
                <w:sz w:val="18"/>
              </w:rPr>
              <w:t>56</w:t>
            </w:r>
          </w:p>
        </w:tc>
        <w:tc>
          <w:tcPr>
            <w:tcW w:w="850" w:type="dxa"/>
          </w:tcPr>
          <w:p w:rsidR="00607D76" w:rsidRPr="00801F16" w:rsidRDefault="00607D76" w:rsidP="00666232">
            <w:pPr>
              <w:pStyle w:val="Footer"/>
              <w:numPr>
                <w:ilvl w:val="12"/>
                <w:numId w:val="0"/>
              </w:numPr>
              <w:tabs>
                <w:tab w:val="clear" w:pos="4153"/>
                <w:tab w:val="clear" w:pos="8306"/>
              </w:tabs>
              <w:jc w:val="center"/>
              <w:rPr>
                <w:rFonts w:ascii="Arial" w:hAnsi="Arial"/>
                <w:color w:val="000000"/>
                <w:sz w:val="18"/>
              </w:rPr>
            </w:pPr>
            <w:r>
              <w:rPr>
                <w:rFonts w:ascii="Arial" w:hAnsi="Arial"/>
                <w:color w:val="000000"/>
                <w:sz w:val="18"/>
              </w:rPr>
              <w:t>505</w:t>
            </w:r>
          </w:p>
        </w:tc>
      </w:tr>
    </w:tbl>
    <w:p w:rsidR="00607D76" w:rsidRPr="00801F16" w:rsidRDefault="00607D76" w:rsidP="005500C8">
      <w:pPr>
        <w:pStyle w:val="Footer"/>
        <w:numPr>
          <w:ilvl w:val="12"/>
          <w:numId w:val="0"/>
        </w:numPr>
        <w:tabs>
          <w:tab w:val="clear" w:pos="4153"/>
          <w:tab w:val="clear" w:pos="8306"/>
        </w:tabs>
        <w:ind w:left="360"/>
        <w:jc w:val="both"/>
        <w:rPr>
          <w:rFonts w:ascii="Arial" w:hAnsi="Arial"/>
          <w:color w:val="000000"/>
          <w:sz w:val="15"/>
        </w:rPr>
      </w:pPr>
      <w:r w:rsidRPr="00801F16">
        <w:rPr>
          <w:rFonts w:ascii="Arial" w:hAnsi="Arial"/>
          <w:color w:val="000000"/>
          <w:sz w:val="15"/>
        </w:rPr>
        <w:t>Source: Data supplied by Planning Department and developers</w:t>
      </w:r>
    </w:p>
    <w:p w:rsidR="00607D76" w:rsidRPr="005123D6" w:rsidRDefault="00607D76" w:rsidP="005500C8">
      <w:pPr>
        <w:numPr>
          <w:ilvl w:val="12"/>
          <w:numId w:val="0"/>
        </w:numPr>
        <w:ind w:left="360"/>
        <w:jc w:val="both"/>
        <w:rPr>
          <w:color w:val="000000"/>
          <w:sz w:val="22"/>
        </w:rPr>
      </w:pPr>
    </w:p>
    <w:p w:rsidR="001D3570" w:rsidRDefault="001D3570" w:rsidP="005500C8">
      <w:pPr>
        <w:numPr>
          <w:ilvl w:val="12"/>
          <w:numId w:val="0"/>
        </w:numPr>
        <w:ind w:left="360"/>
        <w:jc w:val="both"/>
        <w:rPr>
          <w:sz w:val="22"/>
        </w:rPr>
      </w:pPr>
    </w:p>
    <w:p w:rsidR="001022F3" w:rsidRPr="00B779B2" w:rsidRDefault="001022F3" w:rsidP="001022F3">
      <w:pPr>
        <w:numPr>
          <w:ilvl w:val="12"/>
          <w:numId w:val="0"/>
        </w:numPr>
        <w:jc w:val="both"/>
        <w:rPr>
          <w:color w:val="FF0000"/>
          <w:sz w:val="22"/>
        </w:rPr>
      </w:pPr>
      <w:r>
        <w:rPr>
          <w:color w:val="000000"/>
          <w:sz w:val="22"/>
        </w:rPr>
        <w:t xml:space="preserve">Clearly, stock levels will bear on future visitation levels. </w:t>
      </w:r>
      <w:r w:rsidR="007A15A8">
        <w:rPr>
          <w:color w:val="000000"/>
          <w:sz w:val="22"/>
        </w:rPr>
        <w:t>Taking into consideration planned stock, n</w:t>
      </w:r>
      <w:r>
        <w:rPr>
          <w:color w:val="000000"/>
          <w:sz w:val="22"/>
        </w:rPr>
        <w:t xml:space="preserve">on-hotel accommodation levels </w:t>
      </w:r>
      <w:r w:rsidR="007A15A8">
        <w:rPr>
          <w:color w:val="000000"/>
          <w:sz w:val="22"/>
        </w:rPr>
        <w:t xml:space="preserve">will soon </w:t>
      </w:r>
      <w:r w:rsidR="000409DF">
        <w:rPr>
          <w:color w:val="000000"/>
          <w:sz w:val="22"/>
        </w:rPr>
        <w:t xml:space="preserve">recover to, or </w:t>
      </w:r>
      <w:r w:rsidR="007A15A8">
        <w:rPr>
          <w:color w:val="000000"/>
          <w:sz w:val="22"/>
        </w:rPr>
        <w:t>exceed</w:t>
      </w:r>
      <w:r w:rsidR="000409DF">
        <w:rPr>
          <w:color w:val="000000"/>
          <w:sz w:val="22"/>
        </w:rPr>
        <w:t>,</w:t>
      </w:r>
      <w:r>
        <w:rPr>
          <w:color w:val="000000"/>
          <w:sz w:val="22"/>
        </w:rPr>
        <w:t xml:space="preserve"> pre-Ivan levels </w:t>
      </w:r>
      <w:r w:rsidR="000409DF">
        <w:rPr>
          <w:color w:val="000000"/>
          <w:sz w:val="22"/>
        </w:rPr>
        <w:t>(despite concerns about viability of lettings).</w:t>
      </w:r>
      <w:r>
        <w:rPr>
          <w:color w:val="000000"/>
          <w:sz w:val="22"/>
        </w:rPr>
        <w:t xml:space="preserve"> </w:t>
      </w:r>
      <w:r w:rsidR="000409DF">
        <w:rPr>
          <w:color w:val="000000"/>
          <w:sz w:val="22"/>
        </w:rPr>
        <w:t>H</w:t>
      </w:r>
      <w:r>
        <w:rPr>
          <w:color w:val="000000"/>
          <w:sz w:val="22"/>
        </w:rPr>
        <w:t>otel stock lags behind</w:t>
      </w:r>
      <w:r w:rsidR="000409DF">
        <w:rPr>
          <w:color w:val="000000"/>
          <w:sz w:val="22"/>
        </w:rPr>
        <w:t xml:space="preserve"> but</w:t>
      </w:r>
      <w:r>
        <w:rPr>
          <w:color w:val="000000"/>
          <w:sz w:val="22"/>
        </w:rPr>
        <w:t xml:space="preserve"> the re-opening of the Hyatt would bring th</w:t>
      </w:r>
      <w:r w:rsidR="007A15A8">
        <w:rPr>
          <w:color w:val="000000"/>
          <w:sz w:val="22"/>
        </w:rPr>
        <w:t>ose</w:t>
      </w:r>
      <w:r>
        <w:rPr>
          <w:color w:val="000000"/>
          <w:sz w:val="22"/>
        </w:rPr>
        <w:t xml:space="preserve"> figures back to pre-Ivan levels</w:t>
      </w:r>
      <w:r w:rsidR="007A15A8">
        <w:rPr>
          <w:color w:val="000000"/>
          <w:sz w:val="22"/>
        </w:rPr>
        <w:t>.</w:t>
      </w:r>
    </w:p>
    <w:p w:rsidR="001022F3" w:rsidRDefault="001022F3" w:rsidP="005500C8">
      <w:pPr>
        <w:numPr>
          <w:ilvl w:val="12"/>
          <w:numId w:val="0"/>
        </w:numPr>
        <w:jc w:val="both"/>
        <w:rPr>
          <w:sz w:val="22"/>
        </w:rPr>
      </w:pPr>
    </w:p>
    <w:p w:rsidR="00607D76" w:rsidRPr="00DB1E7C" w:rsidRDefault="00607D76" w:rsidP="005500C8">
      <w:pPr>
        <w:numPr>
          <w:ilvl w:val="12"/>
          <w:numId w:val="0"/>
        </w:numPr>
        <w:jc w:val="both"/>
        <w:rPr>
          <w:color w:val="FF0000"/>
          <w:sz w:val="22"/>
        </w:rPr>
      </w:pPr>
      <w:r>
        <w:rPr>
          <w:sz w:val="22"/>
        </w:rPr>
        <w:t xml:space="preserve">There are a few branded operators e.g. Holiday Inn, Westin, Hyatt, Marriott and now Ritz-Carlton. The Ritz-Carlton Hotel on </w:t>
      </w:r>
      <w:smartTag w:uri="urn:schemas-microsoft-com:office:smarttags" w:element="place">
        <w:smartTag w:uri="urn:schemas-microsoft-com:office:smarttags" w:element="PlaceName">
          <w:r>
            <w:rPr>
              <w:sz w:val="22"/>
            </w:rPr>
            <w:t>Seven</w:t>
          </w:r>
        </w:smartTag>
        <w:r>
          <w:rPr>
            <w:sz w:val="22"/>
          </w:rPr>
          <w:t xml:space="preserve"> </w:t>
        </w:r>
        <w:smartTag w:uri="urn:schemas-microsoft-com:office:smarttags" w:element="PlaceName">
          <w:r>
            <w:rPr>
              <w:sz w:val="22"/>
            </w:rPr>
            <w:t>Mile</w:t>
          </w:r>
        </w:smartTag>
        <w:r>
          <w:rPr>
            <w:sz w:val="22"/>
          </w:rPr>
          <w:t xml:space="preserve"> </w:t>
        </w:r>
        <w:smartTag w:uri="urn:schemas-microsoft-com:office:smarttags" w:element="PlaceType">
          <w:r>
            <w:rPr>
              <w:sz w:val="22"/>
            </w:rPr>
            <w:t>Beach</w:t>
          </w:r>
        </w:smartTag>
      </w:smartTag>
      <w:r>
        <w:rPr>
          <w:sz w:val="22"/>
        </w:rPr>
        <w:t xml:space="preserve"> has added 300 bedrooms with 74 condos of which 24 will enter rental pool thereby offering 365 rooms in total. This large </w:t>
      </w:r>
      <w:r w:rsidR="00E12B94">
        <w:rPr>
          <w:sz w:val="22"/>
        </w:rPr>
        <w:t xml:space="preserve">seven storey </w:t>
      </w:r>
      <w:r>
        <w:rPr>
          <w:sz w:val="22"/>
        </w:rPr>
        <w:t xml:space="preserve">development on </w:t>
      </w:r>
      <w:smartTag w:uri="urn:schemas-microsoft-com:office:smarttags" w:element="PlaceName">
        <w:r>
          <w:rPr>
            <w:sz w:val="22"/>
          </w:rPr>
          <w:t>Seven</w:t>
        </w:r>
      </w:smartTag>
      <w:r>
        <w:rPr>
          <w:sz w:val="22"/>
        </w:rPr>
        <w:t xml:space="preserve"> </w:t>
      </w:r>
      <w:smartTag w:uri="urn:schemas-microsoft-com:office:smarttags" w:element="PlaceName">
        <w:r>
          <w:rPr>
            <w:sz w:val="22"/>
          </w:rPr>
          <w:t>Mile</w:t>
        </w:r>
      </w:smartTag>
      <w:r>
        <w:rPr>
          <w:sz w:val="22"/>
        </w:rPr>
        <w:t xml:space="preserve"> </w:t>
      </w:r>
      <w:smartTag w:uri="urn:schemas-microsoft-com:office:smarttags" w:element="PlaceType">
        <w:r>
          <w:rPr>
            <w:sz w:val="22"/>
          </w:rPr>
          <w:t>Beach</w:t>
        </w:r>
      </w:smartTag>
      <w:r>
        <w:rPr>
          <w:sz w:val="22"/>
        </w:rPr>
        <w:t xml:space="preserve"> has been criticised for its massing on the seafront but it has clearly set new standards for luxury accommodation and service on the </w:t>
      </w:r>
      <w:smartTag w:uri="urn:schemas-microsoft-com:office:smarttags" w:element="place">
        <w:r>
          <w:rPr>
            <w:sz w:val="22"/>
          </w:rPr>
          <w:t>Islands</w:t>
        </w:r>
      </w:smartTag>
      <w:r>
        <w:rPr>
          <w:sz w:val="22"/>
        </w:rPr>
        <w:t xml:space="preserve"> and attracted a quite new and select market to Cayman. </w:t>
      </w:r>
      <w:r w:rsidRPr="00822C3F">
        <w:rPr>
          <w:color w:val="000000"/>
          <w:sz w:val="22"/>
          <w:szCs w:val="22"/>
        </w:rPr>
        <w:t>The Ritz</w:t>
      </w:r>
      <w:r>
        <w:rPr>
          <w:color w:val="000000"/>
          <w:sz w:val="22"/>
          <w:szCs w:val="22"/>
        </w:rPr>
        <w:t>-</w:t>
      </w:r>
      <w:r w:rsidRPr="00822C3F">
        <w:rPr>
          <w:color w:val="000000"/>
          <w:sz w:val="22"/>
          <w:szCs w:val="22"/>
        </w:rPr>
        <w:t xml:space="preserve">Carlton </w:t>
      </w:r>
      <w:r w:rsidR="001D3570">
        <w:rPr>
          <w:color w:val="000000"/>
          <w:sz w:val="22"/>
          <w:szCs w:val="22"/>
        </w:rPr>
        <w:t>w</w:t>
      </w:r>
      <w:r w:rsidRPr="00822C3F">
        <w:rPr>
          <w:color w:val="000000"/>
          <w:sz w:val="22"/>
          <w:szCs w:val="22"/>
        </w:rPr>
        <w:t xml:space="preserve">as ranked </w:t>
      </w:r>
      <w:r>
        <w:rPr>
          <w:color w:val="000000"/>
          <w:sz w:val="22"/>
          <w:szCs w:val="22"/>
        </w:rPr>
        <w:t xml:space="preserve">first </w:t>
      </w:r>
      <w:r w:rsidRPr="00822C3F">
        <w:rPr>
          <w:color w:val="000000"/>
          <w:sz w:val="22"/>
          <w:szCs w:val="22"/>
        </w:rPr>
        <w:t>amongst the</w:t>
      </w:r>
      <w:r w:rsidRPr="00822C3F">
        <w:rPr>
          <w:color w:val="000000"/>
          <w:sz w:val="22"/>
          <w:szCs w:val="22"/>
          <w:lang w:val="en-US"/>
        </w:rPr>
        <w:t xml:space="preserve"> 65 Ritz-</w:t>
      </w:r>
      <w:r w:rsidR="000F6DDA" w:rsidRPr="00822C3F">
        <w:rPr>
          <w:color w:val="000000"/>
          <w:sz w:val="22"/>
          <w:szCs w:val="22"/>
          <w:lang w:val="en-US"/>
        </w:rPr>
        <w:t>Carlton’s</w:t>
      </w:r>
      <w:r w:rsidRPr="00822C3F">
        <w:rPr>
          <w:color w:val="000000"/>
          <w:sz w:val="22"/>
          <w:szCs w:val="22"/>
          <w:lang w:val="en-US"/>
        </w:rPr>
        <w:t xml:space="preserve"> worldwide in 2006.</w:t>
      </w:r>
    </w:p>
    <w:p w:rsidR="00607D76" w:rsidRDefault="00607D76" w:rsidP="005500C8">
      <w:pPr>
        <w:numPr>
          <w:ilvl w:val="12"/>
          <w:numId w:val="0"/>
        </w:numPr>
        <w:jc w:val="both"/>
        <w:rPr>
          <w:sz w:val="22"/>
        </w:rPr>
      </w:pPr>
    </w:p>
    <w:p w:rsidR="001D3570" w:rsidRDefault="001D3570" w:rsidP="005500C8">
      <w:pPr>
        <w:numPr>
          <w:ilvl w:val="12"/>
          <w:numId w:val="0"/>
        </w:numPr>
        <w:jc w:val="both"/>
        <w:rPr>
          <w:sz w:val="22"/>
        </w:rPr>
      </w:pPr>
      <w:r>
        <w:rPr>
          <w:sz w:val="22"/>
        </w:rPr>
        <w:t xml:space="preserve">There are no truly all-inclusive resorts on the </w:t>
      </w:r>
      <w:smartTag w:uri="urn:schemas-microsoft-com:office:smarttags" w:element="place">
        <w:r>
          <w:rPr>
            <w:sz w:val="22"/>
          </w:rPr>
          <w:t>Islands</w:t>
        </w:r>
      </w:smartTag>
      <w:r>
        <w:rPr>
          <w:sz w:val="22"/>
        </w:rPr>
        <w:t xml:space="preserve">. There does, however, appear to be a </w:t>
      </w:r>
      <w:r w:rsidR="00932246">
        <w:rPr>
          <w:sz w:val="22"/>
        </w:rPr>
        <w:t xml:space="preserve">welcome </w:t>
      </w:r>
      <w:r>
        <w:rPr>
          <w:sz w:val="22"/>
        </w:rPr>
        <w:t xml:space="preserve">trend towards ‘condotel’ development </w:t>
      </w:r>
      <w:r w:rsidR="0018180E">
        <w:rPr>
          <w:sz w:val="22"/>
        </w:rPr>
        <w:t xml:space="preserve">e.g. Reef Resort and </w:t>
      </w:r>
      <w:r>
        <w:rPr>
          <w:sz w:val="22"/>
        </w:rPr>
        <w:t>Grand Caymanian</w:t>
      </w:r>
      <w:r w:rsidR="00144386">
        <w:rPr>
          <w:sz w:val="22"/>
        </w:rPr>
        <w:t xml:space="preserve">, </w:t>
      </w:r>
      <w:r w:rsidR="00932246">
        <w:rPr>
          <w:sz w:val="22"/>
        </w:rPr>
        <w:t xml:space="preserve">offering </w:t>
      </w:r>
      <w:r w:rsidR="00144386">
        <w:rPr>
          <w:sz w:val="22"/>
        </w:rPr>
        <w:t xml:space="preserve">wider services and </w:t>
      </w:r>
      <w:r w:rsidR="00932246">
        <w:rPr>
          <w:sz w:val="22"/>
        </w:rPr>
        <w:t>greater flexibility</w:t>
      </w:r>
      <w:r>
        <w:rPr>
          <w:sz w:val="22"/>
        </w:rPr>
        <w:t>.</w:t>
      </w:r>
    </w:p>
    <w:p w:rsidR="001D3570" w:rsidRPr="00037832" w:rsidRDefault="001D3570" w:rsidP="005500C8">
      <w:pPr>
        <w:numPr>
          <w:ilvl w:val="12"/>
          <w:numId w:val="0"/>
        </w:numPr>
        <w:jc w:val="both"/>
        <w:rPr>
          <w:sz w:val="22"/>
          <w:szCs w:val="22"/>
        </w:rPr>
      </w:pPr>
    </w:p>
    <w:p w:rsidR="00607D76" w:rsidRDefault="00037832" w:rsidP="00037832">
      <w:pPr>
        <w:jc w:val="both"/>
        <w:rPr>
          <w:sz w:val="22"/>
          <w:szCs w:val="22"/>
        </w:rPr>
      </w:pPr>
      <w:r>
        <w:rPr>
          <w:sz w:val="22"/>
          <w:szCs w:val="22"/>
        </w:rPr>
        <w:t>T</w:t>
      </w:r>
      <w:r w:rsidR="00607D76" w:rsidRPr="00037832">
        <w:rPr>
          <w:sz w:val="22"/>
          <w:szCs w:val="22"/>
        </w:rPr>
        <w:t xml:space="preserve">here is a view that the </w:t>
      </w:r>
      <w:r>
        <w:rPr>
          <w:sz w:val="22"/>
          <w:szCs w:val="22"/>
        </w:rPr>
        <w:t xml:space="preserve">hotel </w:t>
      </w:r>
      <w:r w:rsidR="00607D76" w:rsidRPr="00037832">
        <w:rPr>
          <w:sz w:val="22"/>
          <w:szCs w:val="22"/>
        </w:rPr>
        <w:t>product needs to be broadened, including more superior</w:t>
      </w:r>
      <w:r w:rsidR="001D3570" w:rsidRPr="00037832">
        <w:rPr>
          <w:sz w:val="22"/>
          <w:szCs w:val="22"/>
        </w:rPr>
        <w:t xml:space="preserve"> accommodation </w:t>
      </w:r>
      <w:r w:rsidR="00607D76" w:rsidRPr="00037832">
        <w:rPr>
          <w:sz w:val="22"/>
          <w:szCs w:val="22"/>
        </w:rPr>
        <w:t xml:space="preserve">to </w:t>
      </w:r>
      <w:r w:rsidRPr="00037832">
        <w:rPr>
          <w:sz w:val="22"/>
          <w:szCs w:val="22"/>
        </w:rPr>
        <w:t xml:space="preserve">help </w:t>
      </w:r>
      <w:r w:rsidR="00607D76" w:rsidRPr="00037832">
        <w:rPr>
          <w:color w:val="000000"/>
          <w:sz w:val="22"/>
          <w:szCs w:val="22"/>
        </w:rPr>
        <w:t xml:space="preserve">raise the profile of Cayman </w:t>
      </w:r>
      <w:r w:rsidRPr="00037832">
        <w:rPr>
          <w:color w:val="000000"/>
          <w:sz w:val="22"/>
          <w:szCs w:val="22"/>
        </w:rPr>
        <w:t xml:space="preserve">including </w:t>
      </w:r>
      <w:r w:rsidR="00607D76" w:rsidRPr="00037832">
        <w:rPr>
          <w:sz w:val="22"/>
          <w:szCs w:val="22"/>
        </w:rPr>
        <w:t>more characterful, informal accommodation (small scale</w:t>
      </w:r>
      <w:r w:rsidR="001D3570" w:rsidRPr="00037832">
        <w:rPr>
          <w:sz w:val="22"/>
          <w:szCs w:val="22"/>
        </w:rPr>
        <w:t xml:space="preserve"> but top-end</w:t>
      </w:r>
      <w:r w:rsidR="00607D76" w:rsidRPr="00037832">
        <w:rPr>
          <w:sz w:val="22"/>
          <w:szCs w:val="22"/>
        </w:rPr>
        <w:t>), particularly at the East End of Grand Cayman and on the Sister Islands.</w:t>
      </w:r>
      <w:r w:rsidR="00986EAE" w:rsidRPr="00037832">
        <w:rPr>
          <w:sz w:val="22"/>
          <w:szCs w:val="22"/>
        </w:rPr>
        <w:t xml:space="preserve"> It is understood that the Dolphin and Spanish Bay Reef aspire to be high quality boutique hotels.</w:t>
      </w:r>
    </w:p>
    <w:p w:rsidR="00037832" w:rsidRDefault="00037832" w:rsidP="00037832">
      <w:pPr>
        <w:jc w:val="both"/>
        <w:rPr>
          <w:sz w:val="22"/>
          <w:szCs w:val="22"/>
        </w:rPr>
      </w:pPr>
    </w:p>
    <w:p w:rsidR="00037832" w:rsidRPr="00037832" w:rsidRDefault="00037832" w:rsidP="00037832">
      <w:pPr>
        <w:jc w:val="both"/>
        <w:rPr>
          <w:sz w:val="22"/>
          <w:szCs w:val="22"/>
        </w:rPr>
      </w:pPr>
      <w:r>
        <w:rPr>
          <w:sz w:val="22"/>
          <w:szCs w:val="22"/>
        </w:rPr>
        <w:t xml:space="preserve">In the non-hotel sector, the Cayman Islands now </w:t>
      </w:r>
      <w:r w:rsidR="000F6DDA">
        <w:rPr>
          <w:sz w:val="22"/>
          <w:szCs w:val="22"/>
        </w:rPr>
        <w:t>have</w:t>
      </w:r>
      <w:r>
        <w:rPr>
          <w:sz w:val="22"/>
          <w:szCs w:val="22"/>
        </w:rPr>
        <w:t xml:space="preserve"> a significant number and range of top-end accommodation including some very high profile new units along </w:t>
      </w:r>
      <w:smartTag w:uri="urn:schemas-microsoft-com:office:smarttags" w:element="place">
        <w:smartTag w:uri="urn:schemas-microsoft-com:office:smarttags" w:element="PlaceName">
          <w:r>
            <w:rPr>
              <w:sz w:val="22"/>
              <w:szCs w:val="22"/>
            </w:rPr>
            <w:t>Seven</w:t>
          </w:r>
        </w:smartTag>
        <w:r>
          <w:rPr>
            <w:sz w:val="22"/>
            <w:szCs w:val="22"/>
          </w:rPr>
          <w:t xml:space="preserve"> </w:t>
        </w:r>
        <w:smartTag w:uri="urn:schemas-microsoft-com:office:smarttags" w:element="PlaceName">
          <w:r>
            <w:rPr>
              <w:sz w:val="22"/>
              <w:szCs w:val="22"/>
            </w:rPr>
            <w:t>Mile</w:t>
          </w:r>
        </w:smartTag>
        <w:r>
          <w:rPr>
            <w:sz w:val="22"/>
            <w:szCs w:val="22"/>
          </w:rPr>
          <w:t xml:space="preserve"> </w:t>
        </w:r>
        <w:smartTag w:uri="urn:schemas-microsoft-com:office:smarttags" w:element="PlaceType">
          <w:r>
            <w:rPr>
              <w:sz w:val="22"/>
              <w:szCs w:val="22"/>
            </w:rPr>
            <w:t>Beach</w:t>
          </w:r>
        </w:smartTag>
      </w:smartTag>
      <w:r>
        <w:rPr>
          <w:sz w:val="22"/>
          <w:szCs w:val="22"/>
        </w:rPr>
        <w:t>.</w:t>
      </w:r>
      <w:r w:rsidR="006513DA">
        <w:rPr>
          <w:sz w:val="22"/>
          <w:szCs w:val="22"/>
        </w:rPr>
        <w:t xml:space="preserve"> A number of sites are being redeveloped </w:t>
      </w:r>
      <w:r w:rsidR="00666232">
        <w:rPr>
          <w:sz w:val="22"/>
          <w:szCs w:val="22"/>
        </w:rPr>
        <w:t>with</w:t>
      </w:r>
      <w:r w:rsidR="006513DA">
        <w:rPr>
          <w:sz w:val="22"/>
          <w:szCs w:val="22"/>
        </w:rPr>
        <w:t xml:space="preserve"> ever-higher standards</w:t>
      </w:r>
      <w:r w:rsidR="00666232">
        <w:rPr>
          <w:sz w:val="22"/>
          <w:szCs w:val="22"/>
        </w:rPr>
        <w:t xml:space="preserve"> of service and facilities</w:t>
      </w:r>
      <w:r w:rsidR="006513DA">
        <w:rPr>
          <w:sz w:val="22"/>
          <w:szCs w:val="22"/>
        </w:rPr>
        <w:t>.</w:t>
      </w:r>
      <w:r w:rsidR="0092187C">
        <w:rPr>
          <w:sz w:val="22"/>
          <w:szCs w:val="22"/>
        </w:rPr>
        <w:t xml:space="preserve"> </w:t>
      </w:r>
      <w:r w:rsidR="0018180E">
        <w:rPr>
          <w:sz w:val="22"/>
          <w:szCs w:val="22"/>
        </w:rPr>
        <w:t xml:space="preserve">There has been little research on the impact of apartment development in the </w:t>
      </w:r>
      <w:smartTag w:uri="urn:schemas-microsoft-com:office:smarttags" w:element="place">
        <w:r w:rsidR="0018180E">
          <w:rPr>
            <w:sz w:val="22"/>
            <w:szCs w:val="22"/>
          </w:rPr>
          <w:t>C</w:t>
        </w:r>
        <w:r w:rsidR="006C1109">
          <w:rPr>
            <w:sz w:val="22"/>
            <w:szCs w:val="22"/>
          </w:rPr>
          <w:t>ayman Islands</w:t>
        </w:r>
      </w:smartTag>
      <w:r w:rsidR="006C1109">
        <w:rPr>
          <w:sz w:val="22"/>
          <w:szCs w:val="22"/>
        </w:rPr>
        <w:t>; the perception of limited benefits needs to be tested against actual levels of usage and profile of users.</w:t>
      </w:r>
    </w:p>
    <w:p w:rsidR="00607D76" w:rsidRPr="00037832" w:rsidRDefault="00607D76" w:rsidP="005500C8">
      <w:pPr>
        <w:pStyle w:val="Footer"/>
        <w:numPr>
          <w:ilvl w:val="12"/>
          <w:numId w:val="0"/>
        </w:numPr>
        <w:tabs>
          <w:tab w:val="clear" w:pos="4153"/>
          <w:tab w:val="clear" w:pos="8306"/>
        </w:tabs>
        <w:jc w:val="both"/>
        <w:rPr>
          <w:rFonts w:ascii="Arial" w:hAnsi="Arial"/>
          <w:sz w:val="22"/>
          <w:szCs w:val="22"/>
        </w:rPr>
      </w:pPr>
    </w:p>
    <w:p w:rsidR="00607D76" w:rsidRPr="00D42526" w:rsidRDefault="00607D76" w:rsidP="005500C8">
      <w:pPr>
        <w:numPr>
          <w:ilvl w:val="12"/>
          <w:numId w:val="0"/>
        </w:numPr>
        <w:jc w:val="both"/>
        <w:rPr>
          <w:color w:val="000000"/>
          <w:sz w:val="22"/>
        </w:rPr>
      </w:pPr>
      <w:r w:rsidRPr="00D42526">
        <w:rPr>
          <w:color w:val="000000"/>
          <w:sz w:val="22"/>
        </w:rPr>
        <w:t xml:space="preserve">The Cayman Islands is one of very few </w:t>
      </w:r>
      <w:smartTag w:uri="urn:schemas-microsoft-com:office:smarttags" w:element="place">
        <w:r w:rsidRPr="00D42526">
          <w:rPr>
            <w:color w:val="000000"/>
            <w:sz w:val="22"/>
          </w:rPr>
          <w:t>Caribbean</w:t>
        </w:r>
      </w:smartTag>
      <w:r w:rsidRPr="00D42526">
        <w:rPr>
          <w:color w:val="000000"/>
          <w:sz w:val="22"/>
        </w:rPr>
        <w:t xml:space="preserve"> destinations with an inspection and licensing programme but there is no formal grading. Hotel standards are generally considered to be good although there are no independent surveys of satisfaction</w:t>
      </w:r>
      <w:r>
        <w:rPr>
          <w:color w:val="000000"/>
          <w:sz w:val="22"/>
        </w:rPr>
        <w:t xml:space="preserve"> with accommodation</w:t>
      </w:r>
      <w:r w:rsidRPr="00D42526">
        <w:rPr>
          <w:color w:val="000000"/>
          <w:sz w:val="22"/>
        </w:rPr>
        <w:t xml:space="preserve">.  </w:t>
      </w:r>
    </w:p>
    <w:p w:rsidR="00607D76" w:rsidRPr="00D42526" w:rsidRDefault="00607D76" w:rsidP="005500C8">
      <w:pPr>
        <w:numPr>
          <w:ilvl w:val="12"/>
          <w:numId w:val="0"/>
        </w:numPr>
        <w:jc w:val="both"/>
        <w:rPr>
          <w:color w:val="000000"/>
          <w:sz w:val="22"/>
          <w:u w:val="single"/>
        </w:rPr>
      </w:pPr>
    </w:p>
    <w:p w:rsidR="00607D76" w:rsidRPr="007621C9" w:rsidRDefault="007621C9" w:rsidP="005500C8">
      <w:pPr>
        <w:jc w:val="both"/>
        <w:rPr>
          <w:sz w:val="22"/>
          <w:szCs w:val="22"/>
          <w:u w:val="single"/>
        </w:rPr>
      </w:pPr>
      <w:r w:rsidRPr="007621C9">
        <w:rPr>
          <w:sz w:val="22"/>
          <w:szCs w:val="22"/>
          <w:u w:val="single"/>
        </w:rPr>
        <w:t>4.4.2</w:t>
      </w:r>
      <w:r w:rsidRPr="007621C9">
        <w:rPr>
          <w:sz w:val="22"/>
          <w:szCs w:val="22"/>
          <w:u w:val="single"/>
        </w:rPr>
        <w:tab/>
      </w:r>
      <w:r w:rsidR="00607D76" w:rsidRPr="007621C9">
        <w:rPr>
          <w:sz w:val="22"/>
          <w:szCs w:val="22"/>
          <w:u w:val="single"/>
        </w:rPr>
        <w:t>Accommodation occupancy and performance</w:t>
      </w:r>
    </w:p>
    <w:p w:rsidR="00607D76" w:rsidRDefault="00607D76" w:rsidP="005500C8">
      <w:pPr>
        <w:numPr>
          <w:ilvl w:val="12"/>
          <w:numId w:val="0"/>
        </w:numPr>
        <w:jc w:val="both"/>
        <w:rPr>
          <w:i/>
          <w:sz w:val="22"/>
        </w:rPr>
      </w:pPr>
    </w:p>
    <w:p w:rsidR="00607D76" w:rsidRDefault="00607D76" w:rsidP="005500C8">
      <w:pPr>
        <w:numPr>
          <w:ilvl w:val="12"/>
          <w:numId w:val="0"/>
        </w:numPr>
        <w:jc w:val="both"/>
        <w:rPr>
          <w:sz w:val="22"/>
        </w:rPr>
      </w:pPr>
      <w:r>
        <w:rPr>
          <w:sz w:val="22"/>
        </w:rPr>
        <w:t xml:space="preserve">The average occupancy for hotels during the 1990s was 69% and, for non-hotel accommodation, 52%. After 1998, rates declined reaching an all-time low in 2002 of 50.6% for hotels and 40.2% for non-hotel accommodation. </w:t>
      </w:r>
    </w:p>
    <w:p w:rsidR="00607D76" w:rsidRDefault="00607D76" w:rsidP="005500C8">
      <w:pPr>
        <w:numPr>
          <w:ilvl w:val="12"/>
          <w:numId w:val="0"/>
        </w:numPr>
        <w:jc w:val="both"/>
        <w:rPr>
          <w:sz w:val="22"/>
        </w:rPr>
      </w:pPr>
    </w:p>
    <w:p w:rsidR="00062179" w:rsidRDefault="00062179" w:rsidP="005500C8">
      <w:pPr>
        <w:numPr>
          <w:ilvl w:val="12"/>
          <w:numId w:val="0"/>
        </w:numPr>
        <w:jc w:val="both"/>
        <w:rPr>
          <w:sz w:val="22"/>
        </w:rPr>
      </w:pPr>
    </w:p>
    <w:p w:rsidR="00607D76" w:rsidRDefault="00607D76" w:rsidP="005500C8">
      <w:pPr>
        <w:numPr>
          <w:ilvl w:val="12"/>
          <w:numId w:val="0"/>
        </w:numPr>
        <w:jc w:val="both"/>
        <w:rPr>
          <w:sz w:val="15"/>
        </w:rPr>
      </w:pPr>
      <w:r>
        <w:rPr>
          <w:b/>
          <w:i/>
          <w:sz w:val="21"/>
        </w:rPr>
        <w:t xml:space="preserve">Fig 4.4: Accommodation occupancy rates </w:t>
      </w:r>
    </w:p>
    <w:p w:rsidR="00607D76" w:rsidRPr="00A718B6" w:rsidRDefault="00607D76" w:rsidP="005500C8">
      <w:pPr>
        <w:numPr>
          <w:ilvl w:val="12"/>
          <w:numId w:val="0"/>
        </w:numPr>
        <w:jc w:val="both"/>
        <w:rPr>
          <w:sz w:val="21"/>
        </w:rPr>
      </w:pPr>
      <w:r w:rsidRPr="00A718B6">
        <w:pict>
          <v:shape id="_x0000_i1031" type="#_x0000_t75" style="width:417.75pt;height:276pt">
            <v:imagedata r:id="rId15" o:title=""/>
          </v:shape>
        </w:pict>
      </w:r>
    </w:p>
    <w:p w:rsidR="00607D76" w:rsidRDefault="00607D76" w:rsidP="005500C8">
      <w:pPr>
        <w:numPr>
          <w:ilvl w:val="12"/>
          <w:numId w:val="0"/>
        </w:numPr>
        <w:ind w:firstLine="720"/>
        <w:jc w:val="both"/>
        <w:rPr>
          <w:sz w:val="15"/>
        </w:rPr>
      </w:pPr>
      <w:r>
        <w:rPr>
          <w:sz w:val="15"/>
        </w:rPr>
        <w:t xml:space="preserve">Source: </w:t>
      </w:r>
      <w:r w:rsidR="001B08F6">
        <w:rPr>
          <w:sz w:val="15"/>
        </w:rPr>
        <w:t>CIDOT</w:t>
      </w:r>
    </w:p>
    <w:p w:rsidR="00607D76" w:rsidRDefault="00607D76" w:rsidP="005500C8">
      <w:pPr>
        <w:numPr>
          <w:ilvl w:val="12"/>
          <w:numId w:val="0"/>
        </w:numPr>
        <w:jc w:val="both"/>
        <w:rPr>
          <w:sz w:val="22"/>
        </w:rPr>
      </w:pPr>
    </w:p>
    <w:p w:rsidR="00607D76" w:rsidRDefault="00607D76" w:rsidP="005500C8">
      <w:pPr>
        <w:numPr>
          <w:ilvl w:val="12"/>
          <w:numId w:val="0"/>
        </w:numPr>
        <w:jc w:val="both"/>
        <w:rPr>
          <w:sz w:val="22"/>
        </w:rPr>
      </w:pPr>
      <w:r>
        <w:rPr>
          <w:sz w:val="22"/>
        </w:rPr>
        <w:t>In 2004, even pre</w:t>
      </w:r>
      <w:r w:rsidR="006E2E82">
        <w:rPr>
          <w:sz w:val="22"/>
        </w:rPr>
        <w:t>-</w:t>
      </w:r>
      <w:r>
        <w:rPr>
          <w:sz w:val="22"/>
        </w:rPr>
        <w:t>Ivan</w:t>
      </w:r>
      <w:r w:rsidR="004B2FC4">
        <w:rPr>
          <w:sz w:val="22"/>
        </w:rPr>
        <w:t>,</w:t>
      </w:r>
      <w:r>
        <w:rPr>
          <w:sz w:val="22"/>
        </w:rPr>
        <w:t xml:space="preserve"> the hotel stock had decreased by 12%. Post-Ivan, the stock declined further which accounts in part for the increased occupancy noted. The worsening performance pre-Ivan led to a number of businesses falling into difficulty. For a number, </w:t>
      </w:r>
      <w:r w:rsidR="006E2E82">
        <w:rPr>
          <w:sz w:val="22"/>
        </w:rPr>
        <w:t>Hurricane Ivan</w:t>
      </w:r>
      <w:r>
        <w:rPr>
          <w:sz w:val="22"/>
        </w:rPr>
        <w:t xml:space="preserve"> was the last straw and some did not re-open. </w:t>
      </w:r>
    </w:p>
    <w:p w:rsidR="00607D76" w:rsidRDefault="00607D76" w:rsidP="005500C8">
      <w:pPr>
        <w:numPr>
          <w:ilvl w:val="12"/>
          <w:numId w:val="0"/>
        </w:numPr>
        <w:jc w:val="both"/>
        <w:rPr>
          <w:sz w:val="22"/>
        </w:rPr>
      </w:pPr>
    </w:p>
    <w:p w:rsidR="0092187C" w:rsidRPr="00037832" w:rsidRDefault="00607D76" w:rsidP="0092187C">
      <w:pPr>
        <w:jc w:val="both"/>
        <w:rPr>
          <w:sz w:val="22"/>
          <w:szCs w:val="22"/>
        </w:rPr>
      </w:pPr>
      <w:r>
        <w:rPr>
          <w:sz w:val="22"/>
        </w:rPr>
        <w:t>Post</w:t>
      </w:r>
      <w:r w:rsidR="006E2E82">
        <w:rPr>
          <w:sz w:val="22"/>
        </w:rPr>
        <w:t>-</w:t>
      </w:r>
      <w:r>
        <w:rPr>
          <w:sz w:val="22"/>
        </w:rPr>
        <w:t xml:space="preserve">Ivan, occupancy levels </w:t>
      </w:r>
      <w:r w:rsidR="0036510A">
        <w:rPr>
          <w:sz w:val="22"/>
        </w:rPr>
        <w:t>are improving, albeit on the basis of less stock</w:t>
      </w:r>
      <w:r>
        <w:rPr>
          <w:sz w:val="22"/>
        </w:rPr>
        <w:t xml:space="preserve">. </w:t>
      </w:r>
      <w:r w:rsidR="0036510A">
        <w:rPr>
          <w:sz w:val="22"/>
        </w:rPr>
        <w:t xml:space="preserve">However, 2007 is on track for an occupancy level of 60%+ for hotels and 43% for non hotels. </w:t>
      </w:r>
      <w:r w:rsidR="0092187C">
        <w:rPr>
          <w:sz w:val="22"/>
          <w:szCs w:val="22"/>
        </w:rPr>
        <w:t>The management and marketing of condos in the rental pool by Strata Corporations is perceived to be a major issue in the performance of the condo sector.</w:t>
      </w:r>
    </w:p>
    <w:p w:rsidR="0036510A" w:rsidRDefault="0036510A" w:rsidP="005500C8">
      <w:pPr>
        <w:numPr>
          <w:ilvl w:val="12"/>
          <w:numId w:val="0"/>
        </w:num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5500C8">
            <w:pPr>
              <w:jc w:val="both"/>
              <w:rPr>
                <w:i/>
                <w:color w:val="FF0000"/>
                <w:sz w:val="22"/>
              </w:rPr>
            </w:pPr>
            <w:r w:rsidRPr="001E5AB9">
              <w:rPr>
                <w:b/>
                <w:i/>
                <w:color w:val="FF0000"/>
                <w:sz w:val="22"/>
              </w:rPr>
              <w:t xml:space="preserve">KEY ISSUE: </w:t>
            </w:r>
            <w:r w:rsidR="0036510A">
              <w:rPr>
                <w:i/>
                <w:color w:val="FF0000"/>
                <w:sz w:val="22"/>
              </w:rPr>
              <w:t>Visitor accommodation</w:t>
            </w:r>
            <w:r w:rsidRPr="001E5AB9">
              <w:rPr>
                <w:i/>
                <w:color w:val="FF0000"/>
                <w:sz w:val="22"/>
              </w:rPr>
              <w:t xml:space="preserve"> stock </w:t>
            </w:r>
            <w:r w:rsidR="0036510A">
              <w:rPr>
                <w:i/>
                <w:color w:val="FF0000"/>
                <w:sz w:val="22"/>
              </w:rPr>
              <w:t>is</w:t>
            </w:r>
            <w:r w:rsidRPr="001E5AB9">
              <w:rPr>
                <w:i/>
                <w:color w:val="FF0000"/>
                <w:sz w:val="22"/>
              </w:rPr>
              <w:t xml:space="preserve"> </w:t>
            </w:r>
            <w:r w:rsidR="0036510A">
              <w:rPr>
                <w:i/>
                <w:color w:val="FF0000"/>
                <w:sz w:val="22"/>
              </w:rPr>
              <w:t xml:space="preserve">still </w:t>
            </w:r>
            <w:r w:rsidRPr="001E5AB9">
              <w:rPr>
                <w:i/>
                <w:color w:val="FF0000"/>
                <w:sz w:val="22"/>
              </w:rPr>
              <w:t xml:space="preserve">down on </w:t>
            </w:r>
            <w:r w:rsidR="0036510A">
              <w:rPr>
                <w:i/>
                <w:color w:val="FF0000"/>
                <w:sz w:val="22"/>
              </w:rPr>
              <w:t>pre-Ivan</w:t>
            </w:r>
            <w:r w:rsidRPr="001E5AB9">
              <w:rPr>
                <w:i/>
                <w:color w:val="FF0000"/>
                <w:sz w:val="22"/>
              </w:rPr>
              <w:t xml:space="preserve"> levels and </w:t>
            </w:r>
            <w:r w:rsidR="0036510A">
              <w:rPr>
                <w:i/>
                <w:color w:val="FF0000"/>
                <w:sz w:val="22"/>
              </w:rPr>
              <w:t xml:space="preserve">although </w:t>
            </w:r>
            <w:r w:rsidRPr="001E5AB9">
              <w:rPr>
                <w:i/>
                <w:color w:val="FF0000"/>
                <w:sz w:val="22"/>
              </w:rPr>
              <w:t xml:space="preserve">there is </w:t>
            </w:r>
            <w:r w:rsidR="0036510A">
              <w:rPr>
                <w:i/>
                <w:color w:val="FF0000"/>
                <w:sz w:val="22"/>
              </w:rPr>
              <w:t>further supply of non-hotel accommodation in planning, no new hotel accommodation is committed</w:t>
            </w:r>
            <w:r w:rsidRPr="001E5AB9">
              <w:rPr>
                <w:i/>
                <w:color w:val="FF0000"/>
                <w:sz w:val="22"/>
              </w:rPr>
              <w:t>.</w:t>
            </w:r>
            <w:r>
              <w:rPr>
                <w:i/>
                <w:color w:val="FF0000"/>
                <w:sz w:val="22"/>
              </w:rPr>
              <w:t xml:space="preserve"> Occupancy levels have improved of late, partially in response to the loss of stock but also some qualitative improvements. </w:t>
            </w:r>
          </w:p>
          <w:p w:rsidR="00607D76" w:rsidRDefault="00144386" w:rsidP="005500C8">
            <w:pPr>
              <w:jc w:val="both"/>
              <w:rPr>
                <w:i/>
                <w:color w:val="FF0000"/>
                <w:sz w:val="22"/>
              </w:rPr>
            </w:pPr>
            <w:r>
              <w:rPr>
                <w:b/>
                <w:i/>
                <w:color w:val="FF0000"/>
                <w:sz w:val="22"/>
              </w:rPr>
              <w:t>KEY ISSUE:</w:t>
            </w:r>
            <w:r>
              <w:rPr>
                <w:i/>
                <w:color w:val="FF0000"/>
                <w:sz w:val="22"/>
              </w:rPr>
              <w:t xml:space="preserve"> The hotel stock has been transformed by the Ritz-Carlton and there is a perceived need to attract more superior quality</w:t>
            </w:r>
            <w:r w:rsidR="000B6824">
              <w:rPr>
                <w:i/>
                <w:color w:val="FF0000"/>
                <w:sz w:val="22"/>
              </w:rPr>
              <w:t xml:space="preserve"> </w:t>
            </w:r>
            <w:r>
              <w:rPr>
                <w:i/>
                <w:color w:val="FF0000"/>
                <w:sz w:val="22"/>
              </w:rPr>
              <w:t>accommodation.</w:t>
            </w:r>
          </w:p>
          <w:p w:rsidR="0092187C" w:rsidRDefault="0092187C" w:rsidP="005500C8">
            <w:pPr>
              <w:jc w:val="both"/>
              <w:rPr>
                <w:i/>
                <w:color w:val="FF0000"/>
                <w:sz w:val="22"/>
              </w:rPr>
            </w:pPr>
          </w:p>
          <w:p w:rsidR="0092187C" w:rsidRPr="001E5AB9" w:rsidRDefault="0092187C" w:rsidP="005500C8">
            <w:pPr>
              <w:jc w:val="both"/>
              <w:rPr>
                <w:i/>
                <w:color w:val="FF0000"/>
                <w:sz w:val="22"/>
              </w:rPr>
            </w:pPr>
            <w:r w:rsidRPr="0092187C">
              <w:rPr>
                <w:b/>
                <w:i/>
                <w:color w:val="FF0000"/>
                <w:sz w:val="22"/>
              </w:rPr>
              <w:t>KEY ISSUE:</w:t>
            </w:r>
            <w:r>
              <w:rPr>
                <w:i/>
                <w:color w:val="FF0000"/>
                <w:sz w:val="22"/>
              </w:rPr>
              <w:t xml:space="preserve"> The management and marketing of the condo sector (by the Strata Corporations) </w:t>
            </w:r>
            <w:r w:rsidR="006C1109">
              <w:rPr>
                <w:i/>
                <w:color w:val="FF0000"/>
                <w:sz w:val="22"/>
              </w:rPr>
              <w:t>is perceived to lack commitment to tourism use</w:t>
            </w:r>
            <w:r>
              <w:rPr>
                <w:i/>
                <w:color w:val="FF0000"/>
                <w:sz w:val="22"/>
              </w:rPr>
              <w:t>.</w:t>
            </w:r>
          </w:p>
        </w:tc>
      </w:tr>
    </w:tbl>
    <w:p w:rsidR="008128F8" w:rsidRDefault="008128F8" w:rsidP="00067B77">
      <w:pPr>
        <w:pStyle w:val="Footer"/>
        <w:numPr>
          <w:ilvl w:val="12"/>
          <w:numId w:val="0"/>
        </w:numPr>
        <w:tabs>
          <w:tab w:val="clear" w:pos="4153"/>
          <w:tab w:val="clear" w:pos="8306"/>
        </w:tabs>
        <w:ind w:left="360"/>
        <w:jc w:val="both"/>
        <w:rPr>
          <w:rFonts w:ascii="Arial" w:hAnsi="Arial"/>
          <w:b/>
          <w:sz w:val="22"/>
        </w:rPr>
      </w:pPr>
    </w:p>
    <w:p w:rsidR="00607D76" w:rsidRPr="00620C28" w:rsidRDefault="00620C28" w:rsidP="00067B77">
      <w:pPr>
        <w:jc w:val="both"/>
        <w:rPr>
          <w:b/>
        </w:rPr>
      </w:pPr>
      <w:r w:rsidRPr="00620C28">
        <w:rPr>
          <w:b/>
        </w:rPr>
        <w:t>4.5</w:t>
      </w:r>
      <w:r w:rsidRPr="00620C28">
        <w:rPr>
          <w:b/>
        </w:rPr>
        <w:tab/>
      </w:r>
      <w:r w:rsidR="0012795B" w:rsidRPr="00620C28">
        <w:rPr>
          <w:b/>
        </w:rPr>
        <w:t>Meeting/function</w:t>
      </w:r>
      <w:r w:rsidR="00607D76" w:rsidRPr="00620C28">
        <w:rPr>
          <w:b/>
        </w:rPr>
        <w:t xml:space="preserve"> facilities </w:t>
      </w:r>
    </w:p>
    <w:p w:rsidR="00607D76" w:rsidRDefault="00607D76" w:rsidP="00067B77">
      <w:pPr>
        <w:numPr>
          <w:ilvl w:val="12"/>
          <w:numId w:val="0"/>
        </w:numPr>
        <w:jc w:val="both"/>
        <w:rPr>
          <w:sz w:val="22"/>
        </w:rPr>
      </w:pPr>
    </w:p>
    <w:p w:rsidR="00607D76" w:rsidRDefault="00607D76" w:rsidP="00067B77">
      <w:pPr>
        <w:numPr>
          <w:ilvl w:val="12"/>
          <w:numId w:val="0"/>
        </w:numPr>
        <w:jc w:val="both"/>
        <w:rPr>
          <w:color w:val="000000"/>
          <w:sz w:val="22"/>
        </w:rPr>
      </w:pPr>
      <w:r>
        <w:rPr>
          <w:sz w:val="22"/>
        </w:rPr>
        <w:t>The Ritz-Carlton has brought a new dimension to the conference/function product with its</w:t>
      </w:r>
      <w:r>
        <w:rPr>
          <w:color w:val="000000"/>
          <w:sz w:val="22"/>
        </w:rPr>
        <w:t xml:space="preserve"> 14,500 ft</w:t>
      </w:r>
      <w:r>
        <w:rPr>
          <w:color w:val="000000"/>
          <w:sz w:val="22"/>
          <w:vertAlign w:val="superscript"/>
        </w:rPr>
        <w:t>2</w:t>
      </w:r>
      <w:r>
        <w:rPr>
          <w:color w:val="000000"/>
          <w:sz w:val="22"/>
        </w:rPr>
        <w:t xml:space="preserve"> purpose-built convention facility including a 9,100 ft</w:t>
      </w:r>
      <w:r>
        <w:rPr>
          <w:color w:val="000000"/>
          <w:sz w:val="22"/>
          <w:vertAlign w:val="superscript"/>
        </w:rPr>
        <w:t>2</w:t>
      </w:r>
      <w:r>
        <w:rPr>
          <w:color w:val="000000"/>
          <w:sz w:val="22"/>
        </w:rPr>
        <w:t xml:space="preserve"> ballroom and large outdoor functions area (1,000 guests) and </w:t>
      </w:r>
      <w:r w:rsidRPr="003810AC">
        <w:rPr>
          <w:rFonts w:cs="Arial"/>
          <w:color w:val="000000"/>
          <w:sz w:val="22"/>
          <w:szCs w:val="22"/>
        </w:rPr>
        <w:t>additional meeting rooms with accommodations for 22-180 guests</w:t>
      </w:r>
      <w:r>
        <w:rPr>
          <w:rFonts w:cs="Arial"/>
          <w:color w:val="000000"/>
          <w:sz w:val="22"/>
          <w:szCs w:val="22"/>
        </w:rPr>
        <w:t>.</w:t>
      </w:r>
      <w:r w:rsidRPr="003810AC">
        <w:rPr>
          <w:rFonts w:cs="Arial"/>
          <w:color w:val="000000"/>
          <w:sz w:val="22"/>
          <w:szCs w:val="22"/>
        </w:rPr>
        <w:t xml:space="preserve"> Other facilities on </w:t>
      </w:r>
      <w:r>
        <w:rPr>
          <w:sz w:val="22"/>
        </w:rPr>
        <w:t xml:space="preserve">the </w:t>
      </w:r>
      <w:smartTag w:uri="urn:schemas-microsoft-com:office:smarttags" w:element="place">
        <w:r>
          <w:rPr>
            <w:sz w:val="22"/>
          </w:rPr>
          <w:t>Islands</w:t>
        </w:r>
      </w:smartTag>
      <w:r>
        <w:rPr>
          <w:sz w:val="22"/>
        </w:rPr>
        <w:t xml:space="preserve"> are limited. The Westin (650) and Marriott (530) are</w:t>
      </w:r>
      <w:r>
        <w:rPr>
          <w:color w:val="000000"/>
          <w:sz w:val="22"/>
        </w:rPr>
        <w:t xml:space="preserve"> the other major operators capable of accommodating 200+ delegates on site. In addition, there are meeting facilities at the Hyatt (100), Grand Pavilion, Harquail Theatre, Brac Reef Beach Resort (110), Little Cayman Beach Resort (110), the Reef Resort (50) and other smaller venues.</w:t>
      </w:r>
    </w:p>
    <w:p w:rsidR="00607D76" w:rsidRDefault="00607D76" w:rsidP="00067B77">
      <w:pPr>
        <w:pStyle w:val="Footer"/>
        <w:numPr>
          <w:ilvl w:val="12"/>
          <w:numId w:val="0"/>
        </w:numPr>
        <w:tabs>
          <w:tab w:val="clear" w:pos="4153"/>
          <w:tab w:val="clear" w:pos="8306"/>
        </w:tabs>
        <w:jc w:val="both"/>
        <w:rPr>
          <w:rFonts w:ascii="Arial" w:hAnsi="Arial"/>
          <w:b/>
          <w:sz w:val="22"/>
        </w:rPr>
      </w:pPr>
    </w:p>
    <w:p w:rsidR="00607D76" w:rsidRPr="00620C28" w:rsidRDefault="00620C28" w:rsidP="00067B77">
      <w:pPr>
        <w:jc w:val="both"/>
        <w:rPr>
          <w:b/>
        </w:rPr>
      </w:pPr>
      <w:r>
        <w:rPr>
          <w:b/>
        </w:rPr>
        <w:t>4.6</w:t>
      </w:r>
      <w:r>
        <w:rPr>
          <w:b/>
        </w:rPr>
        <w:tab/>
      </w:r>
      <w:r w:rsidR="00607D76" w:rsidRPr="00620C28">
        <w:rPr>
          <w:b/>
        </w:rPr>
        <w:t>Visi</w:t>
      </w:r>
      <w:r w:rsidR="00556C35" w:rsidRPr="00620C28">
        <w:rPr>
          <w:b/>
        </w:rPr>
        <w:t>tor attractions</w:t>
      </w:r>
    </w:p>
    <w:p w:rsidR="00607D76" w:rsidRDefault="00607D76" w:rsidP="00067B77">
      <w:pPr>
        <w:numPr>
          <w:ilvl w:val="12"/>
          <w:numId w:val="0"/>
        </w:numPr>
        <w:jc w:val="both"/>
        <w:rPr>
          <w:sz w:val="22"/>
        </w:rPr>
      </w:pPr>
    </w:p>
    <w:p w:rsidR="00607D76" w:rsidRDefault="00607D76" w:rsidP="00067B77">
      <w:pPr>
        <w:pStyle w:val="Heading2"/>
        <w:numPr>
          <w:ilvl w:val="12"/>
          <w:numId w:val="0"/>
        </w:numPr>
        <w:jc w:val="both"/>
        <w:rPr>
          <w:u w:val="none"/>
        </w:rPr>
      </w:pPr>
      <w:r>
        <w:rPr>
          <w:u w:val="none"/>
        </w:rPr>
        <w:t xml:space="preserve">Besides water sports, there is a range of other things to see and do on the </w:t>
      </w:r>
      <w:smartTag w:uri="urn:schemas-microsoft-com:office:smarttags" w:element="place">
        <w:r>
          <w:rPr>
            <w:u w:val="none"/>
          </w:rPr>
          <w:t>Islands</w:t>
        </w:r>
      </w:smartTag>
      <w:r>
        <w:rPr>
          <w:u w:val="none"/>
        </w:rPr>
        <w:t xml:space="preserve">. Whilst </w:t>
      </w:r>
      <w:r w:rsidR="000B6824">
        <w:rPr>
          <w:u w:val="none"/>
        </w:rPr>
        <w:t>these</w:t>
      </w:r>
      <w:r>
        <w:rPr>
          <w:u w:val="none"/>
        </w:rPr>
        <w:t xml:space="preserve"> may not stimulate holiday visits in their own right, they can have a profound affect on the quality of the overall experience. They add richness and enjoyment and contribute to the overall character of the </w:t>
      </w:r>
      <w:smartTag w:uri="urn:schemas-microsoft-com:office:smarttags" w:element="place">
        <w:r>
          <w:rPr>
            <w:u w:val="none"/>
          </w:rPr>
          <w:t>Cayman Islands</w:t>
        </w:r>
      </w:smartTag>
      <w:r>
        <w:rPr>
          <w:u w:val="none"/>
        </w:rPr>
        <w:t>. They also provide a range of activities for local residents to enjoy.</w:t>
      </w:r>
    </w:p>
    <w:p w:rsidR="00607D76" w:rsidRDefault="00607D76" w:rsidP="00067B77">
      <w:pPr>
        <w:jc w:val="both"/>
        <w:rPr>
          <w:sz w:val="22"/>
          <w:u w:val="single"/>
        </w:rPr>
      </w:pPr>
    </w:p>
    <w:p w:rsidR="00607D76" w:rsidRDefault="00607D76" w:rsidP="00067B77">
      <w:pPr>
        <w:numPr>
          <w:ilvl w:val="12"/>
          <w:numId w:val="0"/>
        </w:numPr>
        <w:jc w:val="both"/>
        <w:rPr>
          <w:sz w:val="22"/>
        </w:rPr>
      </w:pPr>
      <w:r>
        <w:rPr>
          <w:sz w:val="22"/>
        </w:rPr>
        <w:t xml:space="preserve">There are a number of attractions on the </w:t>
      </w:r>
      <w:smartTag w:uri="urn:schemas-microsoft-com:office:smarttags" w:element="place">
        <w:r>
          <w:rPr>
            <w:sz w:val="22"/>
          </w:rPr>
          <w:t>Cayman Islands</w:t>
        </w:r>
      </w:smartTag>
      <w:r>
        <w:rPr>
          <w:sz w:val="22"/>
        </w:rPr>
        <w:t xml:space="preserve"> ranging from formal heritage sites to commercial outlets. The attractions are managed by Government, commercial enterprises and the National Trust and vary enormously in terms of size, quality and impact. Visitor numbers are not readily available.</w:t>
      </w:r>
    </w:p>
    <w:p w:rsidR="00607D76" w:rsidRDefault="00607D76" w:rsidP="00067B77">
      <w:pPr>
        <w:numPr>
          <w:ilvl w:val="12"/>
          <w:numId w:val="0"/>
        </w:numPr>
        <w:ind w:left="360"/>
        <w:jc w:val="both"/>
        <w:rPr>
          <w:sz w:val="22"/>
        </w:rPr>
      </w:pPr>
    </w:p>
    <w:p w:rsidR="00607D76" w:rsidRPr="00664A54" w:rsidRDefault="00607D76" w:rsidP="00067B77">
      <w:pPr>
        <w:numPr>
          <w:ilvl w:val="12"/>
          <w:numId w:val="0"/>
        </w:numPr>
        <w:ind w:left="360"/>
        <w:jc w:val="both"/>
        <w:rPr>
          <w:b/>
          <w:i/>
          <w:sz w:val="20"/>
        </w:rPr>
      </w:pPr>
      <w:r w:rsidRPr="00664A54">
        <w:rPr>
          <w:b/>
          <w:i/>
          <w:sz w:val="20"/>
        </w:rPr>
        <w:t xml:space="preserve">Table 4.4: </w:t>
      </w:r>
      <w:smartTag w:uri="urn:schemas-microsoft-com:office:smarttags" w:element="place">
        <w:r w:rsidRPr="00664A54">
          <w:rPr>
            <w:b/>
            <w:i/>
            <w:sz w:val="20"/>
          </w:rPr>
          <w:t>Cayman Islands</w:t>
        </w:r>
      </w:smartTag>
      <w:r w:rsidR="0012605A">
        <w:rPr>
          <w:b/>
          <w:i/>
          <w:sz w:val="20"/>
        </w:rPr>
        <w:t>’</w:t>
      </w:r>
      <w:r w:rsidRPr="00664A54">
        <w:rPr>
          <w:b/>
          <w:i/>
          <w:sz w:val="20"/>
        </w:rPr>
        <w:t xml:space="preserve"> visitor attractions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992"/>
        <w:gridCol w:w="1985"/>
      </w:tblGrid>
      <w:tr w:rsidR="00607D76" w:rsidRPr="007C29DA">
        <w:tblPrEx>
          <w:tblCellMar>
            <w:top w:w="0" w:type="dxa"/>
            <w:bottom w:w="0" w:type="dxa"/>
          </w:tblCellMar>
        </w:tblPrEx>
        <w:trPr>
          <w:trHeight w:val="210"/>
        </w:trPr>
        <w:tc>
          <w:tcPr>
            <w:tcW w:w="4111" w:type="dxa"/>
            <w:vMerge w:val="restart"/>
            <w:shd w:val="clear" w:color="auto" w:fill="D9D9D9"/>
          </w:tcPr>
          <w:p w:rsidR="00607D76" w:rsidRPr="007C29DA" w:rsidRDefault="00607D76" w:rsidP="00067B77">
            <w:pPr>
              <w:pStyle w:val="FootnoteText"/>
              <w:numPr>
                <w:ilvl w:val="12"/>
                <w:numId w:val="0"/>
              </w:numPr>
              <w:jc w:val="both"/>
              <w:rPr>
                <w:b/>
                <w:color w:val="000000"/>
                <w:sz w:val="18"/>
              </w:rPr>
            </w:pPr>
            <w:r w:rsidRPr="007C29DA">
              <w:rPr>
                <w:b/>
                <w:color w:val="000000"/>
                <w:sz w:val="18"/>
              </w:rPr>
              <w:t>Attraction</w:t>
            </w:r>
          </w:p>
        </w:tc>
        <w:tc>
          <w:tcPr>
            <w:tcW w:w="1276" w:type="dxa"/>
            <w:vMerge w:val="restart"/>
            <w:shd w:val="clear" w:color="auto" w:fill="D9D9D9"/>
          </w:tcPr>
          <w:p w:rsidR="00607D76" w:rsidRPr="007C29DA" w:rsidRDefault="00607D76" w:rsidP="00067B77">
            <w:pPr>
              <w:numPr>
                <w:ilvl w:val="12"/>
                <w:numId w:val="0"/>
              </w:numPr>
              <w:jc w:val="both"/>
              <w:rPr>
                <w:b/>
                <w:color w:val="000000"/>
                <w:sz w:val="18"/>
              </w:rPr>
            </w:pPr>
            <w:r w:rsidRPr="007C29DA">
              <w:rPr>
                <w:b/>
                <w:color w:val="000000"/>
                <w:sz w:val="18"/>
              </w:rPr>
              <w:t>Adult Charge</w:t>
            </w:r>
          </w:p>
        </w:tc>
        <w:tc>
          <w:tcPr>
            <w:tcW w:w="2977" w:type="dxa"/>
            <w:gridSpan w:val="2"/>
            <w:shd w:val="clear" w:color="auto" w:fill="D9D9D9"/>
          </w:tcPr>
          <w:p w:rsidR="00607D76" w:rsidRPr="00C7727C" w:rsidRDefault="00607D76" w:rsidP="007543B9">
            <w:pPr>
              <w:numPr>
                <w:ilvl w:val="12"/>
                <w:numId w:val="0"/>
              </w:numPr>
              <w:jc w:val="center"/>
              <w:rPr>
                <w:b/>
                <w:color w:val="000000"/>
                <w:sz w:val="18"/>
              </w:rPr>
            </w:pPr>
            <w:r w:rsidRPr="00C7727C">
              <w:rPr>
                <w:b/>
                <w:color w:val="000000"/>
                <w:sz w:val="18"/>
              </w:rPr>
              <w:t>Visitor Numbers</w:t>
            </w:r>
          </w:p>
        </w:tc>
      </w:tr>
      <w:tr w:rsidR="00607D76" w:rsidRPr="007C29DA">
        <w:tblPrEx>
          <w:tblCellMar>
            <w:top w:w="0" w:type="dxa"/>
            <w:bottom w:w="0" w:type="dxa"/>
          </w:tblCellMar>
        </w:tblPrEx>
        <w:trPr>
          <w:trHeight w:val="210"/>
        </w:trPr>
        <w:tc>
          <w:tcPr>
            <w:tcW w:w="4111" w:type="dxa"/>
            <w:vMerge/>
            <w:shd w:val="clear" w:color="auto" w:fill="D9D9D9"/>
          </w:tcPr>
          <w:p w:rsidR="00607D76" w:rsidRPr="007C29DA" w:rsidRDefault="00607D76" w:rsidP="00067B77">
            <w:pPr>
              <w:pStyle w:val="FootnoteText"/>
              <w:numPr>
                <w:ilvl w:val="12"/>
                <w:numId w:val="0"/>
              </w:numPr>
              <w:jc w:val="both"/>
              <w:rPr>
                <w:b/>
                <w:color w:val="000000"/>
                <w:sz w:val="18"/>
              </w:rPr>
            </w:pPr>
          </w:p>
        </w:tc>
        <w:tc>
          <w:tcPr>
            <w:tcW w:w="1276" w:type="dxa"/>
            <w:vMerge/>
            <w:shd w:val="clear" w:color="auto" w:fill="D9D9D9"/>
          </w:tcPr>
          <w:p w:rsidR="00607D76" w:rsidRPr="007C29DA" w:rsidRDefault="00607D76" w:rsidP="00067B77">
            <w:pPr>
              <w:numPr>
                <w:ilvl w:val="12"/>
                <w:numId w:val="0"/>
              </w:numPr>
              <w:jc w:val="both"/>
              <w:rPr>
                <w:b/>
                <w:color w:val="000000"/>
                <w:sz w:val="18"/>
              </w:rPr>
            </w:pPr>
          </w:p>
        </w:tc>
        <w:tc>
          <w:tcPr>
            <w:tcW w:w="992" w:type="dxa"/>
            <w:shd w:val="clear" w:color="auto" w:fill="D9D9D9"/>
          </w:tcPr>
          <w:p w:rsidR="00607D76" w:rsidRPr="00C7727C" w:rsidRDefault="000B6824" w:rsidP="007543B9">
            <w:pPr>
              <w:numPr>
                <w:ilvl w:val="12"/>
                <w:numId w:val="0"/>
              </w:numPr>
              <w:jc w:val="center"/>
              <w:rPr>
                <w:b/>
                <w:color w:val="000000"/>
                <w:sz w:val="18"/>
              </w:rPr>
            </w:pPr>
            <w:r>
              <w:rPr>
                <w:b/>
                <w:color w:val="000000"/>
                <w:sz w:val="18"/>
              </w:rPr>
              <w:t>Pre-Ivan</w:t>
            </w:r>
          </w:p>
        </w:tc>
        <w:tc>
          <w:tcPr>
            <w:tcW w:w="1985" w:type="dxa"/>
            <w:shd w:val="clear" w:color="auto" w:fill="D9D9D9"/>
          </w:tcPr>
          <w:p w:rsidR="00607D76" w:rsidRPr="00C7727C" w:rsidRDefault="00607D76" w:rsidP="007543B9">
            <w:pPr>
              <w:numPr>
                <w:ilvl w:val="12"/>
                <w:numId w:val="0"/>
              </w:numPr>
              <w:jc w:val="center"/>
              <w:rPr>
                <w:b/>
                <w:color w:val="000000"/>
                <w:sz w:val="18"/>
              </w:rPr>
            </w:pPr>
            <w:r w:rsidRPr="00C7727C">
              <w:rPr>
                <w:b/>
                <w:color w:val="000000"/>
                <w:sz w:val="18"/>
              </w:rPr>
              <w:t>2006</w:t>
            </w:r>
          </w:p>
        </w:tc>
      </w:tr>
      <w:tr w:rsidR="00607D76" w:rsidRPr="00BA2642">
        <w:tblPrEx>
          <w:tblCellMar>
            <w:top w:w="0" w:type="dxa"/>
            <w:bottom w:w="0" w:type="dxa"/>
          </w:tblCellMar>
        </w:tblPrEx>
        <w:tc>
          <w:tcPr>
            <w:tcW w:w="8364" w:type="dxa"/>
            <w:gridSpan w:val="4"/>
          </w:tcPr>
          <w:p w:rsidR="00607D76" w:rsidRPr="00C7727C" w:rsidRDefault="00607D76" w:rsidP="007543B9">
            <w:pPr>
              <w:numPr>
                <w:ilvl w:val="12"/>
                <w:numId w:val="0"/>
              </w:numPr>
              <w:rPr>
                <w:b/>
                <w:color w:val="000000"/>
                <w:sz w:val="18"/>
              </w:rPr>
            </w:pPr>
            <w:r w:rsidRPr="00C7727C">
              <w:rPr>
                <w:b/>
                <w:color w:val="000000"/>
                <w:sz w:val="18"/>
              </w:rPr>
              <w:t>Government attractions</w:t>
            </w:r>
          </w:p>
        </w:tc>
      </w:tr>
      <w:tr w:rsidR="00607D76" w:rsidRPr="007C29DA">
        <w:tblPrEx>
          <w:tblCellMar>
            <w:top w:w="0" w:type="dxa"/>
            <w:bottom w:w="0" w:type="dxa"/>
          </w:tblCellMar>
        </w:tblPrEx>
        <w:tc>
          <w:tcPr>
            <w:tcW w:w="4111" w:type="dxa"/>
          </w:tcPr>
          <w:p w:rsidR="00607D76" w:rsidRDefault="00607D76" w:rsidP="00067B77">
            <w:pPr>
              <w:numPr>
                <w:ilvl w:val="12"/>
                <w:numId w:val="0"/>
              </w:numPr>
              <w:jc w:val="both"/>
              <w:rPr>
                <w:sz w:val="18"/>
              </w:rPr>
            </w:pPr>
            <w:r>
              <w:rPr>
                <w:sz w:val="18"/>
              </w:rPr>
              <w:t>Boatswain’s Beach (Turtle Farm)</w:t>
            </w:r>
          </w:p>
        </w:tc>
        <w:tc>
          <w:tcPr>
            <w:tcW w:w="1276" w:type="dxa"/>
          </w:tcPr>
          <w:p w:rsidR="00607D76" w:rsidRDefault="00607D76" w:rsidP="00067B77">
            <w:pPr>
              <w:numPr>
                <w:ilvl w:val="12"/>
                <w:numId w:val="0"/>
              </w:numPr>
              <w:jc w:val="both"/>
              <w:rPr>
                <w:sz w:val="18"/>
              </w:rPr>
            </w:pPr>
            <w:r>
              <w:rPr>
                <w:sz w:val="18"/>
              </w:rPr>
              <w:t>Charge</w:t>
            </w:r>
          </w:p>
        </w:tc>
        <w:tc>
          <w:tcPr>
            <w:tcW w:w="992" w:type="dxa"/>
          </w:tcPr>
          <w:p w:rsidR="00607D76" w:rsidRPr="00C7727C" w:rsidRDefault="00607D76" w:rsidP="007543B9">
            <w:pPr>
              <w:numPr>
                <w:ilvl w:val="12"/>
                <w:numId w:val="0"/>
              </w:numPr>
              <w:jc w:val="center"/>
              <w:rPr>
                <w:color w:val="000000"/>
                <w:sz w:val="18"/>
              </w:rPr>
            </w:pPr>
            <w:r w:rsidRPr="00C7727C">
              <w:rPr>
                <w:color w:val="000000"/>
                <w:sz w:val="18"/>
              </w:rPr>
              <w:t>340,000</w:t>
            </w:r>
          </w:p>
        </w:tc>
        <w:tc>
          <w:tcPr>
            <w:tcW w:w="1985" w:type="dxa"/>
          </w:tcPr>
          <w:p w:rsidR="00607D76" w:rsidRPr="007202CF" w:rsidRDefault="007543B9" w:rsidP="007543B9">
            <w:pPr>
              <w:numPr>
                <w:ilvl w:val="12"/>
                <w:numId w:val="0"/>
              </w:numPr>
              <w:jc w:val="center"/>
              <w:rPr>
                <w:color w:val="000000"/>
                <w:sz w:val="18"/>
              </w:rPr>
            </w:pPr>
            <w:r>
              <w:rPr>
                <w:color w:val="000000"/>
                <w:sz w:val="18"/>
              </w:rPr>
              <w:t>c400,000</w:t>
            </w:r>
          </w:p>
        </w:tc>
      </w:tr>
      <w:tr w:rsidR="00607D76">
        <w:tblPrEx>
          <w:tblCellMar>
            <w:top w:w="0" w:type="dxa"/>
            <w:bottom w:w="0" w:type="dxa"/>
          </w:tblCellMar>
        </w:tblPrEx>
        <w:tc>
          <w:tcPr>
            <w:tcW w:w="4111" w:type="dxa"/>
          </w:tcPr>
          <w:p w:rsidR="00607D76" w:rsidRDefault="00607D76" w:rsidP="00067B77">
            <w:pPr>
              <w:numPr>
                <w:ilvl w:val="12"/>
                <w:numId w:val="0"/>
              </w:numPr>
              <w:jc w:val="both"/>
              <w:rPr>
                <w:sz w:val="18"/>
              </w:rPr>
            </w:pPr>
            <w:r>
              <w:rPr>
                <w:sz w:val="18"/>
              </w:rPr>
              <w:t>QEII Botanic Gardens</w:t>
            </w:r>
          </w:p>
        </w:tc>
        <w:tc>
          <w:tcPr>
            <w:tcW w:w="1276" w:type="dxa"/>
          </w:tcPr>
          <w:p w:rsidR="00607D76" w:rsidRDefault="00607D76" w:rsidP="00067B77">
            <w:pPr>
              <w:numPr>
                <w:ilvl w:val="12"/>
                <w:numId w:val="0"/>
              </w:numPr>
              <w:jc w:val="both"/>
              <w:rPr>
                <w:sz w:val="18"/>
              </w:rPr>
            </w:pPr>
            <w:r>
              <w:rPr>
                <w:sz w:val="18"/>
              </w:rPr>
              <w:t>Charge</w:t>
            </w:r>
          </w:p>
        </w:tc>
        <w:tc>
          <w:tcPr>
            <w:tcW w:w="992" w:type="dxa"/>
          </w:tcPr>
          <w:p w:rsidR="00607D76" w:rsidRPr="00C7727C" w:rsidRDefault="00607D76" w:rsidP="007543B9">
            <w:pPr>
              <w:numPr>
                <w:ilvl w:val="12"/>
                <w:numId w:val="0"/>
              </w:numPr>
              <w:jc w:val="center"/>
              <w:rPr>
                <w:color w:val="000000"/>
                <w:sz w:val="18"/>
              </w:rPr>
            </w:pPr>
            <w:r w:rsidRPr="00C7727C">
              <w:rPr>
                <w:color w:val="000000"/>
                <w:sz w:val="18"/>
              </w:rPr>
              <w:t>34,000</w:t>
            </w:r>
          </w:p>
        </w:tc>
        <w:tc>
          <w:tcPr>
            <w:tcW w:w="1985" w:type="dxa"/>
          </w:tcPr>
          <w:p w:rsidR="00607D76" w:rsidRPr="00C7727C" w:rsidRDefault="00607D76" w:rsidP="007543B9">
            <w:pPr>
              <w:numPr>
                <w:ilvl w:val="12"/>
                <w:numId w:val="0"/>
              </w:numPr>
              <w:jc w:val="center"/>
              <w:rPr>
                <w:color w:val="000000"/>
                <w:sz w:val="18"/>
              </w:rPr>
            </w:pPr>
            <w:r w:rsidRPr="00C7727C">
              <w:rPr>
                <w:color w:val="000000"/>
                <w:sz w:val="18"/>
              </w:rPr>
              <w:t>26,000</w:t>
            </w:r>
          </w:p>
        </w:tc>
      </w:tr>
      <w:tr w:rsidR="00607D76">
        <w:tblPrEx>
          <w:tblCellMar>
            <w:top w:w="0" w:type="dxa"/>
            <w:bottom w:w="0" w:type="dxa"/>
          </w:tblCellMar>
        </w:tblPrEx>
        <w:tc>
          <w:tcPr>
            <w:tcW w:w="4111" w:type="dxa"/>
          </w:tcPr>
          <w:p w:rsidR="00607D76" w:rsidRDefault="00607D76" w:rsidP="00067B77">
            <w:pPr>
              <w:numPr>
                <w:ilvl w:val="12"/>
                <w:numId w:val="0"/>
              </w:numPr>
              <w:jc w:val="both"/>
              <w:rPr>
                <w:sz w:val="18"/>
              </w:rPr>
            </w:pPr>
            <w:r>
              <w:rPr>
                <w:sz w:val="18"/>
              </w:rPr>
              <w:t>Pedro St James</w:t>
            </w:r>
          </w:p>
        </w:tc>
        <w:tc>
          <w:tcPr>
            <w:tcW w:w="1276" w:type="dxa"/>
          </w:tcPr>
          <w:p w:rsidR="00607D76" w:rsidRDefault="00607D76" w:rsidP="00067B77">
            <w:pPr>
              <w:numPr>
                <w:ilvl w:val="12"/>
                <w:numId w:val="0"/>
              </w:numPr>
              <w:jc w:val="both"/>
              <w:rPr>
                <w:sz w:val="18"/>
              </w:rPr>
            </w:pPr>
            <w:r>
              <w:rPr>
                <w:sz w:val="18"/>
              </w:rPr>
              <w:t>Charge</w:t>
            </w:r>
          </w:p>
        </w:tc>
        <w:tc>
          <w:tcPr>
            <w:tcW w:w="992" w:type="dxa"/>
          </w:tcPr>
          <w:p w:rsidR="00607D76" w:rsidRPr="00C7727C" w:rsidRDefault="00607D76" w:rsidP="007543B9">
            <w:pPr>
              <w:numPr>
                <w:ilvl w:val="12"/>
                <w:numId w:val="0"/>
              </w:numPr>
              <w:jc w:val="center"/>
              <w:rPr>
                <w:color w:val="000000"/>
                <w:sz w:val="18"/>
              </w:rPr>
            </w:pPr>
            <w:r w:rsidRPr="00C7727C">
              <w:rPr>
                <w:color w:val="000000"/>
                <w:sz w:val="18"/>
              </w:rPr>
              <w:t>30,000</w:t>
            </w:r>
          </w:p>
        </w:tc>
        <w:tc>
          <w:tcPr>
            <w:tcW w:w="1985" w:type="dxa"/>
          </w:tcPr>
          <w:p w:rsidR="00607D76" w:rsidRPr="00C7727C" w:rsidRDefault="00607D76" w:rsidP="007543B9">
            <w:pPr>
              <w:numPr>
                <w:ilvl w:val="12"/>
                <w:numId w:val="0"/>
              </w:numPr>
              <w:jc w:val="center"/>
              <w:rPr>
                <w:color w:val="000000"/>
                <w:sz w:val="18"/>
              </w:rPr>
            </w:pPr>
            <w:r w:rsidRPr="00C7727C">
              <w:rPr>
                <w:color w:val="000000"/>
                <w:sz w:val="18"/>
              </w:rPr>
              <w:t>6,000</w:t>
            </w:r>
          </w:p>
        </w:tc>
      </w:tr>
      <w:tr w:rsidR="00607D76">
        <w:tblPrEx>
          <w:tblCellMar>
            <w:top w:w="0" w:type="dxa"/>
            <w:bottom w:w="0" w:type="dxa"/>
          </w:tblCellMar>
        </w:tblPrEx>
        <w:tc>
          <w:tcPr>
            <w:tcW w:w="4111" w:type="dxa"/>
          </w:tcPr>
          <w:p w:rsidR="00607D76" w:rsidRDefault="00607D76" w:rsidP="00067B77">
            <w:pPr>
              <w:numPr>
                <w:ilvl w:val="12"/>
                <w:numId w:val="0"/>
              </w:numPr>
              <w:jc w:val="both"/>
              <w:rPr>
                <w:sz w:val="18"/>
              </w:rPr>
            </w:pPr>
            <w:r>
              <w:rPr>
                <w:sz w:val="18"/>
              </w:rPr>
              <w:t>Hell</w:t>
            </w:r>
          </w:p>
        </w:tc>
        <w:tc>
          <w:tcPr>
            <w:tcW w:w="1276" w:type="dxa"/>
          </w:tcPr>
          <w:p w:rsidR="00607D76" w:rsidRDefault="00607D76" w:rsidP="00067B77">
            <w:pPr>
              <w:numPr>
                <w:ilvl w:val="12"/>
                <w:numId w:val="0"/>
              </w:numPr>
              <w:jc w:val="both"/>
              <w:rPr>
                <w:sz w:val="18"/>
              </w:rPr>
            </w:pPr>
            <w:r>
              <w:rPr>
                <w:sz w:val="18"/>
              </w:rPr>
              <w:t>Free</w:t>
            </w:r>
          </w:p>
        </w:tc>
        <w:tc>
          <w:tcPr>
            <w:tcW w:w="992" w:type="dxa"/>
          </w:tcPr>
          <w:p w:rsidR="00607D76" w:rsidRPr="00C7727C" w:rsidRDefault="000B6824" w:rsidP="007543B9">
            <w:pPr>
              <w:numPr>
                <w:ilvl w:val="12"/>
                <w:numId w:val="0"/>
              </w:numPr>
              <w:jc w:val="center"/>
              <w:rPr>
                <w:color w:val="000000"/>
                <w:sz w:val="18"/>
              </w:rPr>
            </w:pPr>
            <w:r>
              <w:rPr>
                <w:color w:val="000000"/>
                <w:sz w:val="18"/>
              </w:rPr>
              <w:t>N/a</w:t>
            </w:r>
          </w:p>
        </w:tc>
        <w:tc>
          <w:tcPr>
            <w:tcW w:w="1985" w:type="dxa"/>
          </w:tcPr>
          <w:p w:rsidR="00607D76" w:rsidRPr="00C7727C" w:rsidRDefault="00607D76" w:rsidP="007543B9">
            <w:pPr>
              <w:numPr>
                <w:ilvl w:val="12"/>
                <w:numId w:val="0"/>
              </w:numPr>
              <w:jc w:val="center"/>
              <w:rPr>
                <w:color w:val="000000"/>
                <w:sz w:val="18"/>
              </w:rPr>
            </w:pPr>
            <w:r w:rsidRPr="00C7727C">
              <w:rPr>
                <w:color w:val="000000"/>
                <w:sz w:val="18"/>
              </w:rPr>
              <w:t>N/a</w:t>
            </w:r>
          </w:p>
        </w:tc>
      </w:tr>
      <w:tr w:rsidR="00607D76">
        <w:tblPrEx>
          <w:tblCellMar>
            <w:top w:w="0" w:type="dxa"/>
            <w:bottom w:w="0" w:type="dxa"/>
          </w:tblCellMar>
        </w:tblPrEx>
        <w:tc>
          <w:tcPr>
            <w:tcW w:w="4111" w:type="dxa"/>
          </w:tcPr>
          <w:p w:rsidR="00607D76" w:rsidRDefault="00607D76" w:rsidP="00067B77">
            <w:pPr>
              <w:pStyle w:val="FootnoteText"/>
              <w:numPr>
                <w:ilvl w:val="12"/>
                <w:numId w:val="0"/>
              </w:numPr>
              <w:jc w:val="both"/>
              <w:rPr>
                <w:sz w:val="18"/>
              </w:rPr>
            </w:pPr>
            <w:r>
              <w:rPr>
                <w:sz w:val="18"/>
              </w:rPr>
              <w:t>Craft market</w:t>
            </w:r>
          </w:p>
        </w:tc>
        <w:tc>
          <w:tcPr>
            <w:tcW w:w="1276" w:type="dxa"/>
          </w:tcPr>
          <w:p w:rsidR="00607D76" w:rsidRDefault="00607D76" w:rsidP="00067B77">
            <w:pPr>
              <w:numPr>
                <w:ilvl w:val="12"/>
                <w:numId w:val="0"/>
              </w:numPr>
              <w:jc w:val="both"/>
              <w:rPr>
                <w:sz w:val="18"/>
              </w:rPr>
            </w:pPr>
            <w:r>
              <w:rPr>
                <w:sz w:val="18"/>
              </w:rPr>
              <w:t>Free</w:t>
            </w:r>
          </w:p>
        </w:tc>
        <w:tc>
          <w:tcPr>
            <w:tcW w:w="992" w:type="dxa"/>
          </w:tcPr>
          <w:p w:rsidR="00607D76" w:rsidRPr="00C7727C" w:rsidRDefault="000B6824" w:rsidP="007543B9">
            <w:pPr>
              <w:numPr>
                <w:ilvl w:val="12"/>
                <w:numId w:val="0"/>
              </w:numPr>
              <w:jc w:val="center"/>
              <w:rPr>
                <w:color w:val="000000"/>
                <w:sz w:val="18"/>
              </w:rPr>
            </w:pPr>
            <w:r>
              <w:rPr>
                <w:color w:val="000000"/>
                <w:sz w:val="18"/>
              </w:rPr>
              <w:t>N/a</w:t>
            </w:r>
          </w:p>
        </w:tc>
        <w:tc>
          <w:tcPr>
            <w:tcW w:w="1985" w:type="dxa"/>
          </w:tcPr>
          <w:p w:rsidR="00607D76" w:rsidRPr="00C7727C" w:rsidRDefault="00607D76" w:rsidP="007543B9">
            <w:pPr>
              <w:numPr>
                <w:ilvl w:val="12"/>
                <w:numId w:val="0"/>
              </w:numPr>
              <w:jc w:val="center"/>
              <w:rPr>
                <w:color w:val="000000"/>
                <w:sz w:val="18"/>
              </w:rPr>
            </w:pPr>
            <w:r w:rsidRPr="00C7727C">
              <w:rPr>
                <w:color w:val="000000"/>
                <w:sz w:val="18"/>
              </w:rPr>
              <w:t>N/a</w:t>
            </w:r>
          </w:p>
        </w:tc>
      </w:tr>
      <w:tr w:rsidR="00607D76">
        <w:tblPrEx>
          <w:tblCellMar>
            <w:top w:w="0" w:type="dxa"/>
            <w:bottom w:w="0" w:type="dxa"/>
          </w:tblCellMar>
        </w:tblPrEx>
        <w:tc>
          <w:tcPr>
            <w:tcW w:w="4111" w:type="dxa"/>
          </w:tcPr>
          <w:p w:rsidR="00607D76" w:rsidRDefault="00607D76" w:rsidP="00067B77">
            <w:pPr>
              <w:pStyle w:val="FootnoteText"/>
              <w:numPr>
                <w:ilvl w:val="12"/>
                <w:numId w:val="0"/>
              </w:numPr>
              <w:jc w:val="both"/>
              <w:rPr>
                <w:sz w:val="18"/>
              </w:rPr>
            </w:pPr>
            <w:smartTag w:uri="urn:schemas-microsoft-com:office:smarttags" w:element="place">
              <w:smartTag w:uri="urn:schemas-microsoft-com:office:smarttags" w:element="PlaceName">
                <w:r>
                  <w:rPr>
                    <w:sz w:val="18"/>
                  </w:rPr>
                  <w:t>National</w:t>
                </w:r>
              </w:smartTag>
              <w:r>
                <w:rPr>
                  <w:sz w:val="18"/>
                </w:rPr>
                <w:t xml:space="preserve"> </w:t>
              </w:r>
              <w:smartTag w:uri="urn:schemas-microsoft-com:office:smarttags" w:element="PlaceType">
                <w:r>
                  <w:rPr>
                    <w:sz w:val="18"/>
                  </w:rPr>
                  <w:t>Museum</w:t>
                </w:r>
              </w:smartTag>
            </w:smartTag>
          </w:p>
        </w:tc>
        <w:tc>
          <w:tcPr>
            <w:tcW w:w="1276" w:type="dxa"/>
          </w:tcPr>
          <w:p w:rsidR="00607D76" w:rsidRDefault="000B6824" w:rsidP="00067B77">
            <w:pPr>
              <w:numPr>
                <w:ilvl w:val="12"/>
                <w:numId w:val="0"/>
              </w:numPr>
              <w:jc w:val="both"/>
              <w:rPr>
                <w:sz w:val="18"/>
              </w:rPr>
            </w:pPr>
            <w:r>
              <w:rPr>
                <w:sz w:val="18"/>
              </w:rPr>
              <w:t>Charge</w:t>
            </w:r>
          </w:p>
        </w:tc>
        <w:tc>
          <w:tcPr>
            <w:tcW w:w="992" w:type="dxa"/>
          </w:tcPr>
          <w:p w:rsidR="00607D76" w:rsidRPr="00C7727C" w:rsidRDefault="00607D76" w:rsidP="007543B9">
            <w:pPr>
              <w:numPr>
                <w:ilvl w:val="12"/>
                <w:numId w:val="0"/>
              </w:numPr>
              <w:jc w:val="center"/>
              <w:rPr>
                <w:color w:val="000000"/>
                <w:sz w:val="18"/>
              </w:rPr>
            </w:pPr>
            <w:r w:rsidRPr="00C7727C">
              <w:rPr>
                <w:color w:val="000000"/>
                <w:sz w:val="18"/>
              </w:rPr>
              <w:t>c28,000</w:t>
            </w:r>
          </w:p>
        </w:tc>
        <w:tc>
          <w:tcPr>
            <w:tcW w:w="1985" w:type="dxa"/>
          </w:tcPr>
          <w:p w:rsidR="00607D76" w:rsidRPr="00C7727C" w:rsidRDefault="007543B9" w:rsidP="007543B9">
            <w:pPr>
              <w:numPr>
                <w:ilvl w:val="12"/>
                <w:numId w:val="0"/>
              </w:numPr>
              <w:jc w:val="center"/>
              <w:rPr>
                <w:color w:val="000000"/>
                <w:sz w:val="18"/>
              </w:rPr>
            </w:pPr>
            <w:r>
              <w:rPr>
                <w:color w:val="000000"/>
                <w:sz w:val="18"/>
              </w:rPr>
              <w:t>22,000 (Shop only)</w:t>
            </w:r>
          </w:p>
        </w:tc>
      </w:tr>
      <w:tr w:rsidR="00607D76">
        <w:tblPrEx>
          <w:tblCellMar>
            <w:top w:w="0" w:type="dxa"/>
            <w:bottom w:w="0" w:type="dxa"/>
          </w:tblCellMar>
        </w:tblPrEx>
        <w:tc>
          <w:tcPr>
            <w:tcW w:w="4111" w:type="dxa"/>
          </w:tcPr>
          <w:p w:rsidR="00607D76" w:rsidRDefault="00607D76" w:rsidP="00067B77">
            <w:pPr>
              <w:numPr>
                <w:ilvl w:val="12"/>
                <w:numId w:val="0"/>
              </w:numPr>
              <w:jc w:val="both"/>
              <w:rPr>
                <w:sz w:val="18"/>
              </w:rPr>
            </w:pPr>
            <w:r>
              <w:rPr>
                <w:sz w:val="18"/>
              </w:rPr>
              <w:t xml:space="preserve">National Gallery </w:t>
            </w:r>
          </w:p>
        </w:tc>
        <w:tc>
          <w:tcPr>
            <w:tcW w:w="1276" w:type="dxa"/>
          </w:tcPr>
          <w:p w:rsidR="00607D76" w:rsidRDefault="00607D76" w:rsidP="00067B77">
            <w:pPr>
              <w:pStyle w:val="FootnoteText"/>
              <w:numPr>
                <w:ilvl w:val="12"/>
                <w:numId w:val="0"/>
              </w:numPr>
              <w:jc w:val="both"/>
              <w:rPr>
                <w:sz w:val="18"/>
              </w:rPr>
            </w:pPr>
            <w:r>
              <w:rPr>
                <w:sz w:val="18"/>
              </w:rPr>
              <w:t>Free</w:t>
            </w:r>
          </w:p>
        </w:tc>
        <w:tc>
          <w:tcPr>
            <w:tcW w:w="992" w:type="dxa"/>
          </w:tcPr>
          <w:p w:rsidR="00607D76" w:rsidRPr="00C7727C" w:rsidRDefault="00C21E68" w:rsidP="007543B9">
            <w:pPr>
              <w:numPr>
                <w:ilvl w:val="12"/>
                <w:numId w:val="0"/>
              </w:numPr>
              <w:jc w:val="center"/>
              <w:rPr>
                <w:color w:val="000000"/>
                <w:sz w:val="18"/>
              </w:rPr>
            </w:pPr>
            <w:r>
              <w:rPr>
                <w:color w:val="000000"/>
                <w:sz w:val="18"/>
              </w:rPr>
              <w:t>N/a</w:t>
            </w:r>
          </w:p>
        </w:tc>
        <w:tc>
          <w:tcPr>
            <w:tcW w:w="1985" w:type="dxa"/>
          </w:tcPr>
          <w:p w:rsidR="00607D76" w:rsidRPr="00C7727C" w:rsidRDefault="00C21E68" w:rsidP="007543B9">
            <w:pPr>
              <w:numPr>
                <w:ilvl w:val="12"/>
                <w:numId w:val="0"/>
              </w:numPr>
              <w:jc w:val="center"/>
              <w:rPr>
                <w:color w:val="000000"/>
                <w:sz w:val="18"/>
              </w:rPr>
            </w:pPr>
            <w:r>
              <w:rPr>
                <w:color w:val="000000"/>
                <w:sz w:val="18"/>
              </w:rPr>
              <w:t>9,200</w:t>
            </w:r>
          </w:p>
        </w:tc>
      </w:tr>
      <w:tr w:rsidR="00607D76" w:rsidRPr="00BA2642">
        <w:tblPrEx>
          <w:tblCellMar>
            <w:top w:w="0" w:type="dxa"/>
            <w:bottom w:w="0" w:type="dxa"/>
          </w:tblCellMar>
        </w:tblPrEx>
        <w:tc>
          <w:tcPr>
            <w:tcW w:w="8364" w:type="dxa"/>
            <w:gridSpan w:val="4"/>
          </w:tcPr>
          <w:p w:rsidR="00607D76" w:rsidRPr="00C7727C" w:rsidRDefault="00607D76" w:rsidP="00067B77">
            <w:pPr>
              <w:numPr>
                <w:ilvl w:val="12"/>
                <w:numId w:val="0"/>
              </w:numPr>
              <w:jc w:val="both"/>
              <w:rPr>
                <w:b/>
                <w:color w:val="000000"/>
                <w:sz w:val="18"/>
              </w:rPr>
            </w:pPr>
            <w:r w:rsidRPr="00C7727C">
              <w:rPr>
                <w:b/>
                <w:color w:val="000000"/>
                <w:sz w:val="18"/>
              </w:rPr>
              <w:t>Private attractions</w:t>
            </w: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r>
              <w:rPr>
                <w:sz w:val="18"/>
              </w:rPr>
              <w:t>Butterfly Farm</w:t>
            </w:r>
          </w:p>
        </w:tc>
        <w:tc>
          <w:tcPr>
            <w:tcW w:w="1276" w:type="dxa"/>
          </w:tcPr>
          <w:p w:rsidR="000B6824" w:rsidRDefault="000B6824" w:rsidP="00067B77">
            <w:pPr>
              <w:numPr>
                <w:ilvl w:val="12"/>
                <w:numId w:val="0"/>
              </w:numPr>
              <w:jc w:val="both"/>
              <w:rPr>
                <w:sz w:val="18"/>
              </w:rPr>
            </w:pPr>
            <w:r>
              <w:rPr>
                <w:sz w:val="18"/>
              </w:rPr>
              <w:t>Charge</w:t>
            </w:r>
          </w:p>
        </w:tc>
        <w:tc>
          <w:tcPr>
            <w:tcW w:w="2977" w:type="dxa"/>
            <w:gridSpan w:val="2"/>
            <w:vMerge w:val="restart"/>
          </w:tcPr>
          <w:p w:rsidR="000B6824" w:rsidRPr="00C7727C" w:rsidRDefault="000B6824" w:rsidP="00067B77">
            <w:pPr>
              <w:numPr>
                <w:ilvl w:val="12"/>
                <w:numId w:val="0"/>
              </w:numPr>
              <w:jc w:val="both"/>
              <w:rPr>
                <w:color w:val="000000"/>
                <w:sz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smartTag w:uri="urn:schemas-microsoft-com:office:smarttags" w:element="PlaceName">
              <w:r>
                <w:rPr>
                  <w:sz w:val="18"/>
                </w:rPr>
                <w:t>Pirates</w:t>
              </w:r>
            </w:smartTag>
            <w:r>
              <w:rPr>
                <w:sz w:val="18"/>
              </w:rPr>
              <w:t xml:space="preserve"> </w:t>
            </w:r>
            <w:smartTag w:uri="urn:schemas-microsoft-com:office:smarttags" w:element="PlaceType">
              <w:r>
                <w:rPr>
                  <w:sz w:val="18"/>
                </w:rPr>
                <w:t>Caves</w:t>
              </w:r>
            </w:smartTag>
            <w:r>
              <w:rPr>
                <w:sz w:val="18"/>
              </w:rPr>
              <w:t xml:space="preserve">, </w:t>
            </w:r>
            <w:smartTag w:uri="urn:schemas-microsoft-com:office:smarttags" w:element="place">
              <w:smartTag w:uri="urn:schemas-microsoft-com:office:smarttags" w:element="PlaceName">
                <w:r>
                  <w:rPr>
                    <w:sz w:val="18"/>
                  </w:rPr>
                  <w:t>Bodden</w:t>
                </w:r>
              </w:smartTag>
              <w:r>
                <w:rPr>
                  <w:sz w:val="18"/>
                </w:rPr>
                <w:t xml:space="preserve"> </w:t>
              </w:r>
              <w:smartTag w:uri="urn:schemas-microsoft-com:office:smarttags" w:element="PlaceType">
                <w:r>
                  <w:rPr>
                    <w:sz w:val="18"/>
                  </w:rPr>
                  <w:t>Town</w:t>
                </w:r>
              </w:smartTag>
            </w:smartTag>
          </w:p>
        </w:tc>
        <w:tc>
          <w:tcPr>
            <w:tcW w:w="1276" w:type="dxa"/>
          </w:tcPr>
          <w:p w:rsidR="000B6824" w:rsidRDefault="000B6824" w:rsidP="00067B77">
            <w:pPr>
              <w:numPr>
                <w:ilvl w:val="12"/>
                <w:numId w:val="0"/>
              </w:numPr>
              <w:jc w:val="both"/>
              <w:rPr>
                <w:sz w:val="18"/>
              </w:rPr>
            </w:pPr>
            <w:r>
              <w:rPr>
                <w:sz w:val="18"/>
              </w:rPr>
              <w:t>Charge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r>
              <w:rPr>
                <w:sz w:val="18"/>
              </w:rPr>
              <w:t>Submarine rides</w:t>
            </w:r>
          </w:p>
        </w:tc>
        <w:tc>
          <w:tcPr>
            <w:tcW w:w="1276" w:type="dxa"/>
          </w:tcPr>
          <w:p w:rsidR="000B6824" w:rsidRDefault="000B6824" w:rsidP="00067B77">
            <w:pPr>
              <w:numPr>
                <w:ilvl w:val="12"/>
                <w:numId w:val="0"/>
              </w:numPr>
              <w:jc w:val="both"/>
              <w:rPr>
                <w:sz w:val="18"/>
              </w:rPr>
            </w:pPr>
            <w:r>
              <w:rPr>
                <w:sz w:val="18"/>
              </w:rPr>
              <w:t>Charge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r>
              <w:rPr>
                <w:sz w:val="18"/>
              </w:rPr>
              <w:t>Sightseeing tours</w:t>
            </w:r>
          </w:p>
        </w:tc>
        <w:tc>
          <w:tcPr>
            <w:tcW w:w="1276" w:type="dxa"/>
          </w:tcPr>
          <w:p w:rsidR="000B6824" w:rsidRDefault="000B6824" w:rsidP="00067B77">
            <w:pPr>
              <w:numPr>
                <w:ilvl w:val="12"/>
                <w:numId w:val="0"/>
              </w:numPr>
              <w:jc w:val="both"/>
              <w:rPr>
                <w:sz w:val="18"/>
              </w:rPr>
            </w:pPr>
            <w:r>
              <w:rPr>
                <w:sz w:val="18"/>
              </w:rPr>
              <w:t>Charge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rsidRPr="007C29DA">
        <w:tblPrEx>
          <w:tblCellMar>
            <w:top w:w="0" w:type="dxa"/>
            <w:bottom w:w="0" w:type="dxa"/>
          </w:tblCellMar>
        </w:tblPrEx>
        <w:tc>
          <w:tcPr>
            <w:tcW w:w="4111" w:type="dxa"/>
          </w:tcPr>
          <w:p w:rsidR="000B6824" w:rsidRPr="007C29DA" w:rsidRDefault="000B6824" w:rsidP="00067B77">
            <w:pPr>
              <w:pStyle w:val="FootnoteText"/>
              <w:numPr>
                <w:ilvl w:val="12"/>
                <w:numId w:val="0"/>
              </w:numPr>
              <w:jc w:val="both"/>
              <w:rPr>
                <w:color w:val="000000"/>
                <w:sz w:val="18"/>
              </w:rPr>
            </w:pPr>
            <w:r w:rsidRPr="007C29DA">
              <w:rPr>
                <w:color w:val="000000"/>
                <w:sz w:val="18"/>
              </w:rPr>
              <w:t>Helicopter/sky tours</w:t>
            </w:r>
          </w:p>
        </w:tc>
        <w:tc>
          <w:tcPr>
            <w:tcW w:w="1276" w:type="dxa"/>
          </w:tcPr>
          <w:p w:rsidR="000B6824" w:rsidRPr="007C29DA" w:rsidRDefault="000B6824" w:rsidP="00067B77">
            <w:pPr>
              <w:numPr>
                <w:ilvl w:val="12"/>
                <w:numId w:val="0"/>
              </w:numPr>
              <w:jc w:val="both"/>
              <w:rPr>
                <w:color w:val="000000"/>
                <w:sz w:val="18"/>
              </w:rPr>
            </w:pPr>
            <w:r w:rsidRPr="007C29DA">
              <w:rPr>
                <w:color w:val="000000"/>
                <w:sz w:val="18"/>
              </w:rPr>
              <w:t>Charge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rsidRPr="007C29DA">
        <w:tblPrEx>
          <w:tblCellMar>
            <w:top w:w="0" w:type="dxa"/>
            <w:bottom w:w="0" w:type="dxa"/>
          </w:tblCellMar>
        </w:tblPrEx>
        <w:tc>
          <w:tcPr>
            <w:tcW w:w="4111" w:type="dxa"/>
          </w:tcPr>
          <w:p w:rsidR="000B6824" w:rsidRPr="007C29DA" w:rsidRDefault="000B6824" w:rsidP="00067B77">
            <w:pPr>
              <w:pStyle w:val="FootnoteText"/>
              <w:numPr>
                <w:ilvl w:val="12"/>
                <w:numId w:val="0"/>
              </w:numPr>
              <w:jc w:val="both"/>
              <w:rPr>
                <w:color w:val="000000"/>
                <w:sz w:val="18"/>
              </w:rPr>
            </w:pPr>
            <w:r w:rsidRPr="007C29DA">
              <w:rPr>
                <w:color w:val="000000"/>
                <w:sz w:val="18"/>
              </w:rPr>
              <w:t>Black Pearl Skate and Surf park</w:t>
            </w:r>
          </w:p>
        </w:tc>
        <w:tc>
          <w:tcPr>
            <w:tcW w:w="1276" w:type="dxa"/>
          </w:tcPr>
          <w:p w:rsidR="000B6824" w:rsidRPr="007C29DA" w:rsidRDefault="000B6824" w:rsidP="00067B77">
            <w:pPr>
              <w:numPr>
                <w:ilvl w:val="12"/>
                <w:numId w:val="0"/>
              </w:numPr>
              <w:jc w:val="both"/>
              <w:rPr>
                <w:color w:val="000000"/>
                <w:sz w:val="18"/>
              </w:rPr>
            </w:pPr>
            <w:r w:rsidRPr="007C29DA">
              <w:rPr>
                <w:color w:val="000000"/>
                <w:sz w:val="18"/>
              </w:rPr>
              <w:t>Charge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rsidRPr="00D22816">
        <w:tblPrEx>
          <w:tblCellMar>
            <w:top w:w="0" w:type="dxa"/>
            <w:bottom w:w="0" w:type="dxa"/>
          </w:tblCellMar>
        </w:tblPrEx>
        <w:tc>
          <w:tcPr>
            <w:tcW w:w="4111" w:type="dxa"/>
          </w:tcPr>
          <w:p w:rsidR="000B6824" w:rsidRPr="00D22816" w:rsidRDefault="000B6824" w:rsidP="00067B77">
            <w:pPr>
              <w:numPr>
                <w:ilvl w:val="12"/>
                <w:numId w:val="0"/>
              </w:numPr>
              <w:jc w:val="both"/>
              <w:rPr>
                <w:color w:val="000000"/>
                <w:sz w:val="18"/>
              </w:rPr>
            </w:pPr>
            <w:smartTag w:uri="urn:schemas-microsoft-com:office:smarttags" w:element="place">
              <w:r w:rsidRPr="00D22816">
                <w:rPr>
                  <w:color w:val="000000"/>
                  <w:sz w:val="18"/>
                </w:rPr>
                <w:t>Tortuga</w:t>
              </w:r>
            </w:smartTag>
            <w:r w:rsidRPr="00D22816">
              <w:rPr>
                <w:color w:val="000000"/>
                <w:sz w:val="18"/>
              </w:rPr>
              <w:t xml:space="preserve"> factory outlet</w:t>
            </w:r>
          </w:p>
        </w:tc>
        <w:tc>
          <w:tcPr>
            <w:tcW w:w="1276" w:type="dxa"/>
          </w:tcPr>
          <w:p w:rsidR="000B6824" w:rsidRPr="00D22816" w:rsidRDefault="000B6824" w:rsidP="00067B77">
            <w:pPr>
              <w:numPr>
                <w:ilvl w:val="12"/>
                <w:numId w:val="0"/>
              </w:numPr>
              <w:jc w:val="both"/>
              <w:rPr>
                <w:color w:val="000000"/>
                <w:sz w:val="18"/>
              </w:rPr>
            </w:pPr>
            <w:r w:rsidRPr="00D22816">
              <w:rPr>
                <w:color w:val="000000"/>
                <w:sz w:val="18"/>
              </w:rPr>
              <w:t>Free</w:t>
            </w:r>
          </w:p>
        </w:tc>
        <w:tc>
          <w:tcPr>
            <w:tcW w:w="2977" w:type="dxa"/>
            <w:gridSpan w:val="2"/>
            <w:vMerge/>
          </w:tcPr>
          <w:p w:rsidR="000B6824" w:rsidRPr="00C7727C" w:rsidRDefault="000B6824" w:rsidP="00067B77">
            <w:pPr>
              <w:numPr>
                <w:ilvl w:val="12"/>
                <w:numId w:val="0"/>
              </w:numPr>
              <w:jc w:val="both"/>
              <w:rPr>
                <w:color w:val="000000"/>
                <w:sz w:val="18"/>
              </w:rPr>
            </w:pPr>
          </w:p>
        </w:tc>
      </w:tr>
      <w:tr w:rsidR="00607D76" w:rsidRPr="00BA2642">
        <w:tblPrEx>
          <w:tblCellMar>
            <w:top w:w="0" w:type="dxa"/>
            <w:bottom w:w="0" w:type="dxa"/>
          </w:tblCellMar>
        </w:tblPrEx>
        <w:tc>
          <w:tcPr>
            <w:tcW w:w="8364" w:type="dxa"/>
            <w:gridSpan w:val="4"/>
          </w:tcPr>
          <w:p w:rsidR="00607D76" w:rsidRPr="00C7727C" w:rsidRDefault="00607D76" w:rsidP="00067B77">
            <w:pPr>
              <w:numPr>
                <w:ilvl w:val="12"/>
                <w:numId w:val="0"/>
              </w:numPr>
              <w:jc w:val="both"/>
              <w:rPr>
                <w:color w:val="000000"/>
                <w:sz w:val="18"/>
              </w:rPr>
            </w:pPr>
            <w:r w:rsidRPr="00C7727C">
              <w:rPr>
                <w:b/>
                <w:color w:val="000000"/>
                <w:sz w:val="18"/>
              </w:rPr>
              <w:t>National Trust and volunteer museums</w:t>
            </w:r>
          </w:p>
        </w:tc>
      </w:tr>
      <w:tr w:rsidR="000B6824" w:rsidRPr="00C35CC1">
        <w:tblPrEx>
          <w:tblCellMar>
            <w:top w:w="0" w:type="dxa"/>
            <w:bottom w:w="0" w:type="dxa"/>
          </w:tblCellMar>
        </w:tblPrEx>
        <w:tc>
          <w:tcPr>
            <w:tcW w:w="4111" w:type="dxa"/>
          </w:tcPr>
          <w:p w:rsidR="000B6824" w:rsidRPr="00C35CC1" w:rsidRDefault="000B6824" w:rsidP="00067B77">
            <w:pPr>
              <w:numPr>
                <w:ilvl w:val="12"/>
                <w:numId w:val="0"/>
              </w:numPr>
              <w:jc w:val="both"/>
              <w:rPr>
                <w:color w:val="000000"/>
                <w:sz w:val="18"/>
              </w:rPr>
            </w:pPr>
            <w:r w:rsidRPr="00C35CC1">
              <w:rPr>
                <w:color w:val="000000"/>
                <w:sz w:val="18"/>
              </w:rPr>
              <w:t>National Trust Visitor Centre</w:t>
            </w:r>
          </w:p>
        </w:tc>
        <w:tc>
          <w:tcPr>
            <w:tcW w:w="1276" w:type="dxa"/>
          </w:tcPr>
          <w:p w:rsidR="000B6824" w:rsidRPr="00C35CC1" w:rsidRDefault="000B6824" w:rsidP="00067B77">
            <w:pPr>
              <w:numPr>
                <w:ilvl w:val="12"/>
                <w:numId w:val="0"/>
              </w:numPr>
              <w:jc w:val="both"/>
              <w:rPr>
                <w:color w:val="000000"/>
                <w:sz w:val="18"/>
              </w:rPr>
            </w:pPr>
            <w:r w:rsidRPr="00C35CC1">
              <w:rPr>
                <w:color w:val="000000"/>
                <w:sz w:val="18"/>
              </w:rPr>
              <w:t>Free</w:t>
            </w:r>
          </w:p>
        </w:tc>
        <w:tc>
          <w:tcPr>
            <w:tcW w:w="2977" w:type="dxa"/>
            <w:gridSpan w:val="2"/>
            <w:vMerge w:val="restart"/>
          </w:tcPr>
          <w:p w:rsidR="000B6824" w:rsidRPr="00C7727C" w:rsidRDefault="000B6824" w:rsidP="00067B77">
            <w:pPr>
              <w:numPr>
                <w:ilvl w:val="12"/>
                <w:numId w:val="0"/>
              </w:numPr>
              <w:jc w:val="both"/>
              <w:rPr>
                <w:color w:val="000000"/>
                <w:sz w:val="18"/>
              </w:rPr>
            </w:pPr>
          </w:p>
        </w:tc>
      </w:tr>
      <w:tr w:rsidR="000B6824" w:rsidRPr="0043601D">
        <w:tblPrEx>
          <w:tblCellMar>
            <w:top w:w="0" w:type="dxa"/>
            <w:bottom w:w="0" w:type="dxa"/>
          </w:tblCellMar>
        </w:tblPrEx>
        <w:tc>
          <w:tcPr>
            <w:tcW w:w="4111" w:type="dxa"/>
          </w:tcPr>
          <w:p w:rsidR="000B6824" w:rsidRPr="0043601D" w:rsidRDefault="000B6824" w:rsidP="00067B77">
            <w:pPr>
              <w:numPr>
                <w:ilvl w:val="12"/>
                <w:numId w:val="0"/>
              </w:numPr>
              <w:jc w:val="both"/>
              <w:rPr>
                <w:color w:val="000000"/>
                <w:sz w:val="18"/>
                <w:szCs w:val="18"/>
              </w:rPr>
            </w:pPr>
            <w:smartTag w:uri="urn:schemas-microsoft-com:office:smarttags" w:element="place">
              <w:smartTag w:uri="urn:schemas-microsoft-com:office:smarttags" w:element="City">
                <w:r w:rsidRPr="0043601D">
                  <w:rPr>
                    <w:color w:val="000000"/>
                    <w:sz w:val="18"/>
                    <w:szCs w:val="18"/>
                  </w:rPr>
                  <w:t>Savannah</w:t>
                </w:r>
              </w:smartTag>
            </w:smartTag>
            <w:r w:rsidRPr="0043601D">
              <w:rPr>
                <w:color w:val="000000"/>
                <w:sz w:val="18"/>
                <w:szCs w:val="18"/>
              </w:rPr>
              <w:t xml:space="preserve"> Schoolhouse</w:t>
            </w:r>
          </w:p>
        </w:tc>
        <w:tc>
          <w:tcPr>
            <w:tcW w:w="1276" w:type="dxa"/>
          </w:tcPr>
          <w:p w:rsidR="000B6824" w:rsidRPr="0043601D" w:rsidRDefault="000B6824" w:rsidP="00067B77">
            <w:pPr>
              <w:numPr>
                <w:ilvl w:val="12"/>
                <w:numId w:val="0"/>
              </w:numPr>
              <w:jc w:val="both"/>
              <w:rPr>
                <w:color w:val="000000"/>
                <w:sz w:val="18"/>
                <w:szCs w:val="18"/>
              </w:rPr>
            </w:pPr>
            <w:r>
              <w:rPr>
                <w:color w:val="000000"/>
                <w:sz w:val="18"/>
                <w:szCs w:val="18"/>
              </w:rPr>
              <w:t>By appoint.</w:t>
            </w:r>
          </w:p>
        </w:tc>
        <w:tc>
          <w:tcPr>
            <w:tcW w:w="2977" w:type="dxa"/>
            <w:gridSpan w:val="2"/>
            <w:vMerge/>
          </w:tcPr>
          <w:p w:rsidR="000B6824" w:rsidRPr="00C7727C" w:rsidRDefault="000B6824" w:rsidP="00067B77">
            <w:pPr>
              <w:numPr>
                <w:ilvl w:val="12"/>
                <w:numId w:val="0"/>
              </w:numPr>
              <w:jc w:val="both"/>
              <w:rPr>
                <w:color w:val="000000"/>
                <w:sz w:val="18"/>
                <w:szCs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r>
              <w:rPr>
                <w:sz w:val="18"/>
              </w:rPr>
              <w:t>Mastic Trail</w:t>
            </w:r>
          </w:p>
        </w:tc>
        <w:tc>
          <w:tcPr>
            <w:tcW w:w="1276" w:type="dxa"/>
          </w:tcPr>
          <w:p w:rsidR="000B6824" w:rsidRDefault="000B6824" w:rsidP="00067B77">
            <w:pPr>
              <w:numPr>
                <w:ilvl w:val="12"/>
                <w:numId w:val="0"/>
              </w:numPr>
              <w:jc w:val="both"/>
              <w:rPr>
                <w:sz w:val="18"/>
              </w:rPr>
            </w:pPr>
            <w:r>
              <w:rPr>
                <w:sz w:val="18"/>
              </w:rPr>
              <w:t>Free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r>
              <w:rPr>
                <w:sz w:val="18"/>
              </w:rPr>
              <w:t xml:space="preserve">National Trust Centre, </w:t>
            </w:r>
            <w:smartTag w:uri="urn:schemas-microsoft-com:office:smarttags" w:element="place">
              <w:r>
                <w:rPr>
                  <w:sz w:val="18"/>
                </w:rPr>
                <w:t>Little Cayman</w:t>
              </w:r>
            </w:smartTag>
          </w:p>
        </w:tc>
        <w:tc>
          <w:tcPr>
            <w:tcW w:w="1276" w:type="dxa"/>
          </w:tcPr>
          <w:p w:rsidR="000B6824" w:rsidRDefault="000B6824" w:rsidP="00067B77">
            <w:pPr>
              <w:pStyle w:val="FootnoteText"/>
              <w:numPr>
                <w:ilvl w:val="12"/>
                <w:numId w:val="0"/>
              </w:numPr>
              <w:jc w:val="both"/>
              <w:rPr>
                <w:sz w:val="18"/>
              </w:rPr>
            </w:pPr>
            <w:r>
              <w:rPr>
                <w:sz w:val="18"/>
              </w:rPr>
              <w:t>Free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rsidRPr="00664A54">
        <w:tblPrEx>
          <w:tblCellMar>
            <w:top w:w="0" w:type="dxa"/>
            <w:bottom w:w="0" w:type="dxa"/>
          </w:tblCellMar>
        </w:tblPrEx>
        <w:tc>
          <w:tcPr>
            <w:tcW w:w="4111" w:type="dxa"/>
          </w:tcPr>
          <w:p w:rsidR="000B6824" w:rsidRPr="00664A54" w:rsidRDefault="000B6824" w:rsidP="00067B77">
            <w:pPr>
              <w:numPr>
                <w:ilvl w:val="12"/>
                <w:numId w:val="0"/>
              </w:numPr>
              <w:jc w:val="both"/>
              <w:rPr>
                <w:color w:val="000000"/>
                <w:sz w:val="18"/>
              </w:rPr>
            </w:pPr>
            <w:r w:rsidRPr="00664A54">
              <w:rPr>
                <w:color w:val="000000"/>
                <w:sz w:val="18"/>
              </w:rPr>
              <w:t>Heritage House Cayman Brac</w:t>
            </w:r>
          </w:p>
        </w:tc>
        <w:tc>
          <w:tcPr>
            <w:tcW w:w="1276" w:type="dxa"/>
          </w:tcPr>
          <w:p w:rsidR="000B6824" w:rsidRPr="00664A54" w:rsidRDefault="000B6824" w:rsidP="00067B77">
            <w:pPr>
              <w:numPr>
                <w:ilvl w:val="12"/>
                <w:numId w:val="0"/>
              </w:numPr>
              <w:jc w:val="both"/>
              <w:rPr>
                <w:color w:val="000000"/>
                <w:sz w:val="18"/>
              </w:rPr>
            </w:pPr>
            <w:r w:rsidRPr="00664A54">
              <w:rPr>
                <w:color w:val="000000"/>
                <w:sz w:val="18"/>
              </w:rPr>
              <w:t>Free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smartTag w:uri="urn:schemas-microsoft-com:office:smarttags" w:element="place">
              <w:smartTag w:uri="urn:schemas-microsoft-com:office:smarttags" w:element="PlaceName">
                <w:r>
                  <w:rPr>
                    <w:sz w:val="18"/>
                  </w:rPr>
                  <w:t>Cayman</w:t>
                </w:r>
              </w:smartTag>
              <w:r>
                <w:rPr>
                  <w:sz w:val="18"/>
                </w:rPr>
                <w:t xml:space="preserve"> </w:t>
              </w:r>
              <w:smartTag w:uri="urn:schemas-microsoft-com:office:smarttags" w:element="PlaceName">
                <w:r>
                  <w:rPr>
                    <w:sz w:val="18"/>
                  </w:rPr>
                  <w:t>Brac</w:t>
                </w:r>
              </w:smartTag>
              <w:r>
                <w:rPr>
                  <w:sz w:val="18"/>
                </w:rPr>
                <w:t xml:space="preserve"> </w:t>
              </w:r>
              <w:smartTag w:uri="urn:schemas-microsoft-com:office:smarttags" w:element="PlaceType">
                <w:r>
                  <w:rPr>
                    <w:sz w:val="18"/>
                  </w:rPr>
                  <w:t>Museum</w:t>
                </w:r>
              </w:smartTag>
            </w:smartTag>
          </w:p>
        </w:tc>
        <w:tc>
          <w:tcPr>
            <w:tcW w:w="1276" w:type="dxa"/>
          </w:tcPr>
          <w:p w:rsidR="000B6824" w:rsidRDefault="000B6824" w:rsidP="00067B77">
            <w:pPr>
              <w:pStyle w:val="Heading5"/>
              <w:jc w:val="both"/>
              <w:rPr>
                <w:b w:val="0"/>
                <w:sz w:val="18"/>
              </w:rPr>
            </w:pPr>
            <w:r>
              <w:rPr>
                <w:b w:val="0"/>
                <w:sz w:val="18"/>
              </w:rPr>
              <w:t>Free</w:t>
            </w:r>
          </w:p>
        </w:tc>
        <w:tc>
          <w:tcPr>
            <w:tcW w:w="2977" w:type="dxa"/>
            <w:gridSpan w:val="2"/>
            <w:vMerge/>
          </w:tcPr>
          <w:p w:rsidR="000B6824" w:rsidRPr="00C7727C" w:rsidRDefault="000B6824" w:rsidP="00067B77">
            <w:pPr>
              <w:numPr>
                <w:ilvl w:val="12"/>
                <w:numId w:val="0"/>
              </w:numPr>
              <w:jc w:val="both"/>
              <w:rPr>
                <w:color w:val="000000"/>
                <w:sz w:val="18"/>
              </w:rPr>
            </w:pPr>
          </w:p>
        </w:tc>
      </w:tr>
      <w:tr w:rsidR="000B6824">
        <w:tblPrEx>
          <w:tblCellMar>
            <w:top w:w="0" w:type="dxa"/>
            <w:bottom w:w="0" w:type="dxa"/>
          </w:tblCellMar>
        </w:tblPrEx>
        <w:tc>
          <w:tcPr>
            <w:tcW w:w="4111" w:type="dxa"/>
          </w:tcPr>
          <w:p w:rsidR="000B6824" w:rsidRDefault="000B6824" w:rsidP="00067B77">
            <w:pPr>
              <w:numPr>
                <w:ilvl w:val="12"/>
                <w:numId w:val="0"/>
              </w:numPr>
              <w:jc w:val="both"/>
              <w:rPr>
                <w:sz w:val="18"/>
              </w:rPr>
            </w:pPr>
            <w:smartTag w:uri="urn:schemas-microsoft-com:office:smarttags" w:element="place">
              <w:smartTag w:uri="urn:schemas-microsoft-com:office:smarttags" w:element="PlaceName">
                <w:r>
                  <w:rPr>
                    <w:sz w:val="18"/>
                  </w:rPr>
                  <w:t>Little Cayman</w:t>
                </w:r>
              </w:smartTag>
              <w:r>
                <w:rPr>
                  <w:sz w:val="18"/>
                </w:rPr>
                <w:t xml:space="preserve"> </w:t>
              </w:r>
              <w:smartTag w:uri="urn:schemas-microsoft-com:office:smarttags" w:element="PlaceType">
                <w:r>
                  <w:rPr>
                    <w:sz w:val="18"/>
                  </w:rPr>
                  <w:t>Museum</w:t>
                </w:r>
              </w:smartTag>
            </w:smartTag>
          </w:p>
        </w:tc>
        <w:tc>
          <w:tcPr>
            <w:tcW w:w="1276" w:type="dxa"/>
          </w:tcPr>
          <w:p w:rsidR="000B6824" w:rsidRDefault="000B6824" w:rsidP="00067B77">
            <w:pPr>
              <w:numPr>
                <w:ilvl w:val="12"/>
                <w:numId w:val="0"/>
              </w:numPr>
              <w:jc w:val="both"/>
              <w:rPr>
                <w:sz w:val="18"/>
              </w:rPr>
            </w:pPr>
            <w:r>
              <w:rPr>
                <w:sz w:val="18"/>
              </w:rPr>
              <w:t>Free</w:t>
            </w:r>
          </w:p>
        </w:tc>
        <w:tc>
          <w:tcPr>
            <w:tcW w:w="2977" w:type="dxa"/>
            <w:gridSpan w:val="2"/>
            <w:vMerge/>
          </w:tcPr>
          <w:p w:rsidR="000B6824" w:rsidRPr="00C7727C" w:rsidRDefault="000B6824" w:rsidP="00067B77">
            <w:pPr>
              <w:numPr>
                <w:ilvl w:val="12"/>
                <w:numId w:val="0"/>
              </w:numPr>
              <w:jc w:val="both"/>
              <w:rPr>
                <w:color w:val="000000"/>
                <w:sz w:val="18"/>
              </w:rPr>
            </w:pPr>
          </w:p>
        </w:tc>
      </w:tr>
    </w:tbl>
    <w:p w:rsidR="00607D76" w:rsidRDefault="00607D76" w:rsidP="00067B77">
      <w:pPr>
        <w:ind w:left="360"/>
        <w:jc w:val="both"/>
        <w:rPr>
          <w:color w:val="000000"/>
          <w:sz w:val="16"/>
        </w:rPr>
      </w:pPr>
      <w:r>
        <w:rPr>
          <w:color w:val="000000"/>
          <w:sz w:val="16"/>
        </w:rPr>
        <w:t>Source:</w:t>
      </w:r>
      <w:r w:rsidRPr="007C29DA">
        <w:rPr>
          <w:color w:val="000000"/>
          <w:sz w:val="16"/>
        </w:rPr>
        <w:t xml:space="preserve"> </w:t>
      </w:r>
      <w:r w:rsidR="001B08F6">
        <w:rPr>
          <w:color w:val="000000"/>
          <w:sz w:val="16"/>
        </w:rPr>
        <w:t>CIDOT</w:t>
      </w:r>
      <w:r>
        <w:rPr>
          <w:color w:val="000000"/>
          <w:sz w:val="16"/>
        </w:rPr>
        <w:t>, TAB etc</w:t>
      </w:r>
    </w:p>
    <w:p w:rsidR="00607D76" w:rsidRDefault="00607D76" w:rsidP="00067B77">
      <w:pPr>
        <w:numPr>
          <w:ilvl w:val="12"/>
          <w:numId w:val="0"/>
        </w:numPr>
        <w:ind w:left="360"/>
        <w:jc w:val="both"/>
        <w:rPr>
          <w:sz w:val="21"/>
        </w:rPr>
      </w:pPr>
    </w:p>
    <w:p w:rsidR="00607D76" w:rsidRDefault="00607D76" w:rsidP="00067B77">
      <w:pPr>
        <w:numPr>
          <w:ilvl w:val="12"/>
          <w:numId w:val="0"/>
        </w:numPr>
        <w:jc w:val="both"/>
        <w:rPr>
          <w:sz w:val="22"/>
        </w:rPr>
      </w:pPr>
      <w:r>
        <w:rPr>
          <w:sz w:val="22"/>
        </w:rPr>
        <w:t xml:space="preserve">Visitor numbers correlate with accessibility for cruise passengers. Hence, Boatswain’s Beach, Hell, The National Museum and the rides/sightseeing tours in central </w:t>
      </w:r>
      <w:smartTag w:uri="urn:schemas-microsoft-com:office:smarttags" w:element="City">
        <w:r>
          <w:rPr>
            <w:sz w:val="22"/>
          </w:rPr>
          <w:t>George Town</w:t>
        </w:r>
      </w:smartTag>
      <w:r>
        <w:rPr>
          <w:sz w:val="22"/>
        </w:rPr>
        <w:t xml:space="preserve"> attract the most visitors (along with </w:t>
      </w:r>
      <w:smartTag w:uri="urn:schemas-microsoft-com:office:smarttags" w:element="place">
        <w:smartTag w:uri="urn:schemas-microsoft-com:office:smarttags" w:element="PlaceName">
          <w:r>
            <w:rPr>
              <w:sz w:val="22"/>
            </w:rPr>
            <w:t>Stingray</w:t>
          </w:r>
        </w:smartTag>
        <w:r>
          <w:rPr>
            <w:sz w:val="22"/>
          </w:rPr>
          <w:t xml:space="preserve"> </w:t>
        </w:r>
        <w:smartTag w:uri="urn:schemas-microsoft-com:office:smarttags" w:element="PlaceType">
          <w:r>
            <w:rPr>
              <w:sz w:val="22"/>
            </w:rPr>
            <w:t>City</w:t>
          </w:r>
        </w:smartTag>
      </w:smartTag>
      <w:r>
        <w:rPr>
          <w:sz w:val="22"/>
        </w:rPr>
        <w:t>).</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The Turtle Farm has been redeveloped as the $60m Boatswain’s Beach with greatly enhanced viewing facilities, </w:t>
      </w:r>
      <w:r w:rsidR="000B6824">
        <w:rPr>
          <w:sz w:val="22"/>
        </w:rPr>
        <w:t xml:space="preserve">a </w:t>
      </w:r>
      <w:r>
        <w:rPr>
          <w:sz w:val="22"/>
        </w:rPr>
        <w:t xml:space="preserve">nature trail, aviary, education centre, retailing and catering. There are plans for a snorkel lagoon and predator tank. Although there are some who feel the character of the old turtle farm has been lost, Boatswain’s Beach is now a modern theme park, designed to cope with the influx of cruise passengers. </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The intrinsic heritage quality of some of the attractions is excellent, notably the Botanic Garden and Pedro St James</w:t>
      </w:r>
      <w:r>
        <w:rPr>
          <w:rStyle w:val="FootnoteReference"/>
          <w:sz w:val="22"/>
        </w:rPr>
        <w:footnoteReference w:id="39"/>
      </w:r>
      <w:r w:rsidR="000322D0">
        <w:rPr>
          <w:sz w:val="22"/>
        </w:rPr>
        <w:t xml:space="preserve"> </w:t>
      </w:r>
      <w:r>
        <w:rPr>
          <w:sz w:val="22"/>
        </w:rPr>
        <w:t>although the presentation, interpretation, range and quality of activities, amenities and services is variable. Visitor numbers at these heritage attractions which are outside the main cruise excursion circuit, remain stubbornly low.</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There are a number of current proposals for new or improved attractions:</w:t>
      </w:r>
    </w:p>
    <w:p w:rsidR="00607D76" w:rsidRDefault="00607D76" w:rsidP="00067B77">
      <w:pPr>
        <w:numPr>
          <w:ilvl w:val="0"/>
          <w:numId w:val="22"/>
          <w:numberingChange w:id="102" w:author="Oneisha_ta" w:date="2009-02-13T11:28:00Z" w:original=""/>
        </w:numPr>
        <w:tabs>
          <w:tab w:val="clear" w:pos="360"/>
          <w:tab w:val="num" w:pos="780"/>
        </w:tabs>
        <w:ind w:left="780"/>
        <w:jc w:val="both"/>
        <w:rPr>
          <w:sz w:val="22"/>
        </w:rPr>
      </w:pPr>
      <w:r>
        <w:rPr>
          <w:sz w:val="22"/>
        </w:rPr>
        <w:t>Three (highly contentious) proposals for dolphinaria;</w:t>
      </w:r>
    </w:p>
    <w:p w:rsidR="00607D76" w:rsidRDefault="00607D76" w:rsidP="00067B77">
      <w:pPr>
        <w:numPr>
          <w:ilvl w:val="0"/>
          <w:numId w:val="22"/>
          <w:numberingChange w:id="103" w:author="Oneisha_ta" w:date="2009-02-13T11:28:00Z" w:original=""/>
        </w:numPr>
        <w:tabs>
          <w:tab w:val="clear" w:pos="360"/>
          <w:tab w:val="num" w:pos="780"/>
        </w:tabs>
        <w:ind w:left="780"/>
        <w:jc w:val="both"/>
        <w:rPr>
          <w:sz w:val="22"/>
        </w:rPr>
      </w:pPr>
      <w:r>
        <w:rPr>
          <w:sz w:val="22"/>
        </w:rPr>
        <w:t>A palm (and Biblical) garden at the Botanic Garden, subject to funding;</w:t>
      </w:r>
    </w:p>
    <w:p w:rsidR="00607D76" w:rsidRPr="00720954" w:rsidRDefault="00607D76" w:rsidP="00067B77">
      <w:pPr>
        <w:numPr>
          <w:ilvl w:val="0"/>
          <w:numId w:val="22"/>
          <w:numberingChange w:id="104" w:author="Oneisha_ta" w:date="2009-02-13T11:28:00Z" w:original=""/>
        </w:numPr>
        <w:tabs>
          <w:tab w:val="clear" w:pos="360"/>
          <w:tab w:val="num" w:pos="780"/>
        </w:tabs>
        <w:ind w:left="780"/>
        <w:jc w:val="both"/>
        <w:rPr>
          <w:color w:val="000000"/>
          <w:sz w:val="22"/>
        </w:rPr>
      </w:pPr>
      <w:r w:rsidRPr="00720954">
        <w:rPr>
          <w:color w:val="000000"/>
          <w:sz w:val="22"/>
        </w:rPr>
        <w:t>A new National Gallery adjacent to the Harquail Theatre;</w:t>
      </w:r>
      <w:r>
        <w:rPr>
          <w:color w:val="000000"/>
          <w:sz w:val="22"/>
        </w:rPr>
        <w:t xml:space="preserve"> and</w:t>
      </w:r>
    </w:p>
    <w:p w:rsidR="00607D76" w:rsidRDefault="00607D76" w:rsidP="00067B77">
      <w:pPr>
        <w:numPr>
          <w:ilvl w:val="0"/>
          <w:numId w:val="22"/>
          <w:numberingChange w:id="105" w:author="Oneisha_ta" w:date="2009-02-13T11:28:00Z" w:original=""/>
        </w:numPr>
        <w:tabs>
          <w:tab w:val="clear" w:pos="360"/>
          <w:tab w:val="num" w:pos="780"/>
        </w:tabs>
        <w:ind w:left="780"/>
        <w:jc w:val="both"/>
        <w:rPr>
          <w:sz w:val="22"/>
        </w:rPr>
      </w:pPr>
      <w:r w:rsidRPr="00720954">
        <w:rPr>
          <w:color w:val="000000"/>
          <w:sz w:val="22"/>
        </w:rPr>
        <w:t>A new farmers</w:t>
      </w:r>
      <w:r>
        <w:rPr>
          <w:color w:val="000000"/>
          <w:sz w:val="22"/>
        </w:rPr>
        <w:t>/craft</w:t>
      </w:r>
      <w:r w:rsidRPr="00720954">
        <w:rPr>
          <w:color w:val="000000"/>
          <w:sz w:val="22"/>
        </w:rPr>
        <w:t xml:space="preserve"> market</w:t>
      </w:r>
      <w:r>
        <w:rPr>
          <w:color w:val="000000"/>
          <w:sz w:val="22"/>
        </w:rPr>
        <w:t xml:space="preserve"> and agri-tourism/cultural complex at the agricultural showground to include museum, events venue, petting zoo etc</w:t>
      </w:r>
      <w:r>
        <w:rPr>
          <w:sz w:val="22"/>
        </w:rPr>
        <w:t xml:space="preserve">. (NB: a similar market is planned for </w:t>
      </w:r>
      <w:smartTag w:uri="urn:schemas-microsoft-com:office:smarttags" w:element="place">
        <w:smartTag w:uri="urn:schemas-microsoft-com:office:smarttags" w:element="PlaceName">
          <w:r>
            <w:rPr>
              <w:sz w:val="22"/>
            </w:rPr>
            <w:t>Camana</w:t>
          </w:r>
        </w:smartTag>
        <w:r>
          <w:rPr>
            <w:sz w:val="22"/>
          </w:rPr>
          <w:t xml:space="preserve"> </w:t>
        </w:r>
        <w:smartTag w:uri="urn:schemas-microsoft-com:office:smarttags" w:element="PlaceType">
          <w:r>
            <w:rPr>
              <w:sz w:val="22"/>
            </w:rPr>
            <w:t>Bay</w:t>
          </w:r>
        </w:smartTag>
      </w:smartTag>
      <w:r>
        <w:rPr>
          <w:sz w:val="22"/>
        </w:rPr>
        <w:t>.)</w:t>
      </w:r>
    </w:p>
    <w:p w:rsidR="00607D76" w:rsidRDefault="00607D76" w:rsidP="00067B77">
      <w:pPr>
        <w:ind w:left="60"/>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720954" w:rsidRDefault="00607D76" w:rsidP="00067B77">
            <w:pPr>
              <w:numPr>
                <w:ilvl w:val="12"/>
                <w:numId w:val="0"/>
              </w:numPr>
              <w:jc w:val="both"/>
              <w:rPr>
                <w:i/>
                <w:color w:val="FF0000"/>
                <w:sz w:val="22"/>
              </w:rPr>
            </w:pPr>
            <w:r w:rsidRPr="00720954">
              <w:rPr>
                <w:b/>
                <w:i/>
                <w:color w:val="FF0000"/>
                <w:sz w:val="22"/>
              </w:rPr>
              <w:t xml:space="preserve">KEY ISSUE: </w:t>
            </w:r>
            <w:r w:rsidRPr="00720954">
              <w:rPr>
                <w:i/>
                <w:color w:val="FF0000"/>
                <w:sz w:val="22"/>
              </w:rPr>
              <w:t>There is a range of attractions in Cayman including some unique facilities. Th</w:t>
            </w:r>
            <w:r w:rsidR="000322D0">
              <w:rPr>
                <w:i/>
                <w:color w:val="FF0000"/>
                <w:sz w:val="22"/>
              </w:rPr>
              <w:t>ose on the cruise excursion circuit attract significant numbers. Those outside the current circuit, struggle to attract sustainable numbers</w:t>
            </w:r>
            <w:r w:rsidRPr="00720954">
              <w:rPr>
                <w:i/>
                <w:color w:val="FF0000"/>
                <w:sz w:val="22"/>
              </w:rPr>
              <w:t>.</w:t>
            </w:r>
          </w:p>
        </w:tc>
      </w:tr>
    </w:tbl>
    <w:p w:rsidR="00607D76" w:rsidRDefault="00607D76" w:rsidP="00067B77">
      <w:pPr>
        <w:numPr>
          <w:ilvl w:val="12"/>
          <w:numId w:val="0"/>
        </w:numPr>
        <w:ind w:left="360"/>
        <w:jc w:val="both"/>
        <w:rPr>
          <w:i/>
          <w:color w:val="FF0000"/>
          <w:sz w:val="22"/>
        </w:rPr>
      </w:pPr>
    </w:p>
    <w:p w:rsidR="00607D76" w:rsidRDefault="00607D76" w:rsidP="00067B77">
      <w:pPr>
        <w:pStyle w:val="Heading6"/>
        <w:ind w:left="360"/>
        <w:jc w:val="both"/>
        <w:rPr>
          <w:sz w:val="22"/>
        </w:rPr>
      </w:pPr>
    </w:p>
    <w:p w:rsidR="00607D76" w:rsidRPr="00556C35" w:rsidRDefault="00956115" w:rsidP="00067B77">
      <w:pPr>
        <w:pStyle w:val="Heading6"/>
        <w:jc w:val="both"/>
        <w:rPr>
          <w:b/>
          <w:szCs w:val="24"/>
          <w:u w:val="none"/>
        </w:rPr>
      </w:pPr>
      <w:r w:rsidRPr="00556C35">
        <w:rPr>
          <w:b/>
          <w:szCs w:val="24"/>
          <w:u w:val="none"/>
        </w:rPr>
        <w:t>4.</w:t>
      </w:r>
      <w:r w:rsidR="00556C35" w:rsidRPr="00556C35">
        <w:rPr>
          <w:b/>
          <w:szCs w:val="24"/>
          <w:u w:val="none"/>
        </w:rPr>
        <w:t>7</w:t>
      </w:r>
      <w:r w:rsidR="00607D76" w:rsidRPr="00556C35">
        <w:rPr>
          <w:b/>
          <w:szCs w:val="24"/>
          <w:u w:val="none"/>
        </w:rPr>
        <w:tab/>
        <w:t xml:space="preserve">Contemporary culture and built heritage </w:t>
      </w:r>
    </w:p>
    <w:p w:rsidR="00607D76" w:rsidRDefault="00607D76" w:rsidP="00067B77">
      <w:pPr>
        <w:numPr>
          <w:ilvl w:val="12"/>
          <w:numId w:val="0"/>
        </w:numPr>
        <w:jc w:val="both"/>
        <w:rPr>
          <w:sz w:val="22"/>
        </w:rPr>
      </w:pPr>
    </w:p>
    <w:p w:rsidR="00607D76" w:rsidRDefault="00607D76" w:rsidP="00067B77">
      <w:pPr>
        <w:jc w:val="both"/>
        <w:rPr>
          <w:sz w:val="22"/>
        </w:rPr>
      </w:pPr>
      <w:r>
        <w:rPr>
          <w:sz w:val="22"/>
        </w:rPr>
        <w:t>Cultural activity plays an ever more important role in strengthening the appeal of destinations. In turn, visitors can provide an important additional audience, helping to sustain local activities. There is</w:t>
      </w:r>
      <w:r w:rsidR="000322D0">
        <w:rPr>
          <w:sz w:val="22"/>
        </w:rPr>
        <w:t xml:space="preserve"> a perception, held by </w:t>
      </w:r>
      <w:r w:rsidR="000F6DDA">
        <w:rPr>
          <w:sz w:val="22"/>
        </w:rPr>
        <w:t>some that</w:t>
      </w:r>
      <w:r>
        <w:rPr>
          <w:sz w:val="22"/>
        </w:rPr>
        <w:t xml:space="preserve"> the </w:t>
      </w:r>
      <w:smartTag w:uri="urn:schemas-microsoft-com:office:smarttags" w:element="place">
        <w:r>
          <w:rPr>
            <w:sz w:val="22"/>
          </w:rPr>
          <w:t>Cayman Islands</w:t>
        </w:r>
      </w:smartTag>
      <w:r>
        <w:rPr>
          <w:sz w:val="22"/>
        </w:rPr>
        <w:t xml:space="preserve"> do not have a</w:t>
      </w:r>
      <w:r w:rsidR="000322D0">
        <w:rPr>
          <w:sz w:val="22"/>
        </w:rPr>
        <w:t>n accessible</w:t>
      </w:r>
      <w:r>
        <w:rPr>
          <w:sz w:val="22"/>
        </w:rPr>
        <w:t xml:space="preserve"> culture that can be translated into a tourism resource. The Caymanian culture of friendliness</w:t>
      </w:r>
      <w:r w:rsidR="000322D0">
        <w:rPr>
          <w:sz w:val="22"/>
        </w:rPr>
        <w:t>,</w:t>
      </w:r>
      <w:r>
        <w:rPr>
          <w:sz w:val="22"/>
        </w:rPr>
        <w:t xml:space="preserve"> traditional values </w:t>
      </w:r>
      <w:r w:rsidR="000322D0">
        <w:rPr>
          <w:sz w:val="22"/>
        </w:rPr>
        <w:t>and</w:t>
      </w:r>
      <w:r>
        <w:rPr>
          <w:sz w:val="22"/>
        </w:rPr>
        <w:t xml:space="preserve"> evident social harmony is clearly </w:t>
      </w:r>
      <w:r w:rsidR="000F6DDA">
        <w:rPr>
          <w:sz w:val="22"/>
        </w:rPr>
        <w:t>strength</w:t>
      </w:r>
      <w:r>
        <w:rPr>
          <w:sz w:val="22"/>
        </w:rPr>
        <w:t xml:space="preserve"> in hospitality terms. Other aspects of Caymanian </w:t>
      </w:r>
      <w:r w:rsidR="000322D0">
        <w:rPr>
          <w:sz w:val="22"/>
        </w:rPr>
        <w:t>culture</w:t>
      </w:r>
      <w:r>
        <w:rPr>
          <w:sz w:val="22"/>
        </w:rPr>
        <w:t xml:space="preserve"> are just less well developed or poorly interpreted or have no outlet and so provide less of an attraction to visitors at present e.g. local language, food, arts and crafts, music, dance, story-telling, architecture. The transient nature of the population makes it difficult to develop the artistic base and it is sometimes difficult to sustain local events requiring significant volunteer support.</w:t>
      </w:r>
    </w:p>
    <w:p w:rsidR="00607D76" w:rsidRPr="009C5181" w:rsidRDefault="00607D76" w:rsidP="00067B77">
      <w:pPr>
        <w:numPr>
          <w:ilvl w:val="12"/>
          <w:numId w:val="0"/>
        </w:numPr>
        <w:jc w:val="both"/>
        <w:rPr>
          <w:color w:val="000000"/>
          <w:sz w:val="22"/>
        </w:rPr>
      </w:pPr>
    </w:p>
    <w:p w:rsidR="00607D76" w:rsidRPr="009C5181" w:rsidRDefault="00355497" w:rsidP="00067B77">
      <w:pPr>
        <w:jc w:val="both"/>
        <w:rPr>
          <w:color w:val="000000"/>
          <w:sz w:val="22"/>
        </w:rPr>
      </w:pPr>
      <w:r>
        <w:rPr>
          <w:sz w:val="22"/>
        </w:rPr>
        <w:t xml:space="preserve">Training is needed to draw out latent talents – and a market is needed to support professional activity. </w:t>
      </w:r>
      <w:r w:rsidR="00607D76" w:rsidRPr="009C5181">
        <w:rPr>
          <w:color w:val="000000"/>
          <w:sz w:val="22"/>
        </w:rPr>
        <w:t xml:space="preserve">Local awards, events and programmes such as: the McCoy Prize for Art, the Masters/Apprentice programme for local crafts, the </w:t>
      </w:r>
      <w:hyperlink r:id="rId16" w:history="1">
        <w:r w:rsidR="00607D76" w:rsidRPr="009C5181">
          <w:rPr>
            <w:rStyle w:val="Hyperlink"/>
            <w:color w:val="000000"/>
            <w:sz w:val="22"/>
            <w:u w:val="none"/>
          </w:rPr>
          <w:t>Art@Governor's.com</w:t>
        </w:r>
      </w:hyperlink>
      <w:r w:rsidR="00607D76" w:rsidRPr="009C5181">
        <w:rPr>
          <w:color w:val="000000"/>
          <w:sz w:val="22"/>
        </w:rPr>
        <w:t xml:space="preserve"> event, heritage days and 'Lookya' events at the Museum have </w:t>
      </w:r>
      <w:r>
        <w:rPr>
          <w:color w:val="000000"/>
          <w:sz w:val="22"/>
        </w:rPr>
        <w:t>helped sustain cultural development</w:t>
      </w:r>
      <w:r w:rsidR="00607D76" w:rsidRPr="009C5181">
        <w:rPr>
          <w:color w:val="000000"/>
          <w:sz w:val="22"/>
        </w:rPr>
        <w:t>.</w:t>
      </w:r>
    </w:p>
    <w:p w:rsidR="00DA58A1" w:rsidRDefault="00DA58A1" w:rsidP="00067B77">
      <w:pPr>
        <w:numPr>
          <w:ilvl w:val="12"/>
          <w:numId w:val="0"/>
        </w:numPr>
        <w:jc w:val="both"/>
        <w:rPr>
          <w:color w:val="000000"/>
          <w:sz w:val="22"/>
        </w:rPr>
      </w:pPr>
    </w:p>
    <w:p w:rsidR="00607D76" w:rsidRDefault="00607D76" w:rsidP="00067B77">
      <w:pPr>
        <w:numPr>
          <w:ilvl w:val="12"/>
          <w:numId w:val="0"/>
        </w:numPr>
        <w:jc w:val="both"/>
        <w:rPr>
          <w:sz w:val="22"/>
        </w:rPr>
      </w:pPr>
      <w:r>
        <w:rPr>
          <w:color w:val="000000"/>
          <w:sz w:val="22"/>
        </w:rPr>
        <w:t>Other</w:t>
      </w:r>
      <w:r w:rsidRPr="009C5181">
        <w:rPr>
          <w:color w:val="000000"/>
          <w:sz w:val="22"/>
        </w:rPr>
        <w:t xml:space="preserve"> initiatives to develop the contemporary cultural side</w:t>
      </w:r>
      <w:r>
        <w:rPr>
          <w:sz w:val="22"/>
        </w:rPr>
        <w:t xml:space="preserve"> of life include:</w:t>
      </w:r>
    </w:p>
    <w:p w:rsidR="00607D76" w:rsidRDefault="00607D76" w:rsidP="00067B77">
      <w:pPr>
        <w:numPr>
          <w:ilvl w:val="0"/>
          <w:numId w:val="14"/>
          <w:numberingChange w:id="106" w:author="Oneisha_ta" w:date="2009-02-13T11:28:00Z" w:original=""/>
        </w:numPr>
        <w:tabs>
          <w:tab w:val="clear" w:pos="360"/>
        </w:tabs>
        <w:ind w:left="720"/>
        <w:jc w:val="both"/>
        <w:rPr>
          <w:color w:val="000000"/>
          <w:sz w:val="22"/>
        </w:rPr>
      </w:pPr>
      <w:r w:rsidRPr="00DE0630">
        <w:rPr>
          <w:color w:val="000000"/>
          <w:sz w:val="22"/>
        </w:rPr>
        <w:t xml:space="preserve">The Cayman National Cultural Foundation </w:t>
      </w:r>
      <w:r w:rsidR="00355497">
        <w:rPr>
          <w:color w:val="000000"/>
          <w:sz w:val="22"/>
        </w:rPr>
        <w:t xml:space="preserve">(NCF) </w:t>
      </w:r>
      <w:r w:rsidRPr="00DE0630">
        <w:rPr>
          <w:color w:val="000000"/>
          <w:sz w:val="22"/>
        </w:rPr>
        <w:t xml:space="preserve">takes a leading role in promoting local performing arts at the Harquail Theatre and other events in the </w:t>
      </w:r>
      <w:r w:rsidRPr="00D33BA1">
        <w:rPr>
          <w:color w:val="000000"/>
          <w:sz w:val="22"/>
        </w:rPr>
        <w:t>community e</w:t>
      </w:r>
      <w:r w:rsidR="00355497">
        <w:rPr>
          <w:color w:val="000000"/>
          <w:sz w:val="22"/>
        </w:rPr>
        <w:t>.</w:t>
      </w:r>
      <w:r w:rsidRPr="00D33BA1">
        <w:rPr>
          <w:color w:val="000000"/>
          <w:sz w:val="22"/>
        </w:rPr>
        <w:t>g</w:t>
      </w:r>
      <w:r w:rsidR="00355497">
        <w:rPr>
          <w:color w:val="000000"/>
          <w:sz w:val="22"/>
        </w:rPr>
        <w:t>.</w:t>
      </w:r>
      <w:r w:rsidRPr="00D33BA1">
        <w:rPr>
          <w:color w:val="000000"/>
          <w:sz w:val="22"/>
        </w:rPr>
        <w:t xml:space="preserve"> ‘Cayfest’ (a 2 week festival of culture and heritage) and 'Gimme</w:t>
      </w:r>
      <w:r w:rsidRPr="00DE0630">
        <w:rPr>
          <w:color w:val="000000"/>
          <w:sz w:val="22"/>
        </w:rPr>
        <w:t xml:space="preserve"> Story'</w:t>
      </w:r>
      <w:r>
        <w:rPr>
          <w:rStyle w:val="FootnoteReference"/>
          <w:color w:val="000000"/>
          <w:sz w:val="22"/>
        </w:rPr>
        <w:footnoteReference w:id="40"/>
      </w:r>
      <w:r w:rsidRPr="00DE0630">
        <w:rPr>
          <w:color w:val="000000"/>
          <w:sz w:val="22"/>
        </w:rPr>
        <w:t>;</w:t>
      </w:r>
    </w:p>
    <w:p w:rsidR="00607D76" w:rsidRPr="007B7694" w:rsidRDefault="00607D76" w:rsidP="00067B77">
      <w:pPr>
        <w:numPr>
          <w:ilvl w:val="0"/>
          <w:numId w:val="14"/>
          <w:numberingChange w:id="107" w:author="Oneisha_ta" w:date="2009-02-13T11:28:00Z" w:original=""/>
        </w:numPr>
        <w:tabs>
          <w:tab w:val="clear" w:pos="360"/>
          <w:tab w:val="num" w:pos="720"/>
        </w:tabs>
        <w:ind w:left="720"/>
        <w:jc w:val="both"/>
        <w:rPr>
          <w:color w:val="000000"/>
          <w:sz w:val="22"/>
        </w:rPr>
      </w:pPr>
      <w:r w:rsidRPr="007B7694">
        <w:rPr>
          <w:color w:val="000000"/>
          <w:sz w:val="22"/>
        </w:rPr>
        <w:t>The National Gallery is a focus for the growing number of local artists and galleries with an important educational outreach programme;</w:t>
      </w:r>
    </w:p>
    <w:p w:rsidR="00607D76" w:rsidRPr="007B7694" w:rsidRDefault="00607D76" w:rsidP="00067B77">
      <w:pPr>
        <w:numPr>
          <w:ilvl w:val="0"/>
          <w:numId w:val="12"/>
          <w:numberingChange w:id="108" w:author="Oneisha_ta" w:date="2009-02-13T11:28:00Z" w:original=""/>
        </w:numPr>
        <w:tabs>
          <w:tab w:val="clear" w:pos="360"/>
          <w:tab w:val="num" w:pos="720"/>
        </w:tabs>
        <w:ind w:left="720"/>
        <w:jc w:val="both"/>
        <w:rPr>
          <w:color w:val="000000"/>
          <w:sz w:val="22"/>
        </w:rPr>
      </w:pPr>
      <w:r w:rsidRPr="007B7694">
        <w:rPr>
          <w:color w:val="000000"/>
          <w:sz w:val="22"/>
        </w:rPr>
        <w:t>Pirates Week, including district heritage days, has become a national festival along with the Cayman Carnival Batabano and the new Jazz Festival; and</w:t>
      </w:r>
    </w:p>
    <w:p w:rsidR="00607D76" w:rsidRPr="007B7694" w:rsidRDefault="00607D76" w:rsidP="00067B77">
      <w:pPr>
        <w:numPr>
          <w:ilvl w:val="0"/>
          <w:numId w:val="12"/>
          <w:numberingChange w:id="109" w:author="Oneisha_ta" w:date="2009-02-13T11:28:00Z" w:original=""/>
        </w:numPr>
        <w:tabs>
          <w:tab w:val="clear" w:pos="360"/>
          <w:tab w:val="num" w:pos="720"/>
        </w:tabs>
        <w:ind w:left="720"/>
        <w:jc w:val="both"/>
        <w:rPr>
          <w:color w:val="000000"/>
          <w:sz w:val="22"/>
        </w:rPr>
      </w:pPr>
      <w:r w:rsidRPr="007B7694">
        <w:rPr>
          <w:color w:val="000000"/>
          <w:sz w:val="22"/>
        </w:rPr>
        <w:t>The agricultural show with a range of local activities and products on display is probably the biggest local event attracting 9,000 visitors in 2007.</w:t>
      </w:r>
    </w:p>
    <w:p w:rsidR="00607D76" w:rsidRPr="007B7694" w:rsidRDefault="00607D76" w:rsidP="00067B77">
      <w:pPr>
        <w:jc w:val="both"/>
        <w:rPr>
          <w:color w:val="000000"/>
          <w:sz w:val="22"/>
        </w:rPr>
      </w:pPr>
    </w:p>
    <w:p w:rsidR="00607D76" w:rsidRDefault="00607D76" w:rsidP="00067B77">
      <w:pPr>
        <w:numPr>
          <w:ilvl w:val="12"/>
          <w:numId w:val="0"/>
        </w:numPr>
        <w:jc w:val="both"/>
        <w:rPr>
          <w:sz w:val="22"/>
        </w:rPr>
      </w:pPr>
      <w:r>
        <w:rPr>
          <w:sz w:val="22"/>
        </w:rPr>
        <w:t>In terms of the physical heritage:</w:t>
      </w:r>
    </w:p>
    <w:p w:rsidR="00607D76" w:rsidRDefault="00607D76" w:rsidP="00067B77">
      <w:pPr>
        <w:numPr>
          <w:ilvl w:val="0"/>
          <w:numId w:val="14"/>
          <w:numberingChange w:id="110" w:author="Oneisha_ta" w:date="2009-02-13T11:28:00Z" w:original=""/>
        </w:numPr>
        <w:tabs>
          <w:tab w:val="clear" w:pos="360"/>
          <w:tab w:val="num" w:pos="720"/>
        </w:tabs>
        <w:ind w:left="720"/>
        <w:jc w:val="both"/>
        <w:rPr>
          <w:sz w:val="22"/>
        </w:rPr>
      </w:pPr>
      <w:r>
        <w:rPr>
          <w:sz w:val="22"/>
        </w:rPr>
        <w:t xml:space="preserve">The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Museum</w:t>
          </w:r>
        </w:smartTag>
      </w:smartTag>
      <w:r w:rsidR="00355497">
        <w:rPr>
          <w:sz w:val="22"/>
        </w:rPr>
        <w:t xml:space="preserve"> is an iconic building in a prime location. It</w:t>
      </w:r>
      <w:r>
        <w:rPr>
          <w:sz w:val="22"/>
        </w:rPr>
        <w:t xml:space="preserve"> includes the largest collection of Caymanian art </w:t>
      </w:r>
      <w:r w:rsidR="00355497">
        <w:rPr>
          <w:sz w:val="22"/>
        </w:rPr>
        <w:t>as well as</w:t>
      </w:r>
      <w:r>
        <w:rPr>
          <w:sz w:val="22"/>
        </w:rPr>
        <w:t xml:space="preserve"> collections of natural history, maritime history, domestic life, local trade and industry. It has not re-opened post</w:t>
      </w:r>
      <w:r w:rsidR="006E2E82">
        <w:rPr>
          <w:sz w:val="22"/>
        </w:rPr>
        <w:t>-</w:t>
      </w:r>
      <w:r>
        <w:rPr>
          <w:sz w:val="22"/>
        </w:rPr>
        <w:t>Ivan;</w:t>
      </w:r>
    </w:p>
    <w:p w:rsidR="00607D76" w:rsidRDefault="00607D76" w:rsidP="00067B77">
      <w:pPr>
        <w:numPr>
          <w:ilvl w:val="0"/>
          <w:numId w:val="14"/>
          <w:numberingChange w:id="111" w:author="Oneisha_ta" w:date="2009-02-13T11:28:00Z" w:original=""/>
        </w:numPr>
        <w:tabs>
          <w:tab w:val="clear" w:pos="360"/>
          <w:tab w:val="num" w:pos="720"/>
        </w:tabs>
        <w:ind w:left="720"/>
        <w:jc w:val="both"/>
        <w:rPr>
          <w:sz w:val="22"/>
        </w:rPr>
      </w:pPr>
      <w:r>
        <w:rPr>
          <w:sz w:val="22"/>
        </w:rPr>
        <w:t xml:space="preserve">The museums on the </w:t>
      </w:r>
      <w:smartTag w:uri="urn:schemas-microsoft-com:office:smarttags" w:element="place">
        <w:smartTag w:uri="urn:schemas-microsoft-com:office:smarttags" w:element="PlaceName">
          <w:r>
            <w:rPr>
              <w:sz w:val="22"/>
            </w:rPr>
            <w:t>Sister</w:t>
          </w:r>
        </w:smartTag>
        <w:r>
          <w:rPr>
            <w:sz w:val="22"/>
          </w:rPr>
          <w:t xml:space="preserve"> </w:t>
        </w:r>
        <w:smartTag w:uri="urn:schemas-microsoft-com:office:smarttags" w:element="PlaceType">
          <w:r>
            <w:rPr>
              <w:sz w:val="22"/>
            </w:rPr>
            <w:t>Islands</w:t>
          </w:r>
        </w:smartTag>
      </w:smartTag>
      <w:r>
        <w:rPr>
          <w:sz w:val="22"/>
        </w:rPr>
        <w:t xml:space="preserve"> tell the local stories in a simple, traditional style;</w:t>
      </w:r>
    </w:p>
    <w:p w:rsidR="00607D76" w:rsidRDefault="00607D76" w:rsidP="00067B77">
      <w:pPr>
        <w:numPr>
          <w:ilvl w:val="0"/>
          <w:numId w:val="14"/>
          <w:numberingChange w:id="112" w:author="Oneisha_ta" w:date="2009-02-13T11:28:00Z" w:original=""/>
        </w:numPr>
        <w:tabs>
          <w:tab w:val="clear" w:pos="360"/>
          <w:tab w:val="num" w:pos="720"/>
        </w:tabs>
        <w:ind w:left="720"/>
        <w:jc w:val="both"/>
        <w:rPr>
          <w:sz w:val="22"/>
        </w:rPr>
      </w:pPr>
      <w:r>
        <w:rPr>
          <w:sz w:val="22"/>
        </w:rPr>
        <w:t>The National Museum and partners (the National Trust, National Archive, DoE) have developed a Maritime Heritage Trail for the three islands and the Trust has prepared a number of other (guided) heritage tours; and</w:t>
      </w:r>
    </w:p>
    <w:p w:rsidR="00607D76" w:rsidRDefault="00607D76" w:rsidP="00067B77">
      <w:pPr>
        <w:numPr>
          <w:ilvl w:val="0"/>
          <w:numId w:val="14"/>
          <w:numberingChange w:id="113" w:author="Oneisha_ta" w:date="2009-02-13T11:28:00Z" w:original=""/>
        </w:numPr>
        <w:tabs>
          <w:tab w:val="clear" w:pos="360"/>
          <w:tab w:val="num" w:pos="720"/>
        </w:tabs>
        <w:ind w:left="720"/>
        <w:jc w:val="both"/>
        <w:rPr>
          <w:sz w:val="22"/>
        </w:rPr>
      </w:pPr>
      <w:r>
        <w:rPr>
          <w:sz w:val="22"/>
        </w:rPr>
        <w:t xml:space="preserve">Although there has been some unfortunate destruction of local built heritage, a number of traditional buildings and historic sites are being restored by the National Trust and others and greater consideration is now being given to heritage conservation (Development Plan Review). </w:t>
      </w:r>
    </w:p>
    <w:p w:rsidR="00607D76" w:rsidRDefault="00607D76" w:rsidP="00067B77">
      <w:pPr>
        <w:numPr>
          <w:ilvl w:val="12"/>
          <w:numId w:val="0"/>
        </w:numPr>
        <w:jc w:val="both"/>
        <w:rPr>
          <w:b/>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numPr>
                <w:ilvl w:val="12"/>
                <w:numId w:val="0"/>
              </w:numPr>
              <w:jc w:val="both"/>
              <w:rPr>
                <w:b/>
                <w:color w:val="0000FF"/>
                <w:sz w:val="22"/>
              </w:rPr>
            </w:pPr>
            <w:r>
              <w:rPr>
                <w:b/>
                <w:i/>
                <w:color w:val="FF0000"/>
                <w:sz w:val="22"/>
              </w:rPr>
              <w:t xml:space="preserve">KEY ISSUE: </w:t>
            </w:r>
            <w:r>
              <w:rPr>
                <w:i/>
                <w:color w:val="FF0000"/>
                <w:sz w:val="22"/>
              </w:rPr>
              <w:t>Access to local cultural products and activities is limited for visitors at present. Events are particularly important in this respect.</w:t>
            </w:r>
          </w:p>
        </w:tc>
      </w:tr>
    </w:tbl>
    <w:p w:rsidR="00607D76" w:rsidRDefault="00607D76" w:rsidP="00067B77">
      <w:pPr>
        <w:numPr>
          <w:ilvl w:val="12"/>
          <w:numId w:val="0"/>
        </w:numPr>
        <w:jc w:val="both"/>
        <w:rPr>
          <w:b/>
          <w:color w:val="0000FF"/>
          <w:sz w:val="22"/>
        </w:rPr>
      </w:pPr>
    </w:p>
    <w:p w:rsidR="00556C35" w:rsidRDefault="00556C35" w:rsidP="00067B77">
      <w:pPr>
        <w:numPr>
          <w:ilvl w:val="12"/>
          <w:numId w:val="0"/>
        </w:numPr>
        <w:jc w:val="both"/>
        <w:rPr>
          <w:b/>
          <w:color w:val="0000FF"/>
          <w:sz w:val="22"/>
        </w:rPr>
      </w:pPr>
    </w:p>
    <w:p w:rsidR="00607D76" w:rsidRPr="00556C35" w:rsidRDefault="00956115" w:rsidP="00067B77">
      <w:pPr>
        <w:pStyle w:val="Heading6"/>
        <w:jc w:val="both"/>
        <w:rPr>
          <w:b/>
          <w:szCs w:val="24"/>
          <w:u w:val="none"/>
        </w:rPr>
      </w:pPr>
      <w:r w:rsidRPr="00556C35">
        <w:rPr>
          <w:b/>
          <w:szCs w:val="24"/>
          <w:u w:val="none"/>
        </w:rPr>
        <w:t>4.</w:t>
      </w:r>
      <w:r w:rsidR="00556C35" w:rsidRPr="00556C35">
        <w:rPr>
          <w:b/>
          <w:szCs w:val="24"/>
          <w:u w:val="none"/>
        </w:rPr>
        <w:t>8</w:t>
      </w:r>
      <w:r w:rsidR="00607D76" w:rsidRPr="00556C35">
        <w:rPr>
          <w:b/>
          <w:szCs w:val="24"/>
          <w:u w:val="none"/>
        </w:rPr>
        <w:tab/>
        <w:t xml:space="preserve">Food and shopping </w:t>
      </w:r>
    </w:p>
    <w:p w:rsidR="00607D76" w:rsidRDefault="00607D76" w:rsidP="00067B77">
      <w:pPr>
        <w:jc w:val="both"/>
        <w:rPr>
          <w:sz w:val="22"/>
          <w:u w:val="single"/>
        </w:rPr>
      </w:pPr>
    </w:p>
    <w:p w:rsidR="00607D76" w:rsidRDefault="002C0E70" w:rsidP="00067B77">
      <w:pPr>
        <w:pStyle w:val="BodyText"/>
        <w:numPr>
          <w:ilvl w:val="12"/>
          <w:numId w:val="0"/>
        </w:numPr>
        <w:jc w:val="both"/>
        <w:rPr>
          <w:color w:val="FF0000"/>
        </w:rPr>
      </w:pPr>
      <w:r>
        <w:t>Food is an important part of any</w:t>
      </w:r>
      <w:r w:rsidR="00607D76">
        <w:t xml:space="preserve"> holiday experience and can make a significant contribution to the attraction of destinations. Good </w:t>
      </w:r>
      <w:r w:rsidR="00607D76" w:rsidRPr="009A1D7D">
        <w:t>quality local</w:t>
      </w:r>
      <w:r w:rsidR="00607D76">
        <w:t xml:space="preserve"> food and drink adds another dimension that visitors want to experience. </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There has been significant investment in new and restored restaurants over the last two years</w:t>
      </w:r>
      <w:r>
        <w:rPr>
          <w:rStyle w:val="FootnoteReference"/>
          <w:sz w:val="22"/>
        </w:rPr>
        <w:footnoteReference w:id="41"/>
      </w:r>
      <w:r>
        <w:rPr>
          <w:sz w:val="22"/>
        </w:rPr>
        <w:t xml:space="preserve"> and there are some good local restaurants around the </w:t>
      </w:r>
      <w:smartTag w:uri="urn:schemas-microsoft-com:office:smarttags" w:element="place">
        <w:r>
          <w:rPr>
            <w:sz w:val="22"/>
          </w:rPr>
          <w:t>Islands</w:t>
        </w:r>
      </w:smartTag>
      <w:r>
        <w:rPr>
          <w:sz w:val="22"/>
        </w:rPr>
        <w:t xml:space="preserve">. Seafood is a </w:t>
      </w:r>
      <w:r w:rsidR="00B94A15">
        <w:rPr>
          <w:sz w:val="22"/>
        </w:rPr>
        <w:t>s</w:t>
      </w:r>
      <w:r>
        <w:rPr>
          <w:sz w:val="22"/>
        </w:rPr>
        <w:t xml:space="preserve">trength for the </w:t>
      </w:r>
      <w:smartTag w:uri="urn:schemas-microsoft-com:office:smarttags" w:element="place">
        <w:r>
          <w:rPr>
            <w:sz w:val="22"/>
          </w:rPr>
          <w:t>Cayman Islands</w:t>
        </w:r>
      </w:smartTag>
      <w:r>
        <w:rPr>
          <w:sz w:val="22"/>
        </w:rPr>
        <w:t xml:space="preserve"> with some distinctive local dishes. Local food is showcased at the Taste of Cayman event every year. </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Retailing is also an important element of the visitor’s experience. The shopping area in </w:t>
      </w:r>
      <w:smartTag w:uri="urn:schemas-microsoft-com:office:smarttags" w:element="place">
        <w:smartTag w:uri="urn:schemas-microsoft-com:office:smarttags" w:element="City">
          <w:r>
            <w:rPr>
              <w:sz w:val="22"/>
            </w:rPr>
            <w:t>George Town</w:t>
          </w:r>
        </w:smartTag>
      </w:smartTag>
      <w:r>
        <w:rPr>
          <w:sz w:val="22"/>
        </w:rPr>
        <w:t xml:space="preserve"> is dominated by ubiquitous – albeit high quality –  duty-free outlets. There are few local, independent shops to distinguish the offer and </w:t>
      </w:r>
      <w:r>
        <w:rPr>
          <w:color w:val="000000"/>
          <w:sz w:val="22"/>
        </w:rPr>
        <w:t>t</w:t>
      </w:r>
      <w:r>
        <w:rPr>
          <w:sz w:val="22"/>
        </w:rPr>
        <w:t xml:space="preserve">here is little in the way of good quality crafts or goods </w:t>
      </w:r>
      <w:r>
        <w:rPr>
          <w:sz w:val="22"/>
          <w:u w:val="single"/>
        </w:rPr>
        <w:t>unique</w:t>
      </w:r>
      <w:r>
        <w:rPr>
          <w:sz w:val="22"/>
        </w:rPr>
        <w:t xml:space="preserve"> to the </w:t>
      </w:r>
      <w:smartTag w:uri="urn:schemas-microsoft-com:office:smarttags" w:element="place">
        <w:r>
          <w:rPr>
            <w:sz w:val="22"/>
          </w:rPr>
          <w:t>Cayman Islands</w:t>
        </w:r>
      </w:smartTag>
      <w:r>
        <w:rPr>
          <w:sz w:val="22"/>
        </w:rPr>
        <w:t xml:space="preserve"> readily available to tourists</w:t>
      </w:r>
      <w:r>
        <w:rPr>
          <w:rStyle w:val="FootnoteReference"/>
          <w:sz w:val="22"/>
        </w:rPr>
        <w:footnoteReference w:id="42"/>
      </w:r>
      <w:r>
        <w:rPr>
          <w:sz w:val="22"/>
        </w:rPr>
        <w:t xml:space="preserve">. The new craft market in </w:t>
      </w:r>
      <w:smartTag w:uri="urn:schemas-microsoft-com:office:smarttags" w:element="place">
        <w:smartTag w:uri="urn:schemas-microsoft-com:office:smarttags" w:element="City">
          <w:r>
            <w:rPr>
              <w:sz w:val="22"/>
            </w:rPr>
            <w:t>George Town</w:t>
          </w:r>
        </w:smartTag>
      </w:smartTag>
      <w:r>
        <w:rPr>
          <w:sz w:val="22"/>
        </w:rPr>
        <w:t xml:space="preserve"> is an important new addition but is still evolving.</w:t>
      </w:r>
      <w:r w:rsidR="000248B8">
        <w:rPr>
          <w:sz w:val="22"/>
        </w:rPr>
        <w:t xml:space="preserve"> There is little retailing of interest to visitors outside </w:t>
      </w:r>
      <w:smartTag w:uri="urn:schemas-microsoft-com:office:smarttags" w:element="City">
        <w:r w:rsidR="000248B8">
          <w:rPr>
            <w:sz w:val="22"/>
          </w:rPr>
          <w:t>George Town</w:t>
        </w:r>
      </w:smartTag>
      <w:r w:rsidR="000248B8">
        <w:rPr>
          <w:sz w:val="22"/>
        </w:rPr>
        <w:t xml:space="preserve"> and </w:t>
      </w:r>
      <w:smartTag w:uri="urn:schemas-microsoft-com:office:smarttags" w:element="place">
        <w:smartTag w:uri="urn:schemas-microsoft-com:office:smarttags" w:element="PlaceName">
          <w:r w:rsidR="000248B8">
            <w:rPr>
              <w:sz w:val="22"/>
            </w:rPr>
            <w:t>Seven</w:t>
          </w:r>
        </w:smartTag>
        <w:r w:rsidR="000248B8">
          <w:rPr>
            <w:sz w:val="22"/>
          </w:rPr>
          <w:t xml:space="preserve"> </w:t>
        </w:r>
        <w:smartTag w:uri="urn:schemas-microsoft-com:office:smarttags" w:element="PlaceName">
          <w:r w:rsidR="000248B8">
            <w:rPr>
              <w:sz w:val="22"/>
            </w:rPr>
            <w:t>Mile</w:t>
          </w:r>
        </w:smartTag>
        <w:r w:rsidR="000248B8">
          <w:rPr>
            <w:sz w:val="22"/>
          </w:rPr>
          <w:t xml:space="preserve"> </w:t>
        </w:r>
        <w:smartTag w:uri="urn:schemas-microsoft-com:office:smarttags" w:element="PlaceType">
          <w:r w:rsidR="000248B8">
            <w:rPr>
              <w:sz w:val="22"/>
            </w:rPr>
            <w:t>Beach</w:t>
          </w:r>
        </w:smartTag>
      </w:smartTag>
      <w:r w:rsidR="000248B8">
        <w:rPr>
          <w:sz w:val="22"/>
        </w:rPr>
        <w:t>.</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As stated above, the local environment does not add to the retail experience; pedestrians are in danger from the traffic, the congestion is unpleasant, the buildings are generally mundane and the public realm areas are few and uninviting. Anecdotal evidence suggests the (more affluent) stayover visitors are dissuaded from shopping in George Town by the congestion on days when several cruise ships are in port and the ambience is at its worst. Shops are generally not open on Sundays.</w:t>
      </w:r>
    </w:p>
    <w:p w:rsidR="005922B6" w:rsidRDefault="005922B6" w:rsidP="00067B77">
      <w:pPr>
        <w:numPr>
          <w:ilvl w:val="12"/>
          <w:numId w:val="0"/>
        </w:numPr>
        <w:jc w:val="both"/>
        <w:rPr>
          <w:sz w:val="22"/>
        </w:rPr>
      </w:pPr>
    </w:p>
    <w:p w:rsidR="005922B6" w:rsidRDefault="005922B6" w:rsidP="00067B77">
      <w:pPr>
        <w:numPr>
          <w:ilvl w:val="12"/>
          <w:numId w:val="0"/>
        </w:numPr>
        <w:jc w:val="both"/>
        <w:rPr>
          <w:sz w:val="22"/>
        </w:rPr>
      </w:pPr>
      <w:r>
        <w:rPr>
          <w:sz w:val="22"/>
        </w:rPr>
        <w:t xml:space="preserve">The proposed </w:t>
      </w:r>
      <w:smartTag w:uri="urn:schemas-microsoft-com:office:smarttags" w:element="place">
        <w:smartTag w:uri="urn:schemas-microsoft-com:office:smarttags" w:element="PlaceName">
          <w:r>
            <w:rPr>
              <w:sz w:val="22"/>
            </w:rPr>
            <w:t>Camana</w:t>
          </w:r>
        </w:smartTag>
        <w:r>
          <w:rPr>
            <w:sz w:val="22"/>
          </w:rPr>
          <w:t xml:space="preserve"> </w:t>
        </w:r>
        <w:smartTag w:uri="urn:schemas-microsoft-com:office:smarttags" w:element="PlaceType">
          <w:r>
            <w:rPr>
              <w:sz w:val="22"/>
            </w:rPr>
            <w:t>Bay</w:t>
          </w:r>
        </w:smartTag>
      </w:smartTag>
      <w:r>
        <w:rPr>
          <w:sz w:val="22"/>
        </w:rPr>
        <w:t xml:space="preserve"> centre will provide a new retail and eating out destination with some high quality new outlets and a range of activities.</w:t>
      </w:r>
    </w:p>
    <w:p w:rsidR="00607D76" w:rsidRDefault="00607D76" w:rsidP="00067B77">
      <w:pPr>
        <w:numPr>
          <w:ilvl w:val="12"/>
          <w:numId w:val="0"/>
        </w:num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numPr>
                <w:ilvl w:val="12"/>
                <w:numId w:val="0"/>
              </w:numPr>
              <w:jc w:val="both"/>
              <w:rPr>
                <w:i/>
                <w:color w:val="FF0000"/>
                <w:sz w:val="22"/>
              </w:rPr>
            </w:pPr>
            <w:r>
              <w:rPr>
                <w:b/>
                <w:i/>
                <w:color w:val="FF0000"/>
                <w:sz w:val="22"/>
              </w:rPr>
              <w:t>KEY ISSUE:</w:t>
            </w:r>
            <w:r>
              <w:rPr>
                <w:i/>
                <w:color w:val="FF0000"/>
                <w:sz w:val="22"/>
              </w:rPr>
              <w:t xml:space="preserve"> Local cuisine and retailing of local arts and crafts - and the environment in which they are sold - should be essential manifestations of local Cayman culture and key attractions to visitors. At present, this is not always the case. More could be made of local resources.</w:t>
            </w:r>
          </w:p>
        </w:tc>
      </w:tr>
    </w:tbl>
    <w:p w:rsidR="00607D76" w:rsidRDefault="00607D76" w:rsidP="00067B77">
      <w:pPr>
        <w:numPr>
          <w:ilvl w:val="12"/>
          <w:numId w:val="0"/>
        </w:numPr>
        <w:jc w:val="both"/>
        <w:rPr>
          <w:i/>
          <w:color w:val="FF0000"/>
          <w:sz w:val="22"/>
        </w:rPr>
      </w:pPr>
    </w:p>
    <w:p w:rsidR="00607D76" w:rsidRDefault="00607D76" w:rsidP="00067B77">
      <w:pPr>
        <w:numPr>
          <w:ilvl w:val="12"/>
          <w:numId w:val="0"/>
        </w:numPr>
        <w:jc w:val="both"/>
        <w:rPr>
          <w:sz w:val="22"/>
        </w:rPr>
      </w:pPr>
    </w:p>
    <w:p w:rsidR="00607D76" w:rsidRPr="00556C35" w:rsidRDefault="00607D76" w:rsidP="00067B77">
      <w:pPr>
        <w:pStyle w:val="Heading2"/>
        <w:numPr>
          <w:ilvl w:val="12"/>
          <w:numId w:val="0"/>
        </w:numPr>
        <w:jc w:val="both"/>
        <w:rPr>
          <w:b/>
          <w:sz w:val="24"/>
          <w:szCs w:val="24"/>
          <w:u w:val="none"/>
        </w:rPr>
      </w:pPr>
      <w:r w:rsidRPr="00556C35">
        <w:rPr>
          <w:b/>
          <w:sz w:val="24"/>
          <w:szCs w:val="24"/>
          <w:u w:val="none"/>
        </w:rPr>
        <w:t>4.</w:t>
      </w:r>
      <w:r w:rsidR="00556C35" w:rsidRPr="00556C35">
        <w:rPr>
          <w:b/>
          <w:sz w:val="24"/>
          <w:szCs w:val="24"/>
          <w:u w:val="none"/>
        </w:rPr>
        <w:t>9</w:t>
      </w:r>
      <w:r w:rsidR="00556C35">
        <w:rPr>
          <w:b/>
          <w:sz w:val="24"/>
          <w:szCs w:val="24"/>
          <w:u w:val="none"/>
        </w:rPr>
        <w:tab/>
        <w:t>O</w:t>
      </w:r>
      <w:r w:rsidRPr="00556C35">
        <w:rPr>
          <w:b/>
          <w:sz w:val="24"/>
          <w:szCs w:val="24"/>
          <w:u w:val="none"/>
        </w:rPr>
        <w:t>ther recreation activities</w:t>
      </w:r>
    </w:p>
    <w:p w:rsidR="00607D76" w:rsidRDefault="00607D76" w:rsidP="00067B77">
      <w:pPr>
        <w:numPr>
          <w:ilvl w:val="12"/>
          <w:numId w:val="0"/>
        </w:numPr>
        <w:jc w:val="both"/>
        <w:rPr>
          <w:sz w:val="22"/>
          <w:u w:val="single"/>
        </w:rPr>
      </w:pPr>
    </w:p>
    <w:p w:rsidR="00607D76" w:rsidRDefault="00607D76" w:rsidP="00067B77">
      <w:pPr>
        <w:jc w:val="both"/>
        <w:rPr>
          <w:sz w:val="22"/>
        </w:rPr>
      </w:pPr>
      <w:r>
        <w:rPr>
          <w:sz w:val="22"/>
        </w:rPr>
        <w:t xml:space="preserve">There are a number of land-based activities that capitalise upon the natural environment. In particular, the Cayman Islands offer the potential for good walking, climbing, cycling, riding and wildlife tourism, particularly on the </w:t>
      </w:r>
      <w:smartTag w:uri="urn:schemas-microsoft-com:office:smarttags" w:element="place">
        <w:smartTag w:uri="urn:schemas-microsoft-com:office:smarttags" w:element="PlaceName">
          <w:r>
            <w:rPr>
              <w:sz w:val="22"/>
            </w:rPr>
            <w:t>Sister</w:t>
          </w:r>
        </w:smartTag>
        <w:r>
          <w:rPr>
            <w:sz w:val="22"/>
          </w:rPr>
          <w:t xml:space="preserve"> </w:t>
        </w:r>
        <w:smartTag w:uri="urn:schemas-microsoft-com:office:smarttags" w:element="PlaceType">
          <w:r>
            <w:rPr>
              <w:sz w:val="22"/>
            </w:rPr>
            <w:t>Islands</w:t>
          </w:r>
        </w:smartTag>
      </w:smartTag>
      <w:r>
        <w:rPr>
          <w:sz w:val="22"/>
        </w:rPr>
        <w:t xml:space="preserve">. These activities are still only undertaken by a minority of visitors; while 25% of respondents to the exit survey had participated in nature trails/eco-tourism, less than 1% referred to cycling or horse riding. </w:t>
      </w:r>
    </w:p>
    <w:p w:rsidR="00607D76" w:rsidRDefault="00607D76" w:rsidP="00067B77">
      <w:pPr>
        <w:jc w:val="both"/>
        <w:rPr>
          <w:sz w:val="22"/>
        </w:rPr>
      </w:pPr>
    </w:p>
    <w:p w:rsidR="00607D76" w:rsidRDefault="00607D76" w:rsidP="00067B77">
      <w:pPr>
        <w:jc w:val="both"/>
        <w:rPr>
          <w:sz w:val="22"/>
        </w:rPr>
      </w:pPr>
      <w:r>
        <w:rPr>
          <w:sz w:val="22"/>
        </w:rPr>
        <w:t>The National Trust is now running an active programme of activities including guided walks on the Mastic Trail, bird watching tours, Blue Iguana tours and mangrove boat tours. Mangrove tours are also available by kayak amongst a range of adventure and nature tourism offers, including motorbike tours of the island.</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The </w:t>
      </w:r>
      <w:smartTag w:uri="urn:schemas-microsoft-com:office:smarttags" w:element="place">
        <w:r>
          <w:rPr>
            <w:sz w:val="22"/>
          </w:rPr>
          <w:t>Cayman Islands</w:t>
        </w:r>
      </w:smartTag>
      <w:r>
        <w:rPr>
          <w:sz w:val="22"/>
        </w:rPr>
        <w:t xml:space="preserve"> have the usual range of sports and leisure facilities with:</w:t>
      </w:r>
    </w:p>
    <w:p w:rsidR="00607D76" w:rsidRDefault="00607D76" w:rsidP="00067B77">
      <w:pPr>
        <w:numPr>
          <w:ilvl w:val="0"/>
          <w:numId w:val="8"/>
          <w:numberingChange w:id="114" w:author="Oneisha_ta" w:date="2009-02-13T11:28:00Z" w:original=""/>
        </w:numPr>
        <w:tabs>
          <w:tab w:val="clear" w:pos="360"/>
          <w:tab w:val="num" w:pos="720"/>
        </w:tabs>
        <w:ind w:left="720"/>
        <w:jc w:val="both"/>
        <w:rPr>
          <w:sz w:val="22"/>
        </w:rPr>
      </w:pPr>
      <w:r>
        <w:rPr>
          <w:sz w:val="22"/>
        </w:rPr>
        <w:t>Golf at the new Greg Norman course at the Ritz-Carlton, Britannia Club and Safehaven;</w:t>
      </w:r>
    </w:p>
    <w:p w:rsidR="00607D76" w:rsidRPr="00B12470" w:rsidRDefault="00607D76" w:rsidP="00067B77">
      <w:pPr>
        <w:numPr>
          <w:ilvl w:val="0"/>
          <w:numId w:val="8"/>
          <w:numberingChange w:id="115" w:author="Oneisha_ta" w:date="2009-02-13T11:28:00Z" w:original=""/>
        </w:numPr>
        <w:tabs>
          <w:tab w:val="clear" w:pos="360"/>
          <w:tab w:val="num" w:pos="720"/>
        </w:tabs>
        <w:ind w:left="720"/>
        <w:jc w:val="both"/>
        <w:rPr>
          <w:rFonts w:cs="Arial"/>
          <w:color w:val="000000"/>
          <w:sz w:val="22"/>
          <w:szCs w:val="22"/>
        </w:rPr>
      </w:pPr>
      <w:r w:rsidRPr="00B12470">
        <w:rPr>
          <w:rFonts w:cs="Arial"/>
          <w:color w:val="000000"/>
          <w:sz w:val="22"/>
          <w:szCs w:val="22"/>
        </w:rPr>
        <w:t xml:space="preserve">Tennis facilities at many hotels including the new </w:t>
      </w:r>
      <w:smartTag w:uri="urn:schemas-microsoft-com:office:smarttags" w:element="place">
        <w:smartTag w:uri="urn:schemas-microsoft-com:office:smarttags" w:element="PlaceName">
          <w:r w:rsidRPr="00B12470">
            <w:rPr>
              <w:rFonts w:cs="Arial"/>
              <w:color w:val="000000"/>
              <w:sz w:val="22"/>
              <w:szCs w:val="22"/>
            </w:rPr>
            <w:t>Bollettieri</w:t>
          </w:r>
        </w:smartTag>
        <w:r w:rsidRPr="00B12470">
          <w:rPr>
            <w:rFonts w:cs="Arial"/>
            <w:color w:val="000000"/>
            <w:sz w:val="22"/>
            <w:szCs w:val="22"/>
          </w:rPr>
          <w:t xml:space="preserve"> </w:t>
        </w:r>
        <w:smartTag w:uri="urn:schemas-microsoft-com:office:smarttags" w:element="PlaceName">
          <w:r w:rsidRPr="00B12470">
            <w:rPr>
              <w:rFonts w:cs="Arial"/>
              <w:color w:val="000000"/>
              <w:sz w:val="22"/>
              <w:szCs w:val="22"/>
            </w:rPr>
            <w:t>Tennis</w:t>
          </w:r>
        </w:smartTag>
        <w:r w:rsidRPr="00B12470">
          <w:rPr>
            <w:rFonts w:cs="Arial"/>
            <w:color w:val="000000"/>
            <w:sz w:val="22"/>
            <w:szCs w:val="22"/>
          </w:rPr>
          <w:t xml:space="preserve"> </w:t>
        </w:r>
        <w:smartTag w:uri="urn:schemas-microsoft-com:office:smarttags" w:element="PlaceType">
          <w:r w:rsidRPr="00B12470">
            <w:rPr>
              <w:rFonts w:cs="Arial"/>
              <w:color w:val="000000"/>
              <w:sz w:val="22"/>
              <w:szCs w:val="22"/>
            </w:rPr>
            <w:t>Academy</w:t>
          </w:r>
        </w:smartTag>
      </w:smartTag>
      <w:r w:rsidRPr="00B12470">
        <w:rPr>
          <w:rFonts w:cs="Arial"/>
          <w:color w:val="000000"/>
          <w:sz w:val="22"/>
          <w:szCs w:val="22"/>
        </w:rPr>
        <w:t xml:space="preserve"> at the Ritz-Carlton; </w:t>
      </w:r>
      <w:r>
        <w:rPr>
          <w:rFonts w:cs="Arial"/>
          <w:color w:val="000000"/>
          <w:sz w:val="22"/>
          <w:szCs w:val="22"/>
        </w:rPr>
        <w:t>and</w:t>
      </w:r>
    </w:p>
    <w:p w:rsidR="00607D76" w:rsidRDefault="00607D76" w:rsidP="00067B77">
      <w:pPr>
        <w:numPr>
          <w:ilvl w:val="0"/>
          <w:numId w:val="8"/>
          <w:numberingChange w:id="116" w:author="Oneisha_ta" w:date="2009-02-13T11:28:00Z" w:original=""/>
        </w:numPr>
        <w:tabs>
          <w:tab w:val="clear" w:pos="360"/>
          <w:tab w:val="num" w:pos="720"/>
        </w:tabs>
        <w:ind w:left="720"/>
        <w:jc w:val="both"/>
        <w:rPr>
          <w:sz w:val="22"/>
        </w:rPr>
      </w:pPr>
      <w:r>
        <w:rPr>
          <w:sz w:val="22"/>
        </w:rPr>
        <w:t>Spas at the various hotels.</w:t>
      </w:r>
    </w:p>
    <w:p w:rsidR="00607D76" w:rsidRDefault="00607D76" w:rsidP="00067B77">
      <w:pPr>
        <w:jc w:val="both"/>
        <w:rPr>
          <w:sz w:val="22"/>
        </w:rPr>
      </w:pPr>
    </w:p>
    <w:p w:rsidR="00607D76" w:rsidRDefault="00607D76" w:rsidP="00067B77">
      <w:pPr>
        <w:numPr>
          <w:ilvl w:val="12"/>
          <w:numId w:val="0"/>
        </w:numPr>
        <w:jc w:val="both"/>
        <w:rPr>
          <w:sz w:val="22"/>
        </w:rPr>
      </w:pPr>
      <w:r>
        <w:rPr>
          <w:sz w:val="22"/>
        </w:rPr>
        <w:t>Major sports events include:</w:t>
      </w:r>
    </w:p>
    <w:p w:rsidR="00607D76" w:rsidRPr="00BF4D57" w:rsidRDefault="00607D76" w:rsidP="00067B77">
      <w:pPr>
        <w:numPr>
          <w:ilvl w:val="0"/>
          <w:numId w:val="12"/>
          <w:numberingChange w:id="117" w:author="Oneisha_ta" w:date="2009-02-13T11:28:00Z" w:original=""/>
        </w:numPr>
        <w:tabs>
          <w:tab w:val="clear" w:pos="360"/>
          <w:tab w:val="num" w:pos="720"/>
        </w:tabs>
        <w:ind w:left="720"/>
        <w:jc w:val="both"/>
        <w:rPr>
          <w:color w:val="000000"/>
          <w:sz w:val="22"/>
        </w:rPr>
      </w:pPr>
      <w:r w:rsidRPr="00BF4D57">
        <w:rPr>
          <w:color w:val="000000"/>
          <w:sz w:val="22"/>
        </w:rPr>
        <w:t>The international fishing tournament;</w:t>
      </w:r>
    </w:p>
    <w:p w:rsidR="00607D76" w:rsidRPr="00BF4D57" w:rsidRDefault="00607D76" w:rsidP="00067B77">
      <w:pPr>
        <w:numPr>
          <w:ilvl w:val="0"/>
          <w:numId w:val="12"/>
          <w:numberingChange w:id="118" w:author="Oneisha_ta" w:date="2009-02-13T11:28:00Z" w:original=""/>
        </w:numPr>
        <w:tabs>
          <w:tab w:val="clear" w:pos="360"/>
          <w:tab w:val="num" w:pos="720"/>
        </w:tabs>
        <w:ind w:left="720"/>
        <w:jc w:val="both"/>
        <w:rPr>
          <w:color w:val="000000"/>
          <w:sz w:val="22"/>
        </w:rPr>
      </w:pPr>
      <w:smartTag w:uri="urn:schemas-microsoft-com:office:smarttags" w:element="place">
        <w:smartTag w:uri="urn:schemas-microsoft-com:office:smarttags" w:element="PlaceName">
          <w:r w:rsidRPr="00BF4D57">
            <w:rPr>
              <w:color w:val="000000"/>
              <w:sz w:val="22"/>
            </w:rPr>
            <w:t>Flowers</w:t>
          </w:r>
        </w:smartTag>
        <w:r w:rsidRPr="00BF4D57">
          <w:rPr>
            <w:color w:val="000000"/>
            <w:sz w:val="22"/>
          </w:rPr>
          <w:t xml:space="preserve"> </w:t>
        </w:r>
        <w:smartTag w:uri="urn:schemas-microsoft-com:office:smarttags" w:element="PlaceName">
          <w:r w:rsidRPr="00BF4D57">
            <w:rPr>
              <w:color w:val="000000"/>
              <w:sz w:val="22"/>
            </w:rPr>
            <w:t>One</w:t>
          </w:r>
        </w:smartTag>
        <w:r w:rsidRPr="00BF4D57">
          <w:rPr>
            <w:color w:val="000000"/>
            <w:sz w:val="22"/>
          </w:rPr>
          <w:t xml:space="preserve"> </w:t>
        </w:r>
        <w:smartTag w:uri="urn:schemas-microsoft-com:office:smarttags" w:element="PlaceName">
          <w:r w:rsidRPr="00BF4D57">
            <w:rPr>
              <w:color w:val="000000"/>
              <w:sz w:val="22"/>
            </w:rPr>
            <w:t>Mile</w:t>
          </w:r>
        </w:smartTag>
        <w:r w:rsidRPr="00BF4D57">
          <w:rPr>
            <w:color w:val="000000"/>
            <w:sz w:val="22"/>
          </w:rPr>
          <w:t xml:space="preserve"> </w:t>
        </w:r>
        <w:smartTag w:uri="urn:schemas-microsoft-com:office:smarttags" w:element="PlaceType">
          <w:r w:rsidRPr="00BF4D57">
            <w:rPr>
              <w:color w:val="000000"/>
              <w:sz w:val="22"/>
            </w:rPr>
            <w:t>Sea</w:t>
          </w:r>
        </w:smartTag>
      </w:smartTag>
      <w:r w:rsidRPr="00BF4D57">
        <w:rPr>
          <w:color w:val="000000"/>
          <w:sz w:val="22"/>
        </w:rPr>
        <w:t xml:space="preserve"> Swim;</w:t>
      </w:r>
    </w:p>
    <w:p w:rsidR="00607D76" w:rsidRPr="00BF4D57" w:rsidRDefault="00607D76" w:rsidP="00067B77">
      <w:pPr>
        <w:numPr>
          <w:ilvl w:val="0"/>
          <w:numId w:val="12"/>
          <w:numberingChange w:id="119" w:author="Oneisha_ta" w:date="2009-02-13T11:28:00Z" w:original=""/>
        </w:numPr>
        <w:tabs>
          <w:tab w:val="clear" w:pos="360"/>
          <w:tab w:val="num" w:pos="720"/>
        </w:tabs>
        <w:ind w:left="720"/>
        <w:jc w:val="both"/>
        <w:rPr>
          <w:color w:val="000000"/>
          <w:sz w:val="22"/>
        </w:rPr>
      </w:pPr>
      <w:r w:rsidRPr="00BF4D57">
        <w:rPr>
          <w:color w:val="000000"/>
          <w:sz w:val="22"/>
        </w:rPr>
        <w:t>Cayman Triathlon;</w:t>
      </w:r>
    </w:p>
    <w:p w:rsidR="00607D76" w:rsidRPr="00BF4D57" w:rsidRDefault="00607D76" w:rsidP="00067B77">
      <w:pPr>
        <w:numPr>
          <w:ilvl w:val="0"/>
          <w:numId w:val="12"/>
          <w:numberingChange w:id="120" w:author="Oneisha_ta" w:date="2009-02-13T11:28:00Z" w:original=""/>
        </w:numPr>
        <w:tabs>
          <w:tab w:val="clear" w:pos="360"/>
          <w:tab w:val="num" w:pos="720"/>
        </w:tabs>
        <w:ind w:left="720"/>
        <w:jc w:val="both"/>
        <w:rPr>
          <w:color w:val="000000"/>
          <w:sz w:val="22"/>
        </w:rPr>
      </w:pPr>
      <w:smartTag w:uri="urn:schemas-microsoft-com:office:smarttags" w:element="place">
        <w:r w:rsidRPr="00BF4D57">
          <w:rPr>
            <w:color w:val="000000"/>
            <w:sz w:val="22"/>
          </w:rPr>
          <w:t>Rugby</w:t>
        </w:r>
      </w:smartTag>
      <w:r w:rsidRPr="00BF4D57">
        <w:rPr>
          <w:color w:val="000000"/>
          <w:sz w:val="22"/>
        </w:rPr>
        <w:t xml:space="preserve"> 7s (2007 event postponed);</w:t>
      </w:r>
      <w:r>
        <w:rPr>
          <w:color w:val="000000"/>
          <w:sz w:val="22"/>
        </w:rPr>
        <w:t xml:space="preserve"> and</w:t>
      </w:r>
    </w:p>
    <w:p w:rsidR="00607D76" w:rsidRPr="00BF4D57" w:rsidRDefault="00607D76" w:rsidP="00067B77">
      <w:pPr>
        <w:numPr>
          <w:ilvl w:val="0"/>
          <w:numId w:val="12"/>
          <w:numberingChange w:id="121" w:author="Oneisha_ta" w:date="2009-02-13T11:28:00Z" w:original=""/>
        </w:numPr>
        <w:tabs>
          <w:tab w:val="clear" w:pos="360"/>
          <w:tab w:val="num" w:pos="720"/>
        </w:tabs>
        <w:ind w:left="720"/>
        <w:jc w:val="both"/>
        <w:rPr>
          <w:color w:val="000000"/>
          <w:sz w:val="22"/>
        </w:rPr>
      </w:pPr>
      <w:r w:rsidRPr="00BF4D57">
        <w:rPr>
          <w:color w:val="000000"/>
          <w:sz w:val="22"/>
        </w:rPr>
        <w:t>Cayman Madness Dive vacation (postponed post</w:t>
      </w:r>
      <w:r w:rsidR="006E2E82">
        <w:rPr>
          <w:color w:val="000000"/>
          <w:sz w:val="22"/>
        </w:rPr>
        <w:t>-</w:t>
      </w:r>
      <w:r w:rsidRPr="00BF4D57">
        <w:rPr>
          <w:color w:val="000000"/>
          <w:sz w:val="22"/>
        </w:rPr>
        <w:t>Ivan).</w:t>
      </w:r>
    </w:p>
    <w:p w:rsidR="00607D76" w:rsidRDefault="00607D76" w:rsidP="00067B77">
      <w:pPr>
        <w:numPr>
          <w:ilvl w:val="12"/>
          <w:numId w:val="0"/>
        </w:num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numPr>
                <w:ilvl w:val="12"/>
                <w:numId w:val="0"/>
              </w:numPr>
              <w:jc w:val="both"/>
              <w:rPr>
                <w:i/>
                <w:color w:val="FF0000"/>
                <w:sz w:val="22"/>
              </w:rPr>
            </w:pPr>
            <w:r>
              <w:rPr>
                <w:b/>
                <w:i/>
                <w:color w:val="FF0000"/>
                <w:sz w:val="22"/>
              </w:rPr>
              <w:t>KEY ISSUE:</w:t>
            </w:r>
            <w:r>
              <w:rPr>
                <w:i/>
                <w:color w:val="FF0000"/>
                <w:sz w:val="22"/>
              </w:rPr>
              <w:t xml:space="preserve"> The </w:t>
            </w:r>
            <w:smartTag w:uri="urn:schemas-microsoft-com:office:smarttags" w:element="place">
              <w:r>
                <w:rPr>
                  <w:i/>
                  <w:color w:val="FF0000"/>
                  <w:sz w:val="22"/>
                </w:rPr>
                <w:t>Cayman Islands</w:t>
              </w:r>
            </w:smartTag>
            <w:r>
              <w:rPr>
                <w:i/>
                <w:color w:val="FF0000"/>
                <w:sz w:val="22"/>
              </w:rPr>
              <w:t xml:space="preserve"> have </w:t>
            </w:r>
            <w:r w:rsidR="00DD06FE">
              <w:rPr>
                <w:i/>
                <w:color w:val="FF0000"/>
                <w:sz w:val="22"/>
              </w:rPr>
              <w:t>emerging</w:t>
            </w:r>
            <w:r>
              <w:rPr>
                <w:i/>
                <w:color w:val="FF0000"/>
                <w:sz w:val="22"/>
              </w:rPr>
              <w:t xml:space="preserve"> potential for walking, cycling and nature based tourism that is not fully exploited. </w:t>
            </w:r>
          </w:p>
          <w:p w:rsidR="00607D76" w:rsidRDefault="00607D76" w:rsidP="00067B77">
            <w:pPr>
              <w:numPr>
                <w:ilvl w:val="12"/>
                <w:numId w:val="0"/>
              </w:numPr>
              <w:jc w:val="both"/>
              <w:rPr>
                <w:i/>
                <w:color w:val="FF0000"/>
                <w:sz w:val="22"/>
              </w:rPr>
            </w:pPr>
          </w:p>
          <w:p w:rsidR="00607D76" w:rsidRDefault="00607D76" w:rsidP="00067B77">
            <w:pPr>
              <w:numPr>
                <w:ilvl w:val="12"/>
                <w:numId w:val="0"/>
              </w:numPr>
              <w:jc w:val="both"/>
              <w:rPr>
                <w:sz w:val="22"/>
              </w:rPr>
            </w:pPr>
            <w:r>
              <w:rPr>
                <w:b/>
                <w:i/>
                <w:color w:val="FF0000"/>
                <w:sz w:val="22"/>
              </w:rPr>
              <w:t>KEY ISSUE:</w:t>
            </w:r>
            <w:r>
              <w:rPr>
                <w:i/>
                <w:color w:val="FF0000"/>
                <w:sz w:val="22"/>
              </w:rPr>
              <w:t xml:space="preserve"> Sports facilities and events in Cayman are important attractions but should be seen primarily as adding value for existing holiday-makers (and residents). Drawing in visitors should be seen as a bonus.</w:t>
            </w:r>
          </w:p>
        </w:tc>
      </w:tr>
    </w:tbl>
    <w:p w:rsidR="00607D76" w:rsidRDefault="00607D76" w:rsidP="00067B77">
      <w:pPr>
        <w:numPr>
          <w:ilvl w:val="12"/>
          <w:numId w:val="0"/>
        </w:numPr>
        <w:jc w:val="both"/>
        <w:rPr>
          <w:sz w:val="22"/>
        </w:rPr>
      </w:pPr>
    </w:p>
    <w:p w:rsidR="00607D76" w:rsidRDefault="00607D76" w:rsidP="00067B77">
      <w:pPr>
        <w:numPr>
          <w:ilvl w:val="12"/>
          <w:numId w:val="0"/>
        </w:numPr>
        <w:jc w:val="both"/>
        <w:rPr>
          <w:sz w:val="22"/>
          <w:u w:val="single"/>
        </w:rPr>
      </w:pPr>
    </w:p>
    <w:p w:rsidR="00607D76" w:rsidRDefault="00607D76" w:rsidP="00067B77">
      <w:pPr>
        <w:numPr>
          <w:ilvl w:val="12"/>
          <w:numId w:val="0"/>
        </w:numPr>
        <w:jc w:val="both"/>
        <w:rPr>
          <w:color w:val="000000"/>
          <w:sz w:val="22"/>
        </w:rPr>
      </w:pPr>
      <w:r>
        <w:rPr>
          <w:color w:val="000000"/>
          <w:sz w:val="22"/>
        </w:rPr>
        <w:t xml:space="preserve">There are a number of discos and night-clubs and many hotels are active in providing </w:t>
      </w:r>
      <w:r w:rsidRPr="0035613B">
        <w:rPr>
          <w:color w:val="000000"/>
          <w:sz w:val="22"/>
        </w:rPr>
        <w:t xml:space="preserve">evening entertainment although operating hours are seen by some to be too restrictive. </w:t>
      </w:r>
      <w:r w:rsidR="00CE2CB4">
        <w:rPr>
          <w:color w:val="000000"/>
          <w:sz w:val="22"/>
        </w:rPr>
        <w:t>C</w:t>
      </w:r>
      <w:r w:rsidRPr="0035613B">
        <w:rPr>
          <w:color w:val="000000"/>
          <w:sz w:val="22"/>
        </w:rPr>
        <w:t xml:space="preserve">asinos are not permitted in the </w:t>
      </w:r>
      <w:smartTag w:uri="urn:schemas-microsoft-com:office:smarttags" w:element="place">
        <w:r w:rsidRPr="0035613B">
          <w:rPr>
            <w:color w:val="000000"/>
            <w:sz w:val="22"/>
          </w:rPr>
          <w:t>Cayman Islands</w:t>
        </w:r>
      </w:smartTag>
      <w:r w:rsidRPr="0035613B">
        <w:rPr>
          <w:color w:val="000000"/>
          <w:sz w:val="22"/>
        </w:rPr>
        <w:t xml:space="preserve"> although it </w:t>
      </w:r>
      <w:r>
        <w:rPr>
          <w:color w:val="000000"/>
          <w:sz w:val="22"/>
        </w:rPr>
        <w:t>has been</w:t>
      </w:r>
      <w:r w:rsidRPr="0035613B">
        <w:rPr>
          <w:color w:val="000000"/>
          <w:sz w:val="22"/>
        </w:rPr>
        <w:t xml:space="preserve"> a subject of debate. There is a perception that there is little to do on </w:t>
      </w:r>
      <w:smartTag w:uri="urn:schemas-microsoft-com:office:smarttags" w:element="place">
        <w:r w:rsidRPr="0035613B">
          <w:rPr>
            <w:color w:val="000000"/>
            <w:sz w:val="22"/>
          </w:rPr>
          <w:t>Grand Cayman</w:t>
        </w:r>
      </w:smartTag>
      <w:r w:rsidRPr="0035613B">
        <w:rPr>
          <w:color w:val="000000"/>
          <w:sz w:val="22"/>
        </w:rPr>
        <w:t xml:space="preserve"> although, for many residents and visitors, that is an attraction.</w:t>
      </w:r>
    </w:p>
    <w:p w:rsidR="00607D76" w:rsidRDefault="00607D76" w:rsidP="00067B77">
      <w:pPr>
        <w:numPr>
          <w:ilvl w:val="12"/>
          <w:numId w:val="0"/>
        </w:numPr>
        <w:jc w:val="both"/>
        <w:rPr>
          <w:color w:val="000000"/>
          <w:sz w:val="22"/>
        </w:rPr>
      </w:pPr>
    </w:p>
    <w:p w:rsidR="00607D76" w:rsidRPr="0035613B" w:rsidRDefault="00607D76" w:rsidP="00067B77">
      <w:pPr>
        <w:numPr>
          <w:ilvl w:val="12"/>
          <w:numId w:val="0"/>
        </w:numPr>
        <w:jc w:val="both"/>
        <w:rPr>
          <w:color w:val="000000"/>
          <w:sz w:val="22"/>
        </w:rPr>
      </w:pPr>
      <w:r>
        <w:rPr>
          <w:color w:val="000000"/>
          <w:sz w:val="22"/>
        </w:rPr>
        <w:t>A new six-screen cinem</w:t>
      </w:r>
      <w:r w:rsidR="00062179">
        <w:rPr>
          <w:color w:val="000000"/>
          <w:sz w:val="22"/>
        </w:rPr>
        <w:t xml:space="preserve">a is being built in the </w:t>
      </w:r>
      <w:smartTag w:uri="urn:schemas-microsoft-com:office:smarttags" w:element="place">
        <w:smartTag w:uri="urn:schemas-microsoft-com:office:smarttags" w:element="PlaceName">
          <w:r w:rsidR="00062179">
            <w:rPr>
              <w:color w:val="000000"/>
              <w:sz w:val="22"/>
            </w:rPr>
            <w:t>Camana</w:t>
          </w:r>
        </w:smartTag>
        <w:r w:rsidR="00062179">
          <w:rPr>
            <w:color w:val="000000"/>
            <w:sz w:val="22"/>
          </w:rPr>
          <w:t xml:space="preserve"> </w:t>
        </w:r>
        <w:smartTag w:uri="urn:schemas-microsoft-com:office:smarttags" w:element="PlaceType">
          <w:r w:rsidR="00062179">
            <w:rPr>
              <w:color w:val="000000"/>
              <w:sz w:val="22"/>
            </w:rPr>
            <w:t>B</w:t>
          </w:r>
          <w:r>
            <w:rPr>
              <w:color w:val="000000"/>
              <w:sz w:val="22"/>
            </w:rPr>
            <w:t>ay</w:t>
          </w:r>
        </w:smartTag>
      </w:smartTag>
      <w:r>
        <w:rPr>
          <w:color w:val="000000"/>
          <w:sz w:val="22"/>
        </w:rPr>
        <w:t xml:space="preserve"> development.</w:t>
      </w:r>
    </w:p>
    <w:p w:rsidR="00607D76" w:rsidRDefault="00607D76" w:rsidP="00067B77">
      <w:pPr>
        <w:numPr>
          <w:ilvl w:val="12"/>
          <w:numId w:val="0"/>
        </w:num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numPr>
                <w:ilvl w:val="12"/>
                <w:numId w:val="0"/>
              </w:numPr>
              <w:jc w:val="both"/>
              <w:rPr>
                <w:i/>
                <w:color w:val="FF0000"/>
                <w:sz w:val="22"/>
              </w:rPr>
            </w:pPr>
            <w:r>
              <w:rPr>
                <w:b/>
                <w:i/>
                <w:color w:val="FF0000"/>
                <w:sz w:val="22"/>
              </w:rPr>
              <w:t>KEY ISSUE:</w:t>
            </w:r>
            <w:r>
              <w:rPr>
                <w:i/>
                <w:color w:val="FF0000"/>
                <w:sz w:val="22"/>
              </w:rPr>
              <w:t xml:space="preserve"> It will be important to ensure an adequate range of entertainment for visitors. The appropriate level and nature of activities needs to be defined locally.</w:t>
            </w:r>
          </w:p>
        </w:tc>
      </w:tr>
    </w:tbl>
    <w:p w:rsidR="00607D76" w:rsidRDefault="00607D76" w:rsidP="00067B77">
      <w:pPr>
        <w:numPr>
          <w:ilvl w:val="12"/>
          <w:numId w:val="0"/>
        </w:numPr>
        <w:jc w:val="both"/>
        <w:rPr>
          <w:i/>
          <w:color w:val="FF0000"/>
          <w:sz w:val="22"/>
        </w:rPr>
      </w:pPr>
    </w:p>
    <w:p w:rsidR="00607D76" w:rsidRDefault="00607D76" w:rsidP="00067B77">
      <w:pPr>
        <w:numPr>
          <w:ilvl w:val="12"/>
          <w:numId w:val="0"/>
        </w:numPr>
        <w:jc w:val="both"/>
        <w:rPr>
          <w:b/>
          <w:sz w:val="22"/>
        </w:rPr>
      </w:pPr>
    </w:p>
    <w:p w:rsidR="00607D76" w:rsidRDefault="00556C35" w:rsidP="00067B77">
      <w:pPr>
        <w:numPr>
          <w:ilvl w:val="12"/>
          <w:numId w:val="0"/>
        </w:numPr>
        <w:jc w:val="both"/>
        <w:rPr>
          <w:b/>
        </w:rPr>
      </w:pPr>
      <w:r>
        <w:rPr>
          <w:b/>
        </w:rPr>
        <w:t>4.10</w:t>
      </w:r>
      <w:r>
        <w:rPr>
          <w:b/>
        </w:rPr>
        <w:tab/>
        <w:t>The tourism workforce</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Tourism is a service industry and needs people. However good the basic product, without a skilled and motivated workforce it is difficult to deliver a quality tourism experience. Around half of the businesses in the retail and hospitality sectors of Cayman cited the labour market as a weakness to their business</w:t>
      </w:r>
      <w:r>
        <w:rPr>
          <w:rStyle w:val="FootnoteReference"/>
          <w:sz w:val="22"/>
        </w:rPr>
        <w:footnoteReference w:id="43"/>
      </w:r>
      <w:r>
        <w:rPr>
          <w:sz w:val="22"/>
        </w:rPr>
        <w:t xml:space="preserve">. Finding, attracting and retaining the right staff is a problem for the tourism industry throughout the Caribbean but circumstances on the </w:t>
      </w:r>
      <w:smartTag w:uri="urn:schemas-microsoft-com:office:smarttags" w:element="place">
        <w:r>
          <w:rPr>
            <w:sz w:val="22"/>
          </w:rPr>
          <w:t>Cayman Islands</w:t>
        </w:r>
      </w:smartTag>
      <w:r>
        <w:rPr>
          <w:sz w:val="22"/>
        </w:rPr>
        <w:t xml:space="preserve"> make the situation even more difficult</w:t>
      </w:r>
      <w:r>
        <w:rPr>
          <w:rStyle w:val="FootnoteReference"/>
          <w:sz w:val="22"/>
        </w:rPr>
        <w:footnoteReference w:id="44"/>
      </w:r>
      <w:r>
        <w:rPr>
          <w:sz w:val="22"/>
        </w:rPr>
        <w:t xml:space="preserve">. </w:t>
      </w:r>
    </w:p>
    <w:p w:rsidR="00607D76" w:rsidRDefault="00607D76" w:rsidP="00067B77">
      <w:pPr>
        <w:numPr>
          <w:ilvl w:val="12"/>
          <w:numId w:val="0"/>
        </w:numPr>
        <w:jc w:val="both"/>
        <w:rPr>
          <w:sz w:val="22"/>
        </w:rPr>
      </w:pPr>
    </w:p>
    <w:p w:rsidR="00607D76" w:rsidRPr="009B38AD" w:rsidRDefault="00607D76" w:rsidP="00067B77">
      <w:pPr>
        <w:jc w:val="both"/>
        <w:rPr>
          <w:color w:val="000000"/>
          <w:sz w:val="22"/>
        </w:rPr>
      </w:pPr>
      <w:r>
        <w:rPr>
          <w:sz w:val="22"/>
        </w:rPr>
        <w:t>Unfortunately, the small population, the low unemployment rate and the low regard held for tourism jobs amongst Caymanians means there is a limited pool of locals who are qualified and prepared to work in the sector</w:t>
      </w:r>
      <w:r>
        <w:rPr>
          <w:rStyle w:val="FootnoteReference"/>
          <w:sz w:val="22"/>
        </w:rPr>
        <w:footnoteReference w:id="45"/>
      </w:r>
      <w:r>
        <w:rPr>
          <w:sz w:val="22"/>
        </w:rPr>
        <w:t xml:space="preserve">. The workforce skills assessment survey identified the poor work attitudes and habits as a specific problem as well as a lack of relevant skills in the local labour force. A review of wages and jobs in the tourism sector in Cayman highlighted the difference between salaries available in tourism </w:t>
      </w:r>
      <w:r w:rsidRPr="009B38AD">
        <w:rPr>
          <w:color w:val="000000"/>
          <w:sz w:val="22"/>
        </w:rPr>
        <w:t>and other sectors in Cayman</w:t>
      </w:r>
      <w:r w:rsidRPr="009B38AD">
        <w:rPr>
          <w:rStyle w:val="FootnoteReference"/>
          <w:color w:val="000000"/>
          <w:sz w:val="22"/>
        </w:rPr>
        <w:footnoteReference w:id="46"/>
      </w:r>
      <w:r w:rsidRPr="009B38AD">
        <w:rPr>
          <w:color w:val="000000"/>
          <w:sz w:val="22"/>
        </w:rPr>
        <w:t xml:space="preserve">. UCCI offers associate degrees in hospitality management and other courses in hospitality studies for entry-level positions but traditionally, take-up has not been good.  </w:t>
      </w:r>
    </w:p>
    <w:p w:rsidR="00607D76" w:rsidRPr="009B38AD" w:rsidRDefault="00607D76" w:rsidP="00067B77">
      <w:pPr>
        <w:numPr>
          <w:ilvl w:val="12"/>
          <w:numId w:val="0"/>
        </w:numPr>
        <w:jc w:val="both"/>
        <w:rPr>
          <w:color w:val="000000"/>
          <w:sz w:val="22"/>
        </w:rPr>
      </w:pPr>
    </w:p>
    <w:p w:rsidR="00607D76" w:rsidRPr="003F287A" w:rsidRDefault="00607D76" w:rsidP="00067B77">
      <w:pPr>
        <w:jc w:val="both"/>
        <w:rPr>
          <w:color w:val="000000"/>
          <w:sz w:val="22"/>
        </w:rPr>
      </w:pPr>
      <w:r>
        <w:rPr>
          <w:sz w:val="22"/>
        </w:rPr>
        <w:t>Given the difficulty in attracting Caymanian personnel, local businesses have come to rely on ex</w:t>
      </w:r>
      <w:r w:rsidR="009B2C8A">
        <w:rPr>
          <w:sz w:val="22"/>
        </w:rPr>
        <w:t>patriate staff</w:t>
      </w:r>
      <w:r>
        <w:rPr>
          <w:sz w:val="22"/>
        </w:rPr>
        <w:t xml:space="preserve">. </w:t>
      </w:r>
      <w:r w:rsidRPr="003F287A">
        <w:rPr>
          <w:color w:val="000000"/>
          <w:sz w:val="22"/>
        </w:rPr>
        <w:t xml:space="preserve">In the 2005 Occupational Wage Survey, 64% of employees in hotels and restaurants were work permit holders and 56% in the retail sector. Caymanians appear more prevalent in transport but the sample size was small and anecdotal information suggests a recent increase in other </w:t>
      </w:r>
      <w:smartTag w:uri="urn:schemas-microsoft-com:office:smarttags" w:element="place">
        <w:r w:rsidRPr="003F287A">
          <w:rPr>
            <w:color w:val="000000"/>
            <w:sz w:val="22"/>
          </w:rPr>
          <w:t>Caribbean</w:t>
        </w:r>
      </w:smartTag>
      <w:r w:rsidRPr="003F287A">
        <w:rPr>
          <w:color w:val="000000"/>
          <w:sz w:val="22"/>
        </w:rPr>
        <w:t xml:space="preserve"> drivers.</w:t>
      </w:r>
    </w:p>
    <w:p w:rsidR="00607D76" w:rsidRPr="003F287A" w:rsidRDefault="00607D76" w:rsidP="00067B77">
      <w:pPr>
        <w:jc w:val="both"/>
        <w:rPr>
          <w:color w:val="000000"/>
          <w:sz w:val="22"/>
        </w:rPr>
      </w:pPr>
      <w:r w:rsidRPr="003F287A">
        <w:rPr>
          <w:color w:val="000000"/>
          <w:sz w:val="22"/>
        </w:rPr>
        <w:t xml:space="preserve"> </w:t>
      </w:r>
    </w:p>
    <w:p w:rsidR="00607D76" w:rsidRDefault="00607D76" w:rsidP="00067B77">
      <w:pPr>
        <w:numPr>
          <w:ilvl w:val="12"/>
          <w:numId w:val="0"/>
        </w:numPr>
        <w:jc w:val="both"/>
        <w:rPr>
          <w:sz w:val="22"/>
        </w:rPr>
      </w:pPr>
      <w:r>
        <w:rPr>
          <w:sz w:val="22"/>
        </w:rPr>
        <w:t>This diverse employment pool:</w:t>
      </w:r>
    </w:p>
    <w:p w:rsidR="00607D76" w:rsidRDefault="00607D76" w:rsidP="00067B77">
      <w:pPr>
        <w:numPr>
          <w:ilvl w:val="0"/>
          <w:numId w:val="11"/>
          <w:numberingChange w:id="122" w:author="Oneisha_ta" w:date="2009-02-13T11:28:00Z" w:original=""/>
        </w:numPr>
        <w:tabs>
          <w:tab w:val="clear" w:pos="360"/>
          <w:tab w:val="num" w:pos="720"/>
        </w:tabs>
        <w:ind w:left="720"/>
        <w:jc w:val="both"/>
        <w:rPr>
          <w:sz w:val="22"/>
        </w:rPr>
      </w:pPr>
      <w:r>
        <w:rPr>
          <w:sz w:val="22"/>
        </w:rPr>
        <w:t>Adds to the expense of a holiday in Cayman relative to other destinations;</w:t>
      </w:r>
    </w:p>
    <w:p w:rsidR="00607D76" w:rsidRDefault="00607D76" w:rsidP="00067B77">
      <w:pPr>
        <w:numPr>
          <w:ilvl w:val="0"/>
          <w:numId w:val="11"/>
          <w:numberingChange w:id="123" w:author="Oneisha_ta" w:date="2009-02-13T11:28:00Z" w:original=""/>
        </w:numPr>
        <w:tabs>
          <w:tab w:val="clear" w:pos="360"/>
          <w:tab w:val="num" w:pos="720"/>
        </w:tabs>
        <w:ind w:left="720"/>
        <w:jc w:val="both"/>
        <w:rPr>
          <w:sz w:val="22"/>
        </w:rPr>
      </w:pPr>
      <w:r>
        <w:rPr>
          <w:sz w:val="22"/>
        </w:rPr>
        <w:t>Exacerbates the growing social imbalance between Caymanians and expatriates;</w:t>
      </w:r>
    </w:p>
    <w:p w:rsidR="00607D76" w:rsidRDefault="00607D76" w:rsidP="00067B77">
      <w:pPr>
        <w:numPr>
          <w:ilvl w:val="0"/>
          <w:numId w:val="11"/>
          <w:numberingChange w:id="124" w:author="Oneisha_ta" w:date="2009-02-13T11:28:00Z" w:original=""/>
        </w:numPr>
        <w:tabs>
          <w:tab w:val="clear" w:pos="360"/>
          <w:tab w:val="num" w:pos="720"/>
        </w:tabs>
        <w:ind w:left="720"/>
        <w:jc w:val="both"/>
        <w:rPr>
          <w:sz w:val="22"/>
        </w:rPr>
      </w:pPr>
      <w:r>
        <w:rPr>
          <w:sz w:val="22"/>
        </w:rPr>
        <w:t>Further dilutes the overall Caymani</w:t>
      </w:r>
      <w:r w:rsidR="00D240FF">
        <w:rPr>
          <w:sz w:val="22"/>
        </w:rPr>
        <w:t>an experience for visitors</w:t>
      </w:r>
      <w:r>
        <w:rPr>
          <w:rStyle w:val="FootnoteReference"/>
          <w:sz w:val="22"/>
        </w:rPr>
        <w:footnoteReference w:id="47"/>
      </w:r>
      <w:r>
        <w:rPr>
          <w:sz w:val="22"/>
        </w:rPr>
        <w:t>;</w:t>
      </w:r>
    </w:p>
    <w:p w:rsidR="00607D76" w:rsidRDefault="00607D76" w:rsidP="00067B77">
      <w:pPr>
        <w:numPr>
          <w:ilvl w:val="0"/>
          <w:numId w:val="11"/>
          <w:numberingChange w:id="125" w:author="Oneisha_ta" w:date="2009-02-13T11:28:00Z" w:original=""/>
        </w:numPr>
        <w:tabs>
          <w:tab w:val="clear" w:pos="360"/>
          <w:tab w:val="num" w:pos="720"/>
        </w:tabs>
        <w:ind w:left="720"/>
        <w:jc w:val="both"/>
        <w:rPr>
          <w:sz w:val="22"/>
        </w:rPr>
      </w:pPr>
      <w:r>
        <w:rPr>
          <w:sz w:val="22"/>
        </w:rPr>
        <w:t>Can be de-motivating for those Caymanians who do work in the sector;</w:t>
      </w:r>
    </w:p>
    <w:p w:rsidR="00607D76" w:rsidRDefault="00607D76" w:rsidP="00067B77">
      <w:pPr>
        <w:numPr>
          <w:ilvl w:val="0"/>
          <w:numId w:val="11"/>
          <w:numberingChange w:id="126" w:author="Oneisha_ta" w:date="2009-02-13T11:28:00Z" w:original=""/>
        </w:numPr>
        <w:tabs>
          <w:tab w:val="clear" w:pos="360"/>
          <w:tab w:val="num" w:pos="720"/>
        </w:tabs>
        <w:ind w:left="720"/>
        <w:jc w:val="both"/>
        <w:rPr>
          <w:sz w:val="22"/>
        </w:rPr>
      </w:pPr>
      <w:r>
        <w:rPr>
          <w:sz w:val="22"/>
        </w:rPr>
        <w:t xml:space="preserve">Does not help create a strong local management </w:t>
      </w:r>
      <w:r w:rsidR="009B2C8A">
        <w:rPr>
          <w:sz w:val="22"/>
        </w:rPr>
        <w:t>pool for tourism businesses;</w:t>
      </w:r>
    </w:p>
    <w:p w:rsidR="00607D76" w:rsidRDefault="00607D76" w:rsidP="00067B77">
      <w:pPr>
        <w:numPr>
          <w:ilvl w:val="0"/>
          <w:numId w:val="11"/>
          <w:numberingChange w:id="127" w:author="Oneisha_ta" w:date="2009-02-13T11:28:00Z" w:original=""/>
        </w:numPr>
        <w:tabs>
          <w:tab w:val="clear" w:pos="360"/>
          <w:tab w:val="num" w:pos="720"/>
        </w:tabs>
        <w:ind w:left="720"/>
        <w:jc w:val="both"/>
        <w:rPr>
          <w:sz w:val="22"/>
        </w:rPr>
      </w:pPr>
      <w:r>
        <w:rPr>
          <w:sz w:val="22"/>
        </w:rPr>
        <w:t>Does not help engender a sense of local ow</w:t>
      </w:r>
      <w:r w:rsidR="009B2C8A">
        <w:rPr>
          <w:sz w:val="22"/>
        </w:rPr>
        <w:t>nership of the tourism product; and</w:t>
      </w:r>
    </w:p>
    <w:p w:rsidR="009B2C8A" w:rsidRDefault="009B2C8A" w:rsidP="00067B77">
      <w:pPr>
        <w:numPr>
          <w:ilvl w:val="0"/>
          <w:numId w:val="11"/>
          <w:numberingChange w:id="128" w:author="Oneisha_ta" w:date="2009-02-13T11:28:00Z" w:original=""/>
        </w:numPr>
        <w:tabs>
          <w:tab w:val="clear" w:pos="360"/>
          <w:tab w:val="num" w:pos="720"/>
        </w:tabs>
        <w:ind w:left="720"/>
        <w:jc w:val="both"/>
        <w:rPr>
          <w:sz w:val="22"/>
        </w:rPr>
      </w:pPr>
      <w:r>
        <w:rPr>
          <w:sz w:val="22"/>
        </w:rPr>
        <w:t xml:space="preserve">Elicits the question, </w:t>
      </w:r>
      <w:r>
        <w:rPr>
          <w:color w:val="000000"/>
          <w:sz w:val="22"/>
        </w:rPr>
        <w:t>“Who are we developing tourism for?”</w:t>
      </w:r>
    </w:p>
    <w:p w:rsidR="00607D76" w:rsidRDefault="00607D76" w:rsidP="00067B77">
      <w:pPr>
        <w:jc w:val="both"/>
        <w:rPr>
          <w:sz w:val="22"/>
        </w:rPr>
      </w:pPr>
    </w:p>
    <w:p w:rsidR="00607D76" w:rsidRDefault="009B2C8A" w:rsidP="00067B77">
      <w:pPr>
        <w:numPr>
          <w:ilvl w:val="12"/>
          <w:numId w:val="0"/>
        </w:numPr>
        <w:jc w:val="both"/>
        <w:rPr>
          <w:color w:val="FF0000"/>
          <w:sz w:val="22"/>
        </w:rPr>
      </w:pPr>
      <w:r>
        <w:rPr>
          <w:color w:val="000000"/>
          <w:sz w:val="22"/>
        </w:rPr>
        <w:t>N</w:t>
      </w:r>
      <w:r w:rsidR="00607D76">
        <w:rPr>
          <w:color w:val="000000"/>
          <w:sz w:val="22"/>
        </w:rPr>
        <w:t>on-Caymanians employed in hotels and restaurants represent only 14% of all non-Caymanians in the labour force</w:t>
      </w:r>
      <w:r w:rsidR="00607D76">
        <w:rPr>
          <w:rStyle w:val="FootnoteReference"/>
          <w:color w:val="000000"/>
          <w:sz w:val="22"/>
        </w:rPr>
        <w:footnoteReference w:id="48"/>
      </w:r>
      <w:r>
        <w:rPr>
          <w:color w:val="000000"/>
          <w:sz w:val="22"/>
        </w:rPr>
        <w:t xml:space="preserve"> but</w:t>
      </w:r>
      <w:r w:rsidR="00607D76">
        <w:rPr>
          <w:color w:val="000000"/>
          <w:sz w:val="22"/>
        </w:rPr>
        <w:t xml:space="preserve"> this imbalance </w:t>
      </w:r>
      <w:r>
        <w:rPr>
          <w:color w:val="000000"/>
          <w:sz w:val="22"/>
        </w:rPr>
        <w:t xml:space="preserve">is perhaps more evident in the tourism sector where the staff are ‘on show’. </w:t>
      </w:r>
      <w:r w:rsidR="00607D76">
        <w:rPr>
          <w:color w:val="000000"/>
          <w:sz w:val="22"/>
        </w:rPr>
        <w:t>(This is less of an issue on Cayman Brac where there is a small but sufficient pool of available local labour.)</w:t>
      </w:r>
    </w:p>
    <w:p w:rsidR="00607D76" w:rsidRDefault="00607D76" w:rsidP="00067B77">
      <w:pPr>
        <w:jc w:val="both"/>
        <w:rPr>
          <w:color w:val="FF0000"/>
          <w:sz w:val="22"/>
        </w:rPr>
      </w:pPr>
    </w:p>
    <w:p w:rsidR="00607D76" w:rsidRDefault="00607D76" w:rsidP="00067B77">
      <w:pPr>
        <w:numPr>
          <w:ilvl w:val="12"/>
          <w:numId w:val="0"/>
        </w:numPr>
        <w:jc w:val="both"/>
        <w:rPr>
          <w:sz w:val="22"/>
        </w:rPr>
      </w:pPr>
      <w:r>
        <w:rPr>
          <w:sz w:val="22"/>
        </w:rPr>
        <w:t>There is increasing difficulty in recruiting staff abroad with the right skills as they have an expanding range of opportunities open to them. This problem is exacerbated by the high cost of providing staff accommodation and work permits. There is a concern that the proposed new immigration law and the ‘rollover rule’ will make it more difficult to attract high calibre senior staff and standards will decline.</w:t>
      </w:r>
    </w:p>
    <w:p w:rsidR="00607D76" w:rsidRDefault="00607D76" w:rsidP="00067B77">
      <w:pPr>
        <w:jc w:val="both"/>
        <w:rPr>
          <w:sz w:val="22"/>
        </w:rPr>
      </w:pPr>
    </w:p>
    <w:p w:rsidR="00607D76" w:rsidRDefault="00607D76" w:rsidP="00067B77">
      <w:pPr>
        <w:jc w:val="both"/>
        <w:rPr>
          <w:color w:val="000000"/>
          <w:sz w:val="22"/>
        </w:rPr>
      </w:pPr>
      <w:r>
        <w:rPr>
          <w:color w:val="000000"/>
          <w:sz w:val="22"/>
        </w:rPr>
        <w:t xml:space="preserve">In the past, efforts have been made by </w:t>
      </w:r>
      <w:r w:rsidR="001B08F6">
        <w:rPr>
          <w:color w:val="000000"/>
          <w:sz w:val="22"/>
        </w:rPr>
        <w:t>CIDOT</w:t>
      </w:r>
      <w:r>
        <w:rPr>
          <w:color w:val="000000"/>
          <w:sz w:val="22"/>
        </w:rPr>
        <w:t xml:space="preserve"> and CITA to encourage greater awareness of, and interest in, the tourism industry in the local population. The Government has also applied pressure with the requirement for Business Staff Plans which have to set out proposals for emp</w:t>
      </w:r>
      <w:r w:rsidR="0045089F">
        <w:rPr>
          <w:color w:val="000000"/>
          <w:sz w:val="22"/>
        </w:rPr>
        <w:t>loying Caymanian staff.</w:t>
      </w:r>
      <w:r>
        <w:rPr>
          <w:color w:val="000000"/>
          <w:sz w:val="22"/>
        </w:rPr>
        <w:t xml:space="preserve"> </w:t>
      </w:r>
      <w:r w:rsidR="001B08F6">
        <w:rPr>
          <w:color w:val="000000"/>
          <w:sz w:val="22"/>
        </w:rPr>
        <w:t>CIDOT</w:t>
      </w:r>
      <w:r>
        <w:rPr>
          <w:color w:val="000000"/>
          <w:sz w:val="22"/>
        </w:rPr>
        <w:t xml:space="preserve"> has recently initiated a major new ‘Human Capital Development’ initiative. This involves:</w:t>
      </w:r>
    </w:p>
    <w:p w:rsidR="00A03A8D" w:rsidRDefault="00607D76" w:rsidP="00067B77">
      <w:pPr>
        <w:numPr>
          <w:ilvl w:val="0"/>
          <w:numId w:val="80"/>
          <w:numberingChange w:id="129" w:author="Oneisha_ta" w:date="2009-02-13T11:28:00Z" w:original=""/>
        </w:numPr>
        <w:jc w:val="both"/>
        <w:rPr>
          <w:color w:val="000000"/>
          <w:sz w:val="22"/>
        </w:rPr>
      </w:pPr>
      <w:r>
        <w:rPr>
          <w:color w:val="000000"/>
          <w:sz w:val="22"/>
        </w:rPr>
        <w:t>Education initiatives</w:t>
      </w:r>
      <w:r w:rsidR="00C7095E">
        <w:rPr>
          <w:color w:val="000000"/>
          <w:sz w:val="22"/>
        </w:rPr>
        <w:t>: W</w:t>
      </w:r>
      <w:r>
        <w:rPr>
          <w:color w:val="000000"/>
          <w:sz w:val="22"/>
        </w:rPr>
        <w:t xml:space="preserve">orking with schools and teachers to inform students about tourism, to </w:t>
      </w:r>
      <w:r w:rsidR="00A03A8D">
        <w:rPr>
          <w:color w:val="000000"/>
          <w:sz w:val="22"/>
        </w:rPr>
        <w:t xml:space="preserve">encourage </w:t>
      </w:r>
      <w:r>
        <w:rPr>
          <w:color w:val="000000"/>
          <w:sz w:val="22"/>
        </w:rPr>
        <w:t>explor</w:t>
      </w:r>
      <w:r w:rsidR="00A03A8D">
        <w:rPr>
          <w:color w:val="000000"/>
          <w:sz w:val="22"/>
        </w:rPr>
        <w:t>ation of</w:t>
      </w:r>
      <w:r>
        <w:rPr>
          <w:color w:val="000000"/>
          <w:sz w:val="22"/>
        </w:rPr>
        <w:t xml:space="preserve"> the subject (e.g. essay competitions on cruise with FCCA, Caribbean tourism with Conde </w:t>
      </w:r>
      <w:r w:rsidR="000F6DDA">
        <w:rPr>
          <w:color w:val="000000"/>
          <w:sz w:val="22"/>
        </w:rPr>
        <w:t>Nast</w:t>
      </w:r>
      <w:r>
        <w:rPr>
          <w:color w:val="000000"/>
          <w:sz w:val="22"/>
        </w:rPr>
        <w:t xml:space="preserve">), and opportunities to advance e.g. </w:t>
      </w:r>
      <w:r w:rsidR="00A03A8D">
        <w:rPr>
          <w:color w:val="000000"/>
          <w:sz w:val="22"/>
        </w:rPr>
        <w:t xml:space="preserve">shadowing, visits to tourism facilities, infusion workshops, </w:t>
      </w:r>
      <w:r>
        <w:rPr>
          <w:color w:val="000000"/>
          <w:sz w:val="22"/>
        </w:rPr>
        <w:t xml:space="preserve">Junior Achievement Awards with the Chamber of Commerce (pending) and the scholarship programme; </w:t>
      </w:r>
    </w:p>
    <w:p w:rsidR="00607D76" w:rsidRDefault="00A03A8D" w:rsidP="00A03A8D">
      <w:pPr>
        <w:numPr>
          <w:ilvl w:val="0"/>
          <w:numId w:val="80"/>
          <w:numberingChange w:id="130" w:author="Oneisha_ta" w:date="2009-02-13T11:28:00Z" w:original=""/>
        </w:numPr>
        <w:jc w:val="both"/>
        <w:rPr>
          <w:color w:val="000000"/>
          <w:sz w:val="22"/>
        </w:rPr>
      </w:pPr>
      <w:r>
        <w:rPr>
          <w:color w:val="000000"/>
          <w:sz w:val="22"/>
          <w:lang w:val="en-US"/>
        </w:rPr>
        <w:t>Awareness initiatives: E</w:t>
      </w:r>
      <w:r w:rsidRPr="00A03A8D">
        <w:rPr>
          <w:color w:val="000000"/>
          <w:sz w:val="22"/>
          <w:lang w:val="en-US"/>
        </w:rPr>
        <w:t>ngag</w:t>
      </w:r>
      <w:r>
        <w:rPr>
          <w:color w:val="000000"/>
          <w:sz w:val="22"/>
          <w:lang w:val="en-US"/>
        </w:rPr>
        <w:t>ing</w:t>
      </w:r>
      <w:r w:rsidRPr="00A03A8D">
        <w:rPr>
          <w:color w:val="000000"/>
          <w:sz w:val="22"/>
          <w:lang w:val="en-US"/>
        </w:rPr>
        <w:t xml:space="preserve"> local communities in tourism development</w:t>
      </w:r>
      <w:r w:rsidR="008F0208">
        <w:rPr>
          <w:color w:val="000000"/>
          <w:sz w:val="22"/>
          <w:lang w:val="en-US"/>
        </w:rPr>
        <w:t xml:space="preserve"> (including a proposed ‘Hosting’ programme)</w:t>
      </w:r>
      <w:r>
        <w:rPr>
          <w:color w:val="000000"/>
          <w:sz w:val="22"/>
          <w:lang w:val="en-US"/>
        </w:rPr>
        <w:t xml:space="preserve">, </w:t>
      </w:r>
      <w:r w:rsidRPr="00A03A8D">
        <w:rPr>
          <w:color w:val="000000"/>
          <w:sz w:val="22"/>
          <w:lang w:val="en-US"/>
        </w:rPr>
        <w:t>creat</w:t>
      </w:r>
      <w:r>
        <w:rPr>
          <w:color w:val="000000"/>
          <w:sz w:val="22"/>
          <w:lang w:val="en-US"/>
        </w:rPr>
        <w:t>ing</w:t>
      </w:r>
      <w:r w:rsidRPr="00A03A8D">
        <w:rPr>
          <w:color w:val="000000"/>
          <w:sz w:val="22"/>
          <w:lang w:val="en-US"/>
        </w:rPr>
        <w:t xml:space="preserve"> an awareness among the local population about the economic, social and cultural impacts of tourism</w:t>
      </w:r>
      <w:r>
        <w:rPr>
          <w:color w:val="000000"/>
          <w:sz w:val="22"/>
          <w:lang w:val="en-US"/>
        </w:rPr>
        <w:t xml:space="preserve"> and r</w:t>
      </w:r>
      <w:r>
        <w:rPr>
          <w:color w:val="000000"/>
          <w:sz w:val="22"/>
        </w:rPr>
        <w:t>aising awareness of careers and opportunities</w:t>
      </w:r>
      <w:r>
        <w:rPr>
          <w:color w:val="000000"/>
          <w:sz w:val="22"/>
          <w:lang w:val="en-US"/>
        </w:rPr>
        <w:t xml:space="preserve">; </w:t>
      </w:r>
      <w:r w:rsidR="00607D76">
        <w:rPr>
          <w:color w:val="000000"/>
          <w:sz w:val="22"/>
        </w:rPr>
        <w:t>and</w:t>
      </w:r>
    </w:p>
    <w:p w:rsidR="00607D76" w:rsidRDefault="00C7095E" w:rsidP="008F0208">
      <w:pPr>
        <w:numPr>
          <w:ilvl w:val="0"/>
          <w:numId w:val="74"/>
          <w:numberingChange w:id="131" w:author="Oneisha_ta" w:date="2009-02-13T11:28:00Z" w:original=""/>
        </w:numPr>
        <w:jc w:val="both"/>
        <w:rPr>
          <w:color w:val="000000"/>
          <w:sz w:val="22"/>
        </w:rPr>
      </w:pPr>
      <w:r>
        <w:rPr>
          <w:color w:val="000000"/>
          <w:sz w:val="22"/>
        </w:rPr>
        <w:t xml:space="preserve">Training initiatives: </w:t>
      </w:r>
      <w:r w:rsidR="008F0208">
        <w:rPr>
          <w:color w:val="000000"/>
          <w:sz w:val="22"/>
        </w:rPr>
        <w:t>The goals are t</w:t>
      </w:r>
      <w:r w:rsidR="008F0208" w:rsidRPr="008F0208">
        <w:rPr>
          <w:color w:val="000000"/>
          <w:sz w:val="22"/>
          <w:lang w:val="en-US"/>
        </w:rPr>
        <w:t>o provide training opportunities for Caymanians</w:t>
      </w:r>
      <w:r w:rsidR="008F0208">
        <w:rPr>
          <w:color w:val="000000"/>
          <w:sz w:val="22"/>
          <w:lang w:val="en-US"/>
        </w:rPr>
        <w:t>, t</w:t>
      </w:r>
      <w:r w:rsidR="008F0208" w:rsidRPr="008F0208">
        <w:rPr>
          <w:color w:val="000000"/>
          <w:sz w:val="22"/>
          <w:lang w:val="en-US"/>
        </w:rPr>
        <w:t xml:space="preserve">o provide the industry with a </w:t>
      </w:r>
      <w:r w:rsidR="007A6616">
        <w:rPr>
          <w:color w:val="000000"/>
          <w:sz w:val="22"/>
          <w:lang w:val="en-US"/>
        </w:rPr>
        <w:t>number</w:t>
      </w:r>
      <w:r w:rsidR="008F0208" w:rsidRPr="008F0208">
        <w:rPr>
          <w:color w:val="000000"/>
          <w:sz w:val="22"/>
          <w:lang w:val="en-US"/>
        </w:rPr>
        <w:t xml:space="preserve"> of highly skilled and professional workers</w:t>
      </w:r>
      <w:r w:rsidR="008F0208">
        <w:rPr>
          <w:color w:val="000000"/>
          <w:sz w:val="22"/>
          <w:lang w:val="en-US"/>
        </w:rPr>
        <w:t>, t</w:t>
      </w:r>
      <w:r w:rsidR="008F0208" w:rsidRPr="008F0208">
        <w:rPr>
          <w:color w:val="000000"/>
          <w:sz w:val="22"/>
          <w:lang w:val="en-US"/>
        </w:rPr>
        <w:t xml:space="preserve">o </w:t>
      </w:r>
      <w:r w:rsidR="008F0208">
        <w:rPr>
          <w:color w:val="000000"/>
          <w:sz w:val="22"/>
          <w:lang w:val="en-US"/>
        </w:rPr>
        <w:t>en</w:t>
      </w:r>
      <w:r w:rsidR="008F0208" w:rsidRPr="008F0208">
        <w:rPr>
          <w:color w:val="000000"/>
          <w:sz w:val="22"/>
          <w:lang w:val="en-US"/>
        </w:rPr>
        <w:t>sure the provisio</w:t>
      </w:r>
      <w:r w:rsidR="008F0208">
        <w:rPr>
          <w:color w:val="000000"/>
          <w:sz w:val="22"/>
          <w:lang w:val="en-US"/>
        </w:rPr>
        <w:t>n of excellent customer service, t</w:t>
      </w:r>
      <w:r w:rsidR="008F0208" w:rsidRPr="008F0208">
        <w:rPr>
          <w:color w:val="000000"/>
          <w:sz w:val="22"/>
          <w:lang w:val="en-US"/>
        </w:rPr>
        <w:t>o continuously improve work skills/competencies</w:t>
      </w:r>
      <w:r w:rsidR="008F0208">
        <w:rPr>
          <w:color w:val="000000"/>
          <w:sz w:val="22"/>
          <w:lang w:val="en-US"/>
        </w:rPr>
        <w:t xml:space="preserve"> and t</w:t>
      </w:r>
      <w:r w:rsidR="008F0208" w:rsidRPr="008F0208">
        <w:rPr>
          <w:color w:val="000000"/>
          <w:sz w:val="22"/>
          <w:lang w:val="en-US"/>
        </w:rPr>
        <w:t>o co-ordinate training opportunities offered by regional and international partners</w:t>
      </w:r>
      <w:r w:rsidR="008F0208">
        <w:rPr>
          <w:color w:val="000000"/>
          <w:sz w:val="22"/>
          <w:lang w:val="en-US"/>
        </w:rPr>
        <w:t>.</w:t>
      </w:r>
      <w:r w:rsidR="008F0208" w:rsidRPr="008F0208">
        <w:rPr>
          <w:color w:val="000000"/>
          <w:sz w:val="22"/>
          <w:lang w:val="en-US"/>
        </w:rPr>
        <w:t xml:space="preserve"> </w:t>
      </w:r>
      <w:r w:rsidR="008F0208">
        <w:rPr>
          <w:color w:val="000000"/>
          <w:sz w:val="22"/>
          <w:lang w:val="en-US"/>
        </w:rPr>
        <w:t>The focus of this work is a</w:t>
      </w:r>
      <w:r w:rsidR="00607D76">
        <w:rPr>
          <w:color w:val="000000"/>
          <w:sz w:val="22"/>
        </w:rPr>
        <w:t xml:space="preserve"> new one year </w:t>
      </w:r>
      <w:r w:rsidR="008F0208">
        <w:rPr>
          <w:color w:val="000000"/>
          <w:sz w:val="22"/>
        </w:rPr>
        <w:t xml:space="preserve">sponsored </w:t>
      </w:r>
      <w:r w:rsidR="00607D76">
        <w:rPr>
          <w:color w:val="000000"/>
          <w:sz w:val="22"/>
        </w:rPr>
        <w:t xml:space="preserve">apprenticeship training programme which started in 2006 aimed at attracting 20-40 school leavers per annum - and those in work with practical experience - working with UCCI and the </w:t>
      </w:r>
      <w:smartTag w:uri="urn:schemas-microsoft-com:office:smarttags" w:element="place">
        <w:smartTag w:uri="urn:schemas-microsoft-com:office:smarttags" w:element="PlaceName">
          <w:r w:rsidR="00607D76">
            <w:rPr>
              <w:color w:val="000000"/>
              <w:sz w:val="22"/>
            </w:rPr>
            <w:t>International</w:t>
          </w:r>
        </w:smartTag>
        <w:r w:rsidR="00607D76">
          <w:rPr>
            <w:color w:val="000000"/>
            <w:sz w:val="22"/>
          </w:rPr>
          <w:t xml:space="preserve"> </w:t>
        </w:r>
        <w:smartTag w:uri="urn:schemas-microsoft-com:office:smarttags" w:element="PlaceType">
          <w:r w:rsidR="00607D76">
            <w:rPr>
              <w:color w:val="000000"/>
              <w:sz w:val="22"/>
            </w:rPr>
            <w:t>College</w:t>
          </w:r>
        </w:smartTag>
      </w:smartTag>
      <w:r w:rsidR="008F0208">
        <w:rPr>
          <w:color w:val="000000"/>
          <w:sz w:val="22"/>
        </w:rPr>
        <w:t xml:space="preserve"> to deliver accredited qualifications</w:t>
      </w:r>
      <w:r w:rsidR="00607D76">
        <w:rPr>
          <w:color w:val="000000"/>
          <w:sz w:val="22"/>
        </w:rPr>
        <w:t>.</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 </w:t>
      </w:r>
      <w:r w:rsidR="001B08F6">
        <w:rPr>
          <w:color w:val="000000"/>
          <w:sz w:val="22"/>
        </w:rPr>
        <w:t>CIDOT</w:t>
      </w:r>
      <w:r>
        <w:rPr>
          <w:color w:val="000000"/>
          <w:sz w:val="22"/>
        </w:rPr>
        <w:t xml:space="preserve"> initiative also seeks to address service level issues. </w:t>
      </w:r>
      <w:r w:rsidR="001B08F6">
        <w:rPr>
          <w:color w:val="000000"/>
          <w:sz w:val="22"/>
        </w:rPr>
        <w:t>CIDOT</w:t>
      </w:r>
      <w:r>
        <w:rPr>
          <w:color w:val="000000"/>
          <w:sz w:val="22"/>
        </w:rPr>
        <w:t xml:space="preserve"> is therefore:</w:t>
      </w:r>
    </w:p>
    <w:p w:rsidR="00607D76" w:rsidRDefault="00607D76" w:rsidP="00067B77">
      <w:pPr>
        <w:numPr>
          <w:ilvl w:val="0"/>
          <w:numId w:val="74"/>
          <w:numberingChange w:id="132" w:author="Oneisha_ta" w:date="2009-02-13T11:28:00Z" w:original=""/>
        </w:numPr>
        <w:jc w:val="both"/>
        <w:rPr>
          <w:color w:val="000000"/>
          <w:sz w:val="22"/>
        </w:rPr>
      </w:pPr>
      <w:r>
        <w:rPr>
          <w:color w:val="000000"/>
          <w:sz w:val="22"/>
        </w:rPr>
        <w:t>Expanding the long-standing community tourism awareness programme with three larger district events per year and the development of the ‘People to People’ programme (HOST) i.e. training people in the community on customer service and different aspects of the country; and</w:t>
      </w:r>
    </w:p>
    <w:p w:rsidR="007A6616" w:rsidRPr="007A6616" w:rsidRDefault="00607D76" w:rsidP="007A6616">
      <w:pPr>
        <w:numPr>
          <w:ilvl w:val="0"/>
          <w:numId w:val="74"/>
          <w:numberingChange w:id="133" w:author="Oneisha_ta" w:date="2009-02-13T11:28:00Z" w:original=""/>
        </w:numPr>
        <w:jc w:val="both"/>
        <w:rPr>
          <w:color w:val="000000"/>
          <w:sz w:val="22"/>
          <w:lang w:val="en-US"/>
        </w:rPr>
      </w:pPr>
      <w:r w:rsidRPr="00155303">
        <w:rPr>
          <w:color w:val="000000"/>
          <w:sz w:val="22"/>
        </w:rPr>
        <w:t xml:space="preserve">Introducing a </w:t>
      </w:r>
      <w:r w:rsidR="008F0208">
        <w:rPr>
          <w:color w:val="000000"/>
          <w:sz w:val="22"/>
        </w:rPr>
        <w:t>N</w:t>
      </w:r>
      <w:r w:rsidRPr="00155303">
        <w:rPr>
          <w:color w:val="000000"/>
          <w:sz w:val="22"/>
        </w:rPr>
        <w:t xml:space="preserve">ational </w:t>
      </w:r>
      <w:r w:rsidR="008F0208">
        <w:rPr>
          <w:color w:val="000000"/>
          <w:sz w:val="22"/>
        </w:rPr>
        <w:t>S</w:t>
      </w:r>
      <w:r w:rsidRPr="00155303">
        <w:rPr>
          <w:color w:val="000000"/>
          <w:sz w:val="22"/>
        </w:rPr>
        <w:t xml:space="preserve">ervice </w:t>
      </w:r>
      <w:r w:rsidR="008F0208">
        <w:rPr>
          <w:color w:val="000000"/>
          <w:sz w:val="22"/>
        </w:rPr>
        <w:t>Excellence Standards</w:t>
      </w:r>
      <w:r w:rsidRPr="00155303">
        <w:rPr>
          <w:color w:val="000000"/>
          <w:sz w:val="22"/>
        </w:rPr>
        <w:t xml:space="preserve"> programme. Following research in 2005, customer service was identified as being in need of improvement. A strategic plan</w:t>
      </w:r>
      <w:r w:rsidR="008F0208">
        <w:rPr>
          <w:color w:val="000000"/>
          <w:sz w:val="22"/>
        </w:rPr>
        <w:t xml:space="preserve"> </w:t>
      </w:r>
      <w:r w:rsidR="007A6616">
        <w:rPr>
          <w:color w:val="000000"/>
          <w:sz w:val="22"/>
        </w:rPr>
        <w:t xml:space="preserve">(PRIDE) </w:t>
      </w:r>
      <w:r w:rsidR="008F0208">
        <w:rPr>
          <w:color w:val="000000"/>
          <w:sz w:val="22"/>
        </w:rPr>
        <w:t>has</w:t>
      </w:r>
      <w:r w:rsidRPr="00155303">
        <w:rPr>
          <w:color w:val="000000"/>
          <w:sz w:val="22"/>
        </w:rPr>
        <w:t xml:space="preserve"> be</w:t>
      </w:r>
      <w:r w:rsidR="007A6616">
        <w:rPr>
          <w:color w:val="000000"/>
          <w:sz w:val="22"/>
        </w:rPr>
        <w:t>en</w:t>
      </w:r>
      <w:r w:rsidRPr="00155303">
        <w:rPr>
          <w:color w:val="000000"/>
          <w:sz w:val="22"/>
        </w:rPr>
        <w:t xml:space="preserve"> prepared to develop minimum standards in </w:t>
      </w:r>
      <w:r w:rsidR="007A6616">
        <w:rPr>
          <w:color w:val="000000"/>
          <w:sz w:val="22"/>
        </w:rPr>
        <w:t>various</w:t>
      </w:r>
      <w:r w:rsidRPr="00155303">
        <w:rPr>
          <w:color w:val="000000"/>
          <w:sz w:val="22"/>
        </w:rPr>
        <w:t xml:space="preserve"> tourism related sectors. The aim is to </w:t>
      </w:r>
      <w:r w:rsidR="007A6616">
        <w:rPr>
          <w:color w:val="000000"/>
          <w:sz w:val="22"/>
        </w:rPr>
        <w:t>e</w:t>
      </w:r>
      <w:r w:rsidR="007A6616" w:rsidRPr="007A6616">
        <w:rPr>
          <w:color w:val="000000"/>
          <w:sz w:val="22"/>
          <w:lang w:val="en-US"/>
        </w:rPr>
        <w:t>stablish and implement minimum standards of quality for customer services throughout the Cayman Islands</w:t>
      </w:r>
      <w:r w:rsidR="007A6616">
        <w:rPr>
          <w:color w:val="000000"/>
          <w:sz w:val="22"/>
          <w:lang w:val="en-US"/>
        </w:rPr>
        <w:t xml:space="preserve"> tourism industry, h</w:t>
      </w:r>
      <w:r w:rsidR="007A6616" w:rsidRPr="007A6616">
        <w:rPr>
          <w:color w:val="000000"/>
          <w:sz w:val="22"/>
          <w:lang w:val="en-US"/>
        </w:rPr>
        <w:t>elp develop local customer service trainers and train tourism managers that are capable of leading quality i</w:t>
      </w:r>
      <w:r w:rsidR="007A6616">
        <w:rPr>
          <w:color w:val="000000"/>
          <w:sz w:val="22"/>
          <w:lang w:val="en-US"/>
        </w:rPr>
        <w:t>mprovements in customer service and m</w:t>
      </w:r>
      <w:r w:rsidR="007A6616" w:rsidRPr="007A6616">
        <w:rPr>
          <w:color w:val="000000"/>
          <w:sz w:val="22"/>
          <w:lang w:val="en-US"/>
        </w:rPr>
        <w:t xml:space="preserve">ake customer service levels measurable and accountable through on-site inspections that are based on international standards. </w:t>
      </w:r>
    </w:p>
    <w:p w:rsidR="00155303" w:rsidRPr="00155303" w:rsidRDefault="00155303" w:rsidP="00067B77">
      <w:pPr>
        <w:ind w:left="360"/>
        <w:jc w:val="both"/>
        <w:rPr>
          <w:color w:val="000000"/>
          <w:sz w:val="22"/>
        </w:rPr>
      </w:pPr>
    </w:p>
    <w:p w:rsidR="00607D76" w:rsidRDefault="00607D76" w:rsidP="00067B77">
      <w:pPr>
        <w:jc w:val="both"/>
        <w:rPr>
          <w:color w:val="000000"/>
          <w:sz w:val="22"/>
        </w:rPr>
      </w:pPr>
      <w:r>
        <w:rPr>
          <w:color w:val="000000"/>
          <w:sz w:val="22"/>
        </w:rPr>
        <w:t xml:space="preserve">In the private sector, most </w:t>
      </w:r>
      <w:r w:rsidR="00976C01">
        <w:rPr>
          <w:color w:val="000000"/>
          <w:sz w:val="22"/>
        </w:rPr>
        <w:t xml:space="preserve">individual </w:t>
      </w:r>
      <w:r>
        <w:rPr>
          <w:color w:val="000000"/>
          <w:sz w:val="22"/>
        </w:rPr>
        <w:t xml:space="preserve">operators do not have formal training programmes. </w:t>
      </w:r>
      <w:r w:rsidR="0073152E">
        <w:rPr>
          <w:color w:val="000000"/>
          <w:sz w:val="22"/>
        </w:rPr>
        <w:t xml:space="preserve">Some take in-house training more seriously than others but this is a key area for development because of the number of small firms in the tourism sector, particularly the need for all staff to promote the Cayman brand. Ritz-Carlton is </w:t>
      </w:r>
      <w:r w:rsidR="00976C01">
        <w:rPr>
          <w:color w:val="000000"/>
          <w:sz w:val="22"/>
        </w:rPr>
        <w:t xml:space="preserve">one exception; it is </w:t>
      </w:r>
      <w:r w:rsidR="0073152E">
        <w:rPr>
          <w:color w:val="000000"/>
          <w:sz w:val="22"/>
        </w:rPr>
        <w:t>a teaching hotel, has an extensive training programme and is aiming to double the number of Caymanians employed. CITA, the Chamber of Commerce and the National Trust offer relevant courses</w:t>
      </w:r>
      <w:r w:rsidR="00976C01">
        <w:rPr>
          <w:color w:val="000000"/>
          <w:sz w:val="22"/>
        </w:rPr>
        <w:t xml:space="preserve"> to operators and CITA will be administering the CARIBCERT certification for the Apprenticeships programme.</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D240FF" w:rsidRDefault="00D240FF" w:rsidP="00067B77">
            <w:pPr>
              <w:jc w:val="both"/>
              <w:rPr>
                <w:i/>
                <w:color w:val="FF0000"/>
                <w:sz w:val="22"/>
              </w:rPr>
            </w:pPr>
            <w:r>
              <w:rPr>
                <w:b/>
                <w:i/>
                <w:color w:val="FF0000"/>
                <w:sz w:val="22"/>
              </w:rPr>
              <w:t xml:space="preserve">KEY ISSUE: </w:t>
            </w:r>
            <w:r w:rsidRPr="00FE6049">
              <w:rPr>
                <w:i/>
                <w:color w:val="FF0000"/>
                <w:sz w:val="22"/>
              </w:rPr>
              <w:t xml:space="preserve">The </w:t>
            </w:r>
            <w:r>
              <w:rPr>
                <w:i/>
                <w:color w:val="FF0000"/>
                <w:sz w:val="22"/>
              </w:rPr>
              <w:t>tourism sector will only ever be able to fill a small proportion of posts with Caymanians</w:t>
            </w:r>
            <w:r w:rsidR="009D35C7">
              <w:rPr>
                <w:i/>
                <w:color w:val="FF0000"/>
                <w:sz w:val="22"/>
              </w:rPr>
              <w:t xml:space="preserve"> but this proportion should be maximised</w:t>
            </w:r>
            <w:r>
              <w:rPr>
                <w:i/>
                <w:color w:val="FF0000"/>
                <w:sz w:val="22"/>
              </w:rPr>
              <w:t xml:space="preserve">. </w:t>
            </w:r>
          </w:p>
          <w:p w:rsidR="00D240FF" w:rsidRDefault="00D240FF" w:rsidP="00067B77">
            <w:pPr>
              <w:jc w:val="both"/>
              <w:rPr>
                <w:i/>
                <w:color w:val="FF0000"/>
                <w:sz w:val="22"/>
              </w:rPr>
            </w:pPr>
          </w:p>
          <w:p w:rsidR="00607D76" w:rsidRPr="00884849" w:rsidRDefault="00607D76" w:rsidP="00067B77">
            <w:pPr>
              <w:jc w:val="both"/>
              <w:rPr>
                <w:i/>
                <w:color w:val="FF0000"/>
                <w:sz w:val="22"/>
              </w:rPr>
            </w:pPr>
            <w:r w:rsidRPr="00884849">
              <w:rPr>
                <w:b/>
                <w:i/>
                <w:color w:val="FF0000"/>
                <w:sz w:val="22"/>
              </w:rPr>
              <w:t>KEY ISSUE:</w:t>
            </w:r>
            <w:r w:rsidR="00D240FF">
              <w:rPr>
                <w:i/>
                <w:color w:val="FF0000"/>
                <w:sz w:val="22"/>
              </w:rPr>
              <w:t xml:space="preserve"> </w:t>
            </w:r>
            <w:r w:rsidRPr="00884849">
              <w:rPr>
                <w:i/>
                <w:color w:val="FF0000"/>
                <w:sz w:val="22"/>
              </w:rPr>
              <w:t xml:space="preserve">The </w:t>
            </w:r>
            <w:r w:rsidR="00D240FF">
              <w:rPr>
                <w:i/>
                <w:color w:val="FF0000"/>
                <w:sz w:val="22"/>
              </w:rPr>
              <w:t>(increasing)</w:t>
            </w:r>
            <w:r w:rsidR="008714AE">
              <w:rPr>
                <w:i/>
                <w:color w:val="FF0000"/>
                <w:sz w:val="22"/>
              </w:rPr>
              <w:t xml:space="preserve"> </w:t>
            </w:r>
            <w:r w:rsidRPr="00884849">
              <w:rPr>
                <w:i/>
                <w:color w:val="FF0000"/>
                <w:sz w:val="22"/>
              </w:rPr>
              <w:t>costs associated with human resources contribute significantly to the general high cost of doing bu</w:t>
            </w:r>
            <w:r w:rsidR="00D240FF">
              <w:rPr>
                <w:i/>
                <w:color w:val="FF0000"/>
                <w:sz w:val="22"/>
              </w:rPr>
              <w:t>siness in Cayman.</w:t>
            </w:r>
          </w:p>
          <w:p w:rsidR="00607D76" w:rsidRPr="00884849" w:rsidRDefault="00607D76" w:rsidP="00067B77">
            <w:pPr>
              <w:jc w:val="both"/>
              <w:rPr>
                <w:i/>
                <w:color w:val="FF0000"/>
                <w:sz w:val="22"/>
              </w:rPr>
            </w:pPr>
          </w:p>
          <w:p w:rsidR="00607D76" w:rsidRPr="00884849" w:rsidRDefault="00607D76" w:rsidP="00067B77">
            <w:pPr>
              <w:jc w:val="both"/>
              <w:rPr>
                <w:i/>
                <w:color w:val="FF0000"/>
                <w:sz w:val="22"/>
              </w:rPr>
            </w:pPr>
            <w:r>
              <w:rPr>
                <w:b/>
                <w:i/>
                <w:color w:val="FF0000"/>
                <w:sz w:val="22"/>
              </w:rPr>
              <w:t xml:space="preserve">KEY ISSUE: </w:t>
            </w:r>
            <w:r w:rsidR="00D240FF">
              <w:rPr>
                <w:i/>
                <w:color w:val="FF0000"/>
                <w:sz w:val="22"/>
              </w:rPr>
              <w:t>Increasing visitor numbers</w:t>
            </w:r>
            <w:r>
              <w:rPr>
                <w:i/>
                <w:color w:val="FF0000"/>
                <w:sz w:val="22"/>
              </w:rPr>
              <w:t xml:space="preserve"> will require more staff. Training for these staff is imperative to maintain standards and to provide a quality Caymanian service.</w:t>
            </w:r>
          </w:p>
        </w:tc>
      </w:tr>
    </w:tbl>
    <w:p w:rsidR="00607D76" w:rsidRDefault="00607D76" w:rsidP="00067B77">
      <w:pPr>
        <w:jc w:val="both"/>
        <w:rPr>
          <w:b/>
          <w:color w:val="0000FF"/>
          <w:sz w:val="22"/>
        </w:rPr>
      </w:pPr>
    </w:p>
    <w:p w:rsidR="00607D76" w:rsidRDefault="00607D76" w:rsidP="00067B77">
      <w:pPr>
        <w:jc w:val="both"/>
        <w:rPr>
          <w:b/>
          <w:color w:val="000000"/>
          <w:sz w:val="22"/>
        </w:rPr>
      </w:pPr>
    </w:p>
    <w:p w:rsidR="00607D76" w:rsidRDefault="00556C35" w:rsidP="00067B77">
      <w:pPr>
        <w:jc w:val="both"/>
        <w:rPr>
          <w:b/>
          <w:sz w:val="28"/>
        </w:rPr>
      </w:pPr>
      <w:r>
        <w:rPr>
          <w:b/>
          <w:sz w:val="28"/>
        </w:rPr>
        <w:br w:type="page"/>
      </w:r>
      <w:r w:rsidR="00607D76">
        <w:rPr>
          <w:b/>
          <w:sz w:val="28"/>
        </w:rPr>
        <w:t>5.</w:t>
      </w:r>
      <w:r w:rsidR="00607D76">
        <w:rPr>
          <w:b/>
          <w:sz w:val="28"/>
        </w:rPr>
        <w:tab/>
        <w:t>CHALLENGES AND OPPORTUNITIES</w:t>
      </w:r>
    </w:p>
    <w:p w:rsidR="00607D76" w:rsidRDefault="00607D76" w:rsidP="00067B77">
      <w:pPr>
        <w:jc w:val="both"/>
        <w:rPr>
          <w:b/>
          <w:sz w:val="28"/>
        </w:rPr>
      </w:pPr>
      <w:r>
        <w:rPr>
          <w:b/>
          <w:sz w:val="28"/>
        </w:rPr>
        <w:t>_____________________________________________________</w:t>
      </w:r>
    </w:p>
    <w:p w:rsidR="00607D76" w:rsidRDefault="00607D76" w:rsidP="00067B77">
      <w:pPr>
        <w:numPr>
          <w:ilvl w:val="12"/>
          <w:numId w:val="0"/>
        </w:numPr>
        <w:jc w:val="both"/>
        <w:rPr>
          <w:sz w:val="28"/>
        </w:rPr>
      </w:pP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Previous chapters have concentrated on product and past performance but tourism is essentially market driven and is constantly changing over time in response to </w:t>
      </w:r>
      <w:r w:rsidR="0045089F">
        <w:rPr>
          <w:sz w:val="22"/>
        </w:rPr>
        <w:t>a number of drivers</w:t>
      </w:r>
      <w:r>
        <w:rPr>
          <w:sz w:val="22"/>
        </w:rPr>
        <w:t xml:space="preserve">. The </w:t>
      </w:r>
      <w:smartTag w:uri="urn:schemas-microsoft-com:office:smarttags" w:element="place">
        <w:r>
          <w:rPr>
            <w:sz w:val="22"/>
          </w:rPr>
          <w:t>Cayman Islands</w:t>
        </w:r>
      </w:smartTag>
      <w:r w:rsidR="0045089F">
        <w:rPr>
          <w:sz w:val="22"/>
        </w:rPr>
        <w:t xml:space="preserve"> </w:t>
      </w:r>
      <w:r>
        <w:rPr>
          <w:sz w:val="22"/>
        </w:rPr>
        <w:t xml:space="preserve">can not isolate themselves from changes taking place in the outside world – any more than they can from another natural disaster - and if they can not </w:t>
      </w:r>
      <w:r w:rsidR="0045089F">
        <w:rPr>
          <w:sz w:val="22"/>
        </w:rPr>
        <w:t>respond to</w:t>
      </w:r>
      <w:r>
        <w:rPr>
          <w:sz w:val="22"/>
        </w:rPr>
        <w:t xml:space="preserve"> what the target markets want, those visitors will not come. </w:t>
      </w:r>
    </w:p>
    <w:p w:rsidR="00957B54" w:rsidRDefault="00957B54"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All </w:t>
      </w:r>
      <w:r w:rsidR="00957B54">
        <w:rPr>
          <w:sz w:val="22"/>
        </w:rPr>
        <w:t xml:space="preserve">competing </w:t>
      </w:r>
      <w:r>
        <w:rPr>
          <w:sz w:val="22"/>
        </w:rPr>
        <w:t xml:space="preserve">destinations have to respond and adapt to these </w:t>
      </w:r>
      <w:r w:rsidR="00957B54">
        <w:rPr>
          <w:sz w:val="22"/>
        </w:rPr>
        <w:t>drivers</w:t>
      </w:r>
      <w:r>
        <w:rPr>
          <w:sz w:val="22"/>
        </w:rPr>
        <w:t xml:space="preserve">, they are not unique to the </w:t>
      </w:r>
      <w:smartTag w:uri="urn:schemas-microsoft-com:office:smarttags" w:element="place">
        <w:r>
          <w:rPr>
            <w:sz w:val="22"/>
          </w:rPr>
          <w:t>Cayman Islands</w:t>
        </w:r>
      </w:smartTag>
      <w:r>
        <w:rPr>
          <w:sz w:val="22"/>
        </w:rPr>
        <w:t xml:space="preserve">. The question is, can the </w:t>
      </w:r>
      <w:smartTag w:uri="urn:schemas-microsoft-com:office:smarttags" w:element="place">
        <w:r>
          <w:rPr>
            <w:sz w:val="22"/>
          </w:rPr>
          <w:t>Cayman Islands</w:t>
        </w:r>
      </w:smartTag>
      <w:r>
        <w:rPr>
          <w:sz w:val="22"/>
        </w:rPr>
        <w:t xml:space="preserve"> adapt better than its competitors in order to achieve what it wants to achieve?</w:t>
      </w:r>
    </w:p>
    <w:p w:rsidR="00607D76" w:rsidRDefault="00607D76" w:rsidP="00067B77">
      <w:pPr>
        <w:numPr>
          <w:ilvl w:val="12"/>
          <w:numId w:val="0"/>
        </w:numPr>
        <w:jc w:val="both"/>
        <w:rPr>
          <w:sz w:val="22"/>
        </w:rPr>
      </w:pPr>
    </w:p>
    <w:p w:rsidR="00607D76" w:rsidRDefault="00607D76" w:rsidP="00067B77">
      <w:pPr>
        <w:jc w:val="both"/>
        <w:rPr>
          <w:b/>
        </w:rPr>
      </w:pPr>
      <w:r>
        <w:rPr>
          <w:b/>
        </w:rPr>
        <w:t>5.1</w:t>
      </w:r>
      <w:r>
        <w:rPr>
          <w:b/>
        </w:rPr>
        <w:tab/>
        <w:t>The drivers of chan</w:t>
      </w:r>
      <w:r w:rsidR="0012795B">
        <w:rPr>
          <w:b/>
        </w:rPr>
        <w:t>ge</w:t>
      </w:r>
    </w:p>
    <w:p w:rsidR="00607D76" w:rsidRDefault="00607D76" w:rsidP="00067B77">
      <w:pPr>
        <w:numPr>
          <w:ilvl w:val="12"/>
          <w:numId w:val="0"/>
        </w:numPr>
        <w:jc w:val="both"/>
        <w:rPr>
          <w:sz w:val="22"/>
        </w:rPr>
      </w:pPr>
    </w:p>
    <w:p w:rsidR="00607D76" w:rsidRDefault="00607D76" w:rsidP="00067B77">
      <w:pPr>
        <w:jc w:val="both"/>
        <w:rPr>
          <w:sz w:val="22"/>
        </w:rPr>
      </w:pPr>
      <w:r>
        <w:rPr>
          <w:sz w:val="22"/>
        </w:rPr>
        <w:t xml:space="preserve">The future shape of tourism will be determined by the interaction of a number of underlying factors </w:t>
      </w:r>
      <w:r w:rsidR="00CD0528">
        <w:rPr>
          <w:sz w:val="22"/>
        </w:rPr>
        <w:t>including</w:t>
      </w:r>
      <w:r>
        <w:rPr>
          <w:sz w:val="22"/>
        </w:rPr>
        <w:t xml:space="preserve"> economic, social, demographic</w:t>
      </w:r>
      <w:r w:rsidR="00CD0528">
        <w:rPr>
          <w:sz w:val="22"/>
        </w:rPr>
        <w:t>, environmental</w:t>
      </w:r>
      <w:r>
        <w:rPr>
          <w:sz w:val="22"/>
        </w:rPr>
        <w:t xml:space="preserve"> and technological</w:t>
      </w:r>
      <w:r w:rsidR="00D22839">
        <w:rPr>
          <w:sz w:val="22"/>
        </w:rPr>
        <w:t xml:space="preserve"> drivers</w:t>
      </w:r>
      <w:r>
        <w:rPr>
          <w:sz w:val="22"/>
        </w:rPr>
        <w:t xml:space="preserve">. </w:t>
      </w:r>
    </w:p>
    <w:p w:rsidR="00607D76" w:rsidRDefault="00607D76" w:rsidP="00067B77">
      <w:pPr>
        <w:jc w:val="both"/>
        <w:rPr>
          <w:sz w:val="22"/>
        </w:rPr>
      </w:pPr>
    </w:p>
    <w:p w:rsidR="00607D76" w:rsidRDefault="00607D76" w:rsidP="00067B77">
      <w:pPr>
        <w:numPr>
          <w:ilvl w:val="12"/>
          <w:numId w:val="0"/>
        </w:numPr>
        <w:jc w:val="both"/>
        <w:rPr>
          <w:sz w:val="22"/>
          <w:u w:val="single"/>
        </w:rPr>
      </w:pPr>
      <w:r>
        <w:rPr>
          <w:sz w:val="22"/>
          <w:u w:val="single"/>
        </w:rPr>
        <w:t>5.1.1</w:t>
      </w:r>
      <w:r>
        <w:rPr>
          <w:sz w:val="22"/>
          <w:u w:val="single"/>
        </w:rPr>
        <w:tab/>
        <w:t>Economic prospects</w:t>
      </w:r>
    </w:p>
    <w:p w:rsidR="00607D76" w:rsidRPr="004870B4" w:rsidRDefault="00607D76" w:rsidP="00067B77">
      <w:pPr>
        <w:numPr>
          <w:ilvl w:val="12"/>
          <w:numId w:val="0"/>
        </w:numPr>
        <w:jc w:val="both"/>
        <w:rPr>
          <w:i/>
          <w:color w:val="000000"/>
          <w:sz w:val="22"/>
          <w:szCs w:val="22"/>
        </w:rPr>
      </w:pPr>
    </w:p>
    <w:p w:rsidR="00087E14" w:rsidRPr="006E010B" w:rsidRDefault="00607D76" w:rsidP="00087E14">
      <w:pPr>
        <w:jc w:val="both"/>
        <w:rPr>
          <w:color w:val="000000"/>
          <w:sz w:val="22"/>
          <w:szCs w:val="22"/>
        </w:rPr>
      </w:pPr>
      <w:r w:rsidRPr="005777D7">
        <w:rPr>
          <w:sz w:val="22"/>
          <w:szCs w:val="22"/>
        </w:rPr>
        <w:t xml:space="preserve">As a whole, the global economy is expected to maintain </w:t>
      </w:r>
      <w:r>
        <w:rPr>
          <w:sz w:val="22"/>
          <w:szCs w:val="22"/>
        </w:rPr>
        <w:t xml:space="preserve">positive </w:t>
      </w:r>
      <w:r w:rsidRPr="005777D7">
        <w:rPr>
          <w:sz w:val="22"/>
          <w:szCs w:val="22"/>
        </w:rPr>
        <w:t>growth</w:t>
      </w:r>
      <w:r w:rsidR="00087E14">
        <w:rPr>
          <w:sz w:val="22"/>
          <w:szCs w:val="22"/>
        </w:rPr>
        <w:t xml:space="preserve"> but there are concerns</w:t>
      </w:r>
      <w:r w:rsidRPr="005777D7">
        <w:rPr>
          <w:sz w:val="22"/>
          <w:szCs w:val="22"/>
        </w:rPr>
        <w:t>. Oil prices</w:t>
      </w:r>
      <w:r w:rsidR="006C1109">
        <w:rPr>
          <w:sz w:val="22"/>
          <w:szCs w:val="22"/>
        </w:rPr>
        <w:t xml:space="preserve">, </w:t>
      </w:r>
      <w:r w:rsidRPr="005777D7">
        <w:rPr>
          <w:sz w:val="22"/>
          <w:szCs w:val="22"/>
        </w:rPr>
        <w:t xml:space="preserve">interest rates </w:t>
      </w:r>
      <w:r w:rsidR="00976C01">
        <w:rPr>
          <w:sz w:val="22"/>
          <w:szCs w:val="22"/>
        </w:rPr>
        <w:t>and the ‘credit squeeze’</w:t>
      </w:r>
      <w:r w:rsidRPr="005777D7">
        <w:rPr>
          <w:sz w:val="22"/>
          <w:szCs w:val="22"/>
        </w:rPr>
        <w:t xml:space="preserve"> </w:t>
      </w:r>
      <w:r w:rsidR="006C1109">
        <w:rPr>
          <w:sz w:val="22"/>
          <w:szCs w:val="22"/>
        </w:rPr>
        <w:t>all impact on</w:t>
      </w:r>
      <w:r w:rsidRPr="005777D7">
        <w:rPr>
          <w:sz w:val="22"/>
          <w:szCs w:val="22"/>
        </w:rPr>
        <w:t xml:space="preserve"> available income. </w:t>
      </w:r>
      <w:r w:rsidR="00087E14">
        <w:rPr>
          <w:sz w:val="22"/>
          <w:szCs w:val="22"/>
        </w:rPr>
        <w:t xml:space="preserve">The housing </w:t>
      </w:r>
      <w:r w:rsidR="006C1109">
        <w:rPr>
          <w:sz w:val="22"/>
          <w:szCs w:val="22"/>
        </w:rPr>
        <w:t>situation</w:t>
      </w:r>
      <w:r w:rsidR="00087E14" w:rsidRPr="001B41A8">
        <w:rPr>
          <w:sz w:val="22"/>
          <w:szCs w:val="22"/>
        </w:rPr>
        <w:t xml:space="preserve"> </w:t>
      </w:r>
      <w:r w:rsidR="00087E14">
        <w:rPr>
          <w:sz w:val="22"/>
          <w:szCs w:val="22"/>
        </w:rPr>
        <w:t xml:space="preserve">in the </w:t>
      </w:r>
      <w:smartTag w:uri="urn:schemas-microsoft-com:office:smarttags" w:element="country-region">
        <w:smartTag w:uri="urn:schemas-microsoft-com:office:smarttags" w:element="place">
          <w:r w:rsidR="00087E14">
            <w:rPr>
              <w:sz w:val="22"/>
              <w:szCs w:val="22"/>
            </w:rPr>
            <w:t>US</w:t>
          </w:r>
        </w:smartTag>
      </w:smartTag>
      <w:r w:rsidR="00087E14">
        <w:rPr>
          <w:sz w:val="22"/>
          <w:szCs w:val="22"/>
        </w:rPr>
        <w:t xml:space="preserve"> remains a concern. (</w:t>
      </w:r>
      <w:r w:rsidR="00087E14" w:rsidRPr="006E010B">
        <w:rPr>
          <w:color w:val="000000"/>
          <w:sz w:val="22"/>
          <w:szCs w:val="22"/>
        </w:rPr>
        <w:t>A weaker US dollar will not affect travel by Americans to Cayman while the strong euro and pound should stimulate European travel.</w:t>
      </w:r>
      <w:r w:rsidR="00087E14">
        <w:rPr>
          <w:color w:val="000000"/>
          <w:sz w:val="22"/>
          <w:szCs w:val="22"/>
        </w:rPr>
        <w:t>)</w:t>
      </w:r>
    </w:p>
    <w:p w:rsidR="00607D76" w:rsidRDefault="00607D76" w:rsidP="00067B77">
      <w:pPr>
        <w:jc w:val="both"/>
        <w:rPr>
          <w:sz w:val="22"/>
          <w:szCs w:val="22"/>
        </w:rPr>
      </w:pPr>
    </w:p>
    <w:p w:rsidR="00607D76" w:rsidRDefault="00087E14" w:rsidP="00067B77">
      <w:pPr>
        <w:jc w:val="both"/>
        <w:rPr>
          <w:sz w:val="22"/>
          <w:szCs w:val="22"/>
        </w:rPr>
      </w:pPr>
      <w:r w:rsidRPr="00477DC1">
        <w:rPr>
          <w:color w:val="000000"/>
          <w:sz w:val="22"/>
        </w:rPr>
        <w:t xml:space="preserve">Notwithstanding cyclical changes </w:t>
      </w:r>
      <w:r>
        <w:rPr>
          <w:color w:val="000000"/>
          <w:sz w:val="22"/>
        </w:rPr>
        <w:t xml:space="preserve">and negative events </w:t>
      </w:r>
      <w:r w:rsidRPr="00477DC1">
        <w:rPr>
          <w:color w:val="000000"/>
          <w:sz w:val="22"/>
        </w:rPr>
        <w:t xml:space="preserve">that are hard to predict, there is an underlying confidence in the basic fundamentals in the </w:t>
      </w:r>
      <w:smartTag w:uri="urn:schemas-microsoft-com:office:smarttags" w:element="country-region">
        <w:r w:rsidRPr="00477DC1">
          <w:rPr>
            <w:color w:val="000000"/>
            <w:sz w:val="22"/>
          </w:rPr>
          <w:t>US</w:t>
        </w:r>
      </w:smartTag>
      <w:r w:rsidRPr="00477DC1">
        <w:rPr>
          <w:color w:val="000000"/>
          <w:sz w:val="22"/>
        </w:rPr>
        <w:t xml:space="preserve"> (and </w:t>
      </w:r>
      <w:smartTag w:uri="urn:schemas-microsoft-com:office:smarttags" w:element="country-region">
        <w:r w:rsidRPr="00477DC1">
          <w:rPr>
            <w:color w:val="000000"/>
            <w:sz w:val="22"/>
          </w:rPr>
          <w:t>Canada</w:t>
        </w:r>
      </w:smartTag>
      <w:r w:rsidRPr="00477DC1">
        <w:rPr>
          <w:color w:val="000000"/>
          <w:sz w:val="22"/>
        </w:rPr>
        <w:t xml:space="preserve"> and </w:t>
      </w:r>
      <w:smartTag w:uri="urn:schemas-microsoft-com:office:smarttags" w:element="place">
        <w:r w:rsidRPr="00477DC1">
          <w:rPr>
            <w:color w:val="000000"/>
            <w:sz w:val="22"/>
          </w:rPr>
          <w:t>Europe</w:t>
        </w:r>
      </w:smartTag>
      <w:r w:rsidRPr="00477DC1">
        <w:rPr>
          <w:color w:val="000000"/>
          <w:sz w:val="22"/>
        </w:rPr>
        <w:t>)</w:t>
      </w:r>
      <w:r>
        <w:rPr>
          <w:rStyle w:val="FootnoteReference"/>
          <w:color w:val="000000"/>
          <w:sz w:val="22"/>
        </w:rPr>
        <w:footnoteReference w:id="49"/>
      </w:r>
      <w:r w:rsidRPr="00477DC1">
        <w:rPr>
          <w:color w:val="000000"/>
          <w:sz w:val="22"/>
        </w:rPr>
        <w:t xml:space="preserve">. This should encourage a relatively stable economic prospect in the medium term. </w:t>
      </w:r>
      <w:r w:rsidR="00D22839">
        <w:rPr>
          <w:sz w:val="22"/>
          <w:szCs w:val="22"/>
        </w:rPr>
        <w:t xml:space="preserve">Over recent </w:t>
      </w:r>
      <w:r w:rsidR="00607D76" w:rsidRPr="001B41A8">
        <w:rPr>
          <w:sz w:val="22"/>
          <w:szCs w:val="22"/>
        </w:rPr>
        <w:t>years, surveys of business economists by the National Association for Business Economics have regularly pointed to key sources of strength</w:t>
      </w:r>
      <w:r w:rsidR="00607D76">
        <w:rPr>
          <w:sz w:val="22"/>
          <w:szCs w:val="22"/>
        </w:rPr>
        <w:t xml:space="preserve"> in the </w:t>
      </w:r>
      <w:smartTag w:uri="urn:schemas-microsoft-com:office:smarttags" w:element="country-region">
        <w:smartTag w:uri="urn:schemas-microsoft-com:office:smarttags" w:element="place">
          <w:r w:rsidR="00607D76">
            <w:rPr>
              <w:sz w:val="22"/>
              <w:szCs w:val="22"/>
            </w:rPr>
            <w:t>US</w:t>
          </w:r>
        </w:smartTag>
      </w:smartTag>
      <w:r w:rsidR="00607D76">
        <w:rPr>
          <w:sz w:val="22"/>
          <w:szCs w:val="22"/>
        </w:rPr>
        <w:t xml:space="preserve"> economy</w:t>
      </w:r>
      <w:r w:rsidR="00607D76" w:rsidRPr="001B41A8">
        <w:rPr>
          <w:sz w:val="22"/>
          <w:szCs w:val="22"/>
        </w:rPr>
        <w:t>. These include a dynamic and flexible labo</w:t>
      </w:r>
      <w:r w:rsidR="00607D76">
        <w:rPr>
          <w:sz w:val="22"/>
          <w:szCs w:val="22"/>
        </w:rPr>
        <w:t>u</w:t>
      </w:r>
      <w:r w:rsidR="00607D76" w:rsidRPr="001B41A8">
        <w:rPr>
          <w:sz w:val="22"/>
          <w:szCs w:val="22"/>
        </w:rPr>
        <w:t>r market and a financial</w:t>
      </w:r>
      <w:r w:rsidR="00607D76">
        <w:rPr>
          <w:sz w:val="22"/>
          <w:szCs w:val="22"/>
        </w:rPr>
        <w:t xml:space="preserve"> system that rewards innovation </w:t>
      </w:r>
      <w:r w:rsidR="00607D76" w:rsidRPr="001B41A8">
        <w:rPr>
          <w:sz w:val="22"/>
          <w:szCs w:val="22"/>
        </w:rPr>
        <w:t>and risk-taking. At present, many economists estimate the potential growth rate at 3</w:t>
      </w:r>
      <w:r w:rsidR="00607D76">
        <w:rPr>
          <w:sz w:val="22"/>
          <w:szCs w:val="22"/>
        </w:rPr>
        <w:t>-</w:t>
      </w:r>
      <w:r w:rsidR="00607D76" w:rsidRPr="001B41A8">
        <w:rPr>
          <w:sz w:val="22"/>
          <w:szCs w:val="22"/>
        </w:rPr>
        <w:t>3.</w:t>
      </w:r>
      <w:r w:rsidR="00607D76">
        <w:rPr>
          <w:sz w:val="22"/>
          <w:szCs w:val="22"/>
        </w:rPr>
        <w:t>5%. R</w:t>
      </w:r>
      <w:r w:rsidR="00607D76" w:rsidRPr="001B41A8">
        <w:rPr>
          <w:sz w:val="22"/>
          <w:szCs w:val="22"/>
        </w:rPr>
        <w:t>eal GDP growth has been robust since 2003, and the unemployment rate is down to 4.6</w:t>
      </w:r>
      <w:r w:rsidR="00607D76">
        <w:rPr>
          <w:sz w:val="22"/>
          <w:szCs w:val="22"/>
        </w:rPr>
        <w:t>%</w:t>
      </w:r>
      <w:r w:rsidR="00607D76" w:rsidRPr="001B41A8">
        <w:rPr>
          <w:sz w:val="22"/>
          <w:szCs w:val="22"/>
        </w:rPr>
        <w:t xml:space="preserve">. </w:t>
      </w:r>
    </w:p>
    <w:p w:rsidR="00607D76" w:rsidRPr="001645BD" w:rsidRDefault="00607D76" w:rsidP="00067B77">
      <w:pPr>
        <w:jc w:val="both"/>
        <w:rPr>
          <w:sz w:val="22"/>
          <w:szCs w:val="22"/>
        </w:rPr>
      </w:pPr>
    </w:p>
    <w:p w:rsidR="00607D76" w:rsidRDefault="00607D76" w:rsidP="00067B77">
      <w:pPr>
        <w:jc w:val="both"/>
        <w:rPr>
          <w:color w:val="000000"/>
          <w:sz w:val="22"/>
          <w:szCs w:val="22"/>
        </w:rPr>
      </w:pPr>
      <w:r w:rsidRPr="00477DC1">
        <w:rPr>
          <w:color w:val="000000"/>
          <w:sz w:val="22"/>
        </w:rPr>
        <w:t xml:space="preserve">Disposable income and leisure spending </w:t>
      </w:r>
      <w:r w:rsidR="00087E14">
        <w:rPr>
          <w:color w:val="000000"/>
          <w:sz w:val="22"/>
        </w:rPr>
        <w:t>should</w:t>
      </w:r>
      <w:r w:rsidRPr="00477DC1">
        <w:rPr>
          <w:color w:val="000000"/>
          <w:sz w:val="22"/>
        </w:rPr>
        <w:t xml:space="preserve"> continue to grow for a large section of the potential market which will stimulate holiday-taking. In this context,</w:t>
      </w:r>
      <w:r w:rsidRPr="00477DC1">
        <w:rPr>
          <w:color w:val="000000"/>
          <w:sz w:val="22"/>
          <w:szCs w:val="22"/>
        </w:rPr>
        <w:t xml:space="preserve"> US government statistics indicate that the wealthiest Americans have achieved even greater income levels in the past few years. Indeed, the early 2000s saw an historic rise in the number of households with a net worth, excluding their primary residence, of more than $1million.  In 2004</w:t>
      </w:r>
      <w:r>
        <w:rPr>
          <w:color w:val="000000"/>
          <w:sz w:val="22"/>
          <w:szCs w:val="22"/>
        </w:rPr>
        <w:t xml:space="preserve"> alone, there w</w:t>
      </w:r>
      <w:r w:rsidR="00D22839">
        <w:rPr>
          <w:color w:val="000000"/>
          <w:sz w:val="22"/>
          <w:szCs w:val="22"/>
        </w:rPr>
        <w:t>as</w:t>
      </w:r>
      <w:r>
        <w:rPr>
          <w:color w:val="000000"/>
          <w:sz w:val="22"/>
          <w:szCs w:val="22"/>
        </w:rPr>
        <w:t xml:space="preserve"> a record 8.2m</w:t>
      </w:r>
      <w:r w:rsidRPr="00477DC1">
        <w:rPr>
          <w:color w:val="000000"/>
          <w:sz w:val="22"/>
          <w:szCs w:val="22"/>
        </w:rPr>
        <w:t xml:space="preserve"> households with a net worth of $1million or more, up 33% from the previous year</w:t>
      </w:r>
      <w:r w:rsidRPr="00477DC1">
        <w:rPr>
          <w:rStyle w:val="FootnoteReference"/>
          <w:color w:val="000000"/>
          <w:sz w:val="22"/>
          <w:szCs w:val="22"/>
        </w:rPr>
        <w:footnoteReference w:id="50"/>
      </w:r>
      <w:r w:rsidRPr="00477DC1">
        <w:rPr>
          <w:color w:val="000000"/>
          <w:sz w:val="22"/>
          <w:szCs w:val="22"/>
        </w:rPr>
        <w:t>.</w:t>
      </w:r>
      <w:r>
        <w:rPr>
          <w:color w:val="000000"/>
          <w:sz w:val="22"/>
          <w:szCs w:val="22"/>
        </w:rPr>
        <w:t xml:space="preserve"> </w:t>
      </w:r>
    </w:p>
    <w:p w:rsidR="00771366" w:rsidRPr="00FC3E53" w:rsidRDefault="00771366" w:rsidP="00067B77">
      <w:pPr>
        <w:jc w:val="both"/>
        <w:rPr>
          <w:color w:val="000000"/>
          <w:sz w:val="22"/>
          <w:szCs w:val="22"/>
        </w:rPr>
      </w:pPr>
    </w:p>
    <w:p w:rsidR="00607D76" w:rsidRPr="006E010B" w:rsidRDefault="00607D76" w:rsidP="00067B77">
      <w:pPr>
        <w:jc w:val="both"/>
        <w:rPr>
          <w:color w:val="000000"/>
          <w:sz w:val="22"/>
          <w:szCs w:val="22"/>
          <w:lang w:val="en-US"/>
        </w:rPr>
      </w:pPr>
      <w:r w:rsidRPr="006E010B">
        <w:rPr>
          <w:color w:val="000000"/>
          <w:sz w:val="22"/>
          <w:szCs w:val="22"/>
          <w:lang w:val="en-US"/>
        </w:rPr>
        <w:t>T</w:t>
      </w:r>
      <w:r w:rsidR="006E010B" w:rsidRPr="006E010B">
        <w:rPr>
          <w:color w:val="000000"/>
          <w:sz w:val="22"/>
          <w:szCs w:val="22"/>
          <w:lang w:val="en-US"/>
        </w:rPr>
        <w:t xml:space="preserve">ravel </w:t>
      </w:r>
      <w:r w:rsidRPr="006E010B">
        <w:rPr>
          <w:color w:val="000000"/>
          <w:sz w:val="22"/>
          <w:szCs w:val="22"/>
          <w:lang w:val="en-US"/>
        </w:rPr>
        <w:t>I</w:t>
      </w:r>
      <w:r w:rsidR="006E010B" w:rsidRPr="006E010B">
        <w:rPr>
          <w:color w:val="000000"/>
          <w:sz w:val="22"/>
          <w:szCs w:val="22"/>
          <w:lang w:val="en-US"/>
        </w:rPr>
        <w:t xml:space="preserve">ndustry </w:t>
      </w:r>
      <w:r w:rsidRPr="006E010B">
        <w:rPr>
          <w:color w:val="000000"/>
          <w:sz w:val="22"/>
          <w:szCs w:val="22"/>
          <w:lang w:val="en-US"/>
        </w:rPr>
        <w:t>A</w:t>
      </w:r>
      <w:r w:rsidR="006E010B" w:rsidRPr="006E010B">
        <w:rPr>
          <w:color w:val="000000"/>
          <w:sz w:val="22"/>
          <w:szCs w:val="22"/>
          <w:lang w:val="en-US"/>
        </w:rPr>
        <w:t>ssociation</w:t>
      </w:r>
      <w:r w:rsidRPr="006E010B">
        <w:rPr>
          <w:color w:val="000000"/>
          <w:sz w:val="22"/>
          <w:szCs w:val="22"/>
          <w:lang w:val="en-US"/>
        </w:rPr>
        <w:t xml:space="preserve"> forecasts travel volume growth </w:t>
      </w:r>
      <w:r w:rsidR="006E010B" w:rsidRPr="006E010B">
        <w:rPr>
          <w:color w:val="000000"/>
          <w:sz w:val="22"/>
          <w:szCs w:val="22"/>
          <w:lang w:val="en-US"/>
        </w:rPr>
        <w:t>with renewed enthusiasm for travel amongst consumers based on the good economic fundamentals</w:t>
      </w:r>
      <w:r w:rsidRPr="006E010B">
        <w:rPr>
          <w:color w:val="000000"/>
          <w:sz w:val="22"/>
          <w:szCs w:val="22"/>
          <w:lang w:val="en-US"/>
        </w:rPr>
        <w:t>.</w:t>
      </w:r>
      <w:r w:rsidR="006E010B" w:rsidRPr="006E010B">
        <w:rPr>
          <w:color w:val="000000"/>
          <w:sz w:val="22"/>
          <w:szCs w:val="22"/>
          <w:lang w:val="en-US"/>
        </w:rPr>
        <w:t xml:space="preserve"> Some</w:t>
      </w:r>
      <w:r w:rsidRPr="006E010B">
        <w:rPr>
          <w:color w:val="000000"/>
          <w:sz w:val="22"/>
          <w:szCs w:val="22"/>
          <w:lang w:val="en-US"/>
        </w:rPr>
        <w:t xml:space="preserve"> Americans </w:t>
      </w:r>
      <w:r w:rsidR="006E010B" w:rsidRPr="006E010B">
        <w:rPr>
          <w:color w:val="000000"/>
          <w:sz w:val="22"/>
          <w:szCs w:val="22"/>
          <w:lang w:val="en-US"/>
        </w:rPr>
        <w:t>will</w:t>
      </w:r>
      <w:r w:rsidRPr="006E010B">
        <w:rPr>
          <w:color w:val="000000"/>
          <w:sz w:val="22"/>
          <w:szCs w:val="22"/>
          <w:lang w:val="en-US"/>
        </w:rPr>
        <w:t xml:space="preserve"> look for what they perceive to be more economical destinations for summer vacations</w:t>
      </w:r>
      <w:r w:rsidR="006E010B" w:rsidRPr="006E010B">
        <w:rPr>
          <w:color w:val="000000"/>
          <w:sz w:val="22"/>
          <w:szCs w:val="22"/>
          <w:lang w:val="en-US"/>
        </w:rPr>
        <w:t xml:space="preserve"> and some will s</w:t>
      </w:r>
      <w:r w:rsidRPr="006E010B">
        <w:rPr>
          <w:color w:val="000000"/>
          <w:sz w:val="22"/>
          <w:szCs w:val="22"/>
          <w:lang w:val="en-US"/>
        </w:rPr>
        <w:t>horten their trip</w:t>
      </w:r>
      <w:r w:rsidR="006E010B" w:rsidRPr="006E010B">
        <w:rPr>
          <w:color w:val="000000"/>
          <w:sz w:val="22"/>
          <w:szCs w:val="22"/>
          <w:lang w:val="en-US"/>
        </w:rPr>
        <w:t xml:space="preserve"> because of</w:t>
      </w:r>
      <w:r w:rsidRPr="006E010B">
        <w:rPr>
          <w:color w:val="000000"/>
          <w:sz w:val="22"/>
          <w:szCs w:val="22"/>
          <w:lang w:val="en-US"/>
        </w:rPr>
        <w:t xml:space="preserve"> </w:t>
      </w:r>
      <w:r w:rsidR="006E010B" w:rsidRPr="006E010B">
        <w:rPr>
          <w:color w:val="000000"/>
          <w:sz w:val="22"/>
          <w:szCs w:val="22"/>
          <w:lang w:val="en-US"/>
        </w:rPr>
        <w:t xml:space="preserve">gas </w:t>
      </w:r>
      <w:r w:rsidRPr="006E010B">
        <w:rPr>
          <w:color w:val="000000"/>
          <w:sz w:val="22"/>
          <w:szCs w:val="22"/>
          <w:lang w:val="en-US"/>
        </w:rPr>
        <w:t xml:space="preserve">prices </w:t>
      </w:r>
      <w:r w:rsidR="006E010B" w:rsidRPr="006E010B">
        <w:rPr>
          <w:color w:val="000000"/>
          <w:sz w:val="22"/>
          <w:szCs w:val="22"/>
          <w:lang w:val="en-US"/>
        </w:rPr>
        <w:t xml:space="preserve">and/or </w:t>
      </w:r>
      <w:r w:rsidRPr="006E010B">
        <w:rPr>
          <w:color w:val="000000"/>
          <w:sz w:val="22"/>
          <w:szCs w:val="22"/>
          <w:lang w:val="en-US"/>
        </w:rPr>
        <w:t>personal finances.</w:t>
      </w:r>
      <w:r w:rsidR="006E010B" w:rsidRPr="006E010B">
        <w:rPr>
          <w:color w:val="000000"/>
          <w:sz w:val="22"/>
          <w:szCs w:val="22"/>
          <w:lang w:val="en-US"/>
        </w:rPr>
        <w:t xml:space="preserve"> However, many are taking these constraints ‘in their stride’.</w:t>
      </w:r>
    </w:p>
    <w:p w:rsidR="00607D76" w:rsidRPr="006E010B" w:rsidRDefault="00607D76" w:rsidP="00067B77">
      <w:pPr>
        <w:jc w:val="both"/>
        <w:rPr>
          <w:color w:val="000000"/>
          <w:sz w:val="22"/>
          <w:szCs w:val="22"/>
        </w:rPr>
      </w:pPr>
    </w:p>
    <w:p w:rsidR="00607D76" w:rsidRPr="005777D7" w:rsidRDefault="00607D76" w:rsidP="00067B77">
      <w:pPr>
        <w:numPr>
          <w:ilvl w:val="12"/>
          <w:numId w:val="0"/>
        </w:numPr>
        <w:jc w:val="both"/>
        <w:rPr>
          <w:color w:val="000000"/>
          <w:sz w:val="22"/>
          <w:u w:val="single"/>
        </w:rPr>
      </w:pPr>
      <w:r>
        <w:rPr>
          <w:color w:val="000000"/>
          <w:sz w:val="22"/>
          <w:u w:val="single"/>
        </w:rPr>
        <w:t>5</w:t>
      </w:r>
      <w:r w:rsidRPr="005777D7">
        <w:rPr>
          <w:color w:val="000000"/>
          <w:sz w:val="22"/>
          <w:u w:val="single"/>
        </w:rPr>
        <w:t>.1.2</w:t>
      </w:r>
      <w:r w:rsidRPr="005777D7">
        <w:rPr>
          <w:color w:val="000000"/>
          <w:sz w:val="22"/>
          <w:u w:val="single"/>
        </w:rPr>
        <w:tab/>
        <w:t>Demographic changes</w:t>
      </w:r>
    </w:p>
    <w:p w:rsidR="00607D76" w:rsidRPr="005777D7" w:rsidRDefault="00607D76" w:rsidP="00067B77">
      <w:pPr>
        <w:numPr>
          <w:ilvl w:val="12"/>
          <w:numId w:val="0"/>
        </w:numPr>
        <w:jc w:val="both"/>
        <w:rPr>
          <w:color w:val="000000"/>
          <w:sz w:val="22"/>
        </w:rPr>
      </w:pPr>
    </w:p>
    <w:p w:rsidR="00607D76" w:rsidRPr="005777D7" w:rsidRDefault="00607D76" w:rsidP="00067B77">
      <w:pPr>
        <w:numPr>
          <w:ilvl w:val="12"/>
          <w:numId w:val="0"/>
        </w:numPr>
        <w:jc w:val="both"/>
        <w:rPr>
          <w:color w:val="000000"/>
          <w:sz w:val="22"/>
        </w:rPr>
      </w:pPr>
      <w:r w:rsidRPr="005777D7">
        <w:rPr>
          <w:color w:val="000000"/>
          <w:sz w:val="22"/>
        </w:rPr>
        <w:t xml:space="preserve">In the </w:t>
      </w:r>
      <w:smartTag w:uri="urn:schemas-microsoft-com:office:smarttags" w:element="place">
        <w:smartTag w:uri="urn:schemas-microsoft-com:office:smarttags" w:element="country-region">
          <w:r w:rsidRPr="005777D7">
            <w:rPr>
              <w:color w:val="000000"/>
              <w:sz w:val="22"/>
            </w:rPr>
            <w:t>US</w:t>
          </w:r>
        </w:smartTag>
      </w:smartTag>
      <w:r w:rsidRPr="005777D7">
        <w:rPr>
          <w:color w:val="000000"/>
          <w:sz w:val="22"/>
        </w:rPr>
        <w:t xml:space="preserve">, the population is growing rapidly; it is forecast to reach 400m by 2050. Close to 30% of the population is currently under the age of 20 which offers enormous growth potential for tourism. In addition, the relatively small proportion of US adults who currently hold passports suggests a huge latent market for travel. </w:t>
      </w:r>
    </w:p>
    <w:p w:rsidR="00607D76" w:rsidRPr="005777D7" w:rsidRDefault="00607D76" w:rsidP="00067B77">
      <w:pPr>
        <w:numPr>
          <w:ilvl w:val="12"/>
          <w:numId w:val="0"/>
        </w:numPr>
        <w:jc w:val="both"/>
        <w:rPr>
          <w:color w:val="000000"/>
          <w:sz w:val="22"/>
        </w:rPr>
      </w:pPr>
    </w:p>
    <w:p w:rsidR="00607D76" w:rsidRPr="005777D7" w:rsidRDefault="00607D76" w:rsidP="00067B77">
      <w:pPr>
        <w:jc w:val="both"/>
        <w:rPr>
          <w:color w:val="000000"/>
          <w:sz w:val="22"/>
          <w:szCs w:val="22"/>
        </w:rPr>
      </w:pPr>
      <w:r w:rsidRPr="005777D7">
        <w:rPr>
          <w:color w:val="000000"/>
          <w:sz w:val="22"/>
          <w:szCs w:val="22"/>
        </w:rPr>
        <w:t xml:space="preserve">Despite economic concerns over recent years, a protracted war in the </w:t>
      </w:r>
      <w:smartTag w:uri="urn:schemas-microsoft-com:office:smarttags" w:element="place">
        <w:r w:rsidRPr="005777D7">
          <w:rPr>
            <w:color w:val="000000"/>
            <w:sz w:val="22"/>
            <w:szCs w:val="22"/>
          </w:rPr>
          <w:t>Middle East</w:t>
        </w:r>
      </w:smartTag>
      <w:r w:rsidRPr="005777D7">
        <w:rPr>
          <w:color w:val="000000"/>
          <w:sz w:val="22"/>
          <w:szCs w:val="22"/>
        </w:rPr>
        <w:t xml:space="preserve"> and rising fuel costs, many Americans are travelling once again.  Much of this may be due to the aging population, particularly the baby boomers, who find themselves with more disposable income and a greater propensity to travel as the oldest of them reach retirement age.  As a group, boomers are used to travel and adventure, and they</w:t>
      </w:r>
      <w:r w:rsidR="004B5CA6">
        <w:rPr>
          <w:color w:val="000000"/>
          <w:sz w:val="22"/>
          <w:szCs w:val="22"/>
        </w:rPr>
        <w:t xml:space="preserve"> ha</w:t>
      </w:r>
      <w:r w:rsidRPr="005777D7">
        <w:rPr>
          <w:color w:val="000000"/>
          <w:sz w:val="22"/>
          <w:szCs w:val="22"/>
        </w:rPr>
        <w:t xml:space="preserve">ve raised their children to be similarly inclined – and neither the boomers nor their echo-boomer children are ready to give up the freedom and adventure that international travel brings. </w:t>
      </w:r>
      <w:r>
        <w:rPr>
          <w:color w:val="000000"/>
          <w:sz w:val="22"/>
          <w:szCs w:val="22"/>
        </w:rPr>
        <w:t>These w</w:t>
      </w:r>
      <w:r w:rsidRPr="005777D7">
        <w:rPr>
          <w:color w:val="000000"/>
          <w:sz w:val="22"/>
          <w:szCs w:val="22"/>
        </w:rPr>
        <w:t xml:space="preserve">ealthier than average Americans are able to travel even more now that they are ‘empty nesters’ and nearing retirement age. </w:t>
      </w:r>
      <w:smartTag w:uri="urn:schemas-microsoft-com:office:smarttags" w:element="place">
        <w:smartTag w:uri="urn:schemas-microsoft-com:office:smarttags" w:element="country-region">
          <w:r w:rsidRPr="005777D7">
            <w:rPr>
              <w:color w:val="000000"/>
              <w:sz w:val="22"/>
              <w:szCs w:val="22"/>
            </w:rPr>
            <w:t>US</w:t>
          </w:r>
        </w:smartTag>
      </w:smartTag>
      <w:r w:rsidRPr="005777D7">
        <w:rPr>
          <w:color w:val="000000"/>
          <w:sz w:val="22"/>
          <w:szCs w:val="22"/>
        </w:rPr>
        <w:t xml:space="preserve"> baby boomers are looking for leisure travel that is experiential, educational, full of adventure and, most importantly, can provide an opportunity for ‘togethering’ – spending quality time with their multi-generational, disparate and, increasingly, blended families.</w:t>
      </w:r>
    </w:p>
    <w:p w:rsidR="00607D76" w:rsidRPr="005777D7" w:rsidRDefault="00607D76" w:rsidP="00067B77">
      <w:pPr>
        <w:jc w:val="both"/>
        <w:rPr>
          <w:color w:val="000000"/>
          <w:sz w:val="22"/>
          <w:szCs w:val="22"/>
        </w:rPr>
      </w:pPr>
    </w:p>
    <w:p w:rsidR="00607D76" w:rsidRPr="005777D7" w:rsidRDefault="00607D76" w:rsidP="00067B77">
      <w:pPr>
        <w:numPr>
          <w:ilvl w:val="12"/>
          <w:numId w:val="0"/>
        </w:numPr>
        <w:jc w:val="both"/>
        <w:rPr>
          <w:color w:val="000000"/>
          <w:sz w:val="22"/>
        </w:rPr>
      </w:pPr>
      <w:r w:rsidRPr="005777D7">
        <w:rPr>
          <w:color w:val="000000"/>
          <w:sz w:val="22"/>
        </w:rPr>
        <w:t xml:space="preserve">In </w:t>
      </w:r>
      <w:smartTag w:uri="urn:schemas-microsoft-com:office:smarttags" w:element="place">
        <w:r w:rsidRPr="005777D7">
          <w:rPr>
            <w:color w:val="000000"/>
            <w:sz w:val="22"/>
          </w:rPr>
          <w:t>Europe</w:t>
        </w:r>
      </w:smartTag>
      <w:r w:rsidRPr="005777D7">
        <w:rPr>
          <w:color w:val="000000"/>
          <w:sz w:val="22"/>
        </w:rPr>
        <w:t xml:space="preserve">, the </w:t>
      </w:r>
      <w:r w:rsidR="004B5CA6">
        <w:rPr>
          <w:color w:val="000000"/>
          <w:sz w:val="22"/>
        </w:rPr>
        <w:t>population is not growing in the same way and the profile is getting increasingly older</w:t>
      </w:r>
      <w:r w:rsidRPr="005777D7">
        <w:rPr>
          <w:color w:val="000000"/>
          <w:sz w:val="22"/>
        </w:rPr>
        <w:t>. There will be significantly fewer families with children and a big increase in the 40-70 year olds. The affluent, active, early-retired group is a key market for the future a</w:t>
      </w:r>
      <w:r w:rsidR="004B5CA6">
        <w:rPr>
          <w:color w:val="000000"/>
          <w:sz w:val="22"/>
        </w:rPr>
        <w:t>s</w:t>
      </w:r>
      <w:r w:rsidRPr="005777D7">
        <w:rPr>
          <w:color w:val="000000"/>
          <w:sz w:val="22"/>
        </w:rPr>
        <w:t xml:space="preserve"> age is much less of a determinant of behaviour than before. Today’s 60 and 70 year olds are active, healthy, and enquiring, and carry their values and interests with them as they age. Importantly, they have the time to take holidays and are more flexible in terms of when holidays can be taken.</w:t>
      </w:r>
    </w:p>
    <w:p w:rsidR="00607D76" w:rsidRPr="005777D7" w:rsidRDefault="00607D76" w:rsidP="00067B77">
      <w:pPr>
        <w:numPr>
          <w:ilvl w:val="12"/>
          <w:numId w:val="0"/>
        </w:numPr>
        <w:jc w:val="both"/>
        <w:rPr>
          <w:color w:val="000000"/>
          <w:sz w:val="22"/>
        </w:rPr>
      </w:pPr>
    </w:p>
    <w:p w:rsidR="00607D76" w:rsidRPr="005777D7" w:rsidRDefault="00607D76" w:rsidP="00067B77">
      <w:pPr>
        <w:numPr>
          <w:ilvl w:val="12"/>
          <w:numId w:val="0"/>
        </w:numPr>
        <w:jc w:val="both"/>
        <w:rPr>
          <w:color w:val="000000"/>
          <w:sz w:val="22"/>
        </w:rPr>
      </w:pPr>
      <w:r w:rsidRPr="005777D7">
        <w:rPr>
          <w:color w:val="000000"/>
          <w:sz w:val="22"/>
        </w:rPr>
        <w:t xml:space="preserve">There will </w:t>
      </w:r>
      <w:r>
        <w:rPr>
          <w:color w:val="000000"/>
          <w:sz w:val="22"/>
        </w:rPr>
        <w:t xml:space="preserve">also </w:t>
      </w:r>
      <w:r w:rsidRPr="005777D7">
        <w:rPr>
          <w:color w:val="000000"/>
          <w:sz w:val="22"/>
        </w:rPr>
        <w:t xml:space="preserve">be a significant growth in single person households. By way of example, by 2016 these will account for over a third of all households in the </w:t>
      </w:r>
      <w:smartTag w:uri="urn:schemas-microsoft-com:office:smarttags" w:element="place">
        <w:smartTag w:uri="urn:schemas-microsoft-com:office:smarttags" w:element="country-region">
          <w:r w:rsidRPr="005777D7">
            <w:rPr>
              <w:color w:val="000000"/>
              <w:sz w:val="22"/>
            </w:rPr>
            <w:t>UK</w:t>
          </w:r>
        </w:smartTag>
      </w:smartTag>
      <w:r w:rsidRPr="005777D7">
        <w:rPr>
          <w:color w:val="000000"/>
          <w:sz w:val="22"/>
        </w:rPr>
        <w:t xml:space="preserve">. This will encourage the development of holidays that have an ‘interest’ focus and provide an opportunity to meet others in a convivial environment. </w:t>
      </w:r>
    </w:p>
    <w:p w:rsidR="00607D76" w:rsidRPr="005777D7" w:rsidRDefault="00607D76" w:rsidP="00067B77">
      <w:pPr>
        <w:numPr>
          <w:ilvl w:val="12"/>
          <w:numId w:val="0"/>
        </w:numPr>
        <w:jc w:val="both"/>
        <w:rPr>
          <w:color w:val="000000"/>
          <w:sz w:val="22"/>
        </w:rPr>
      </w:pPr>
    </w:p>
    <w:p w:rsidR="00607D76" w:rsidRPr="005777D7" w:rsidRDefault="001B4817" w:rsidP="00067B77">
      <w:pPr>
        <w:jc w:val="both"/>
        <w:rPr>
          <w:color w:val="000000"/>
          <w:sz w:val="22"/>
          <w:szCs w:val="22"/>
          <w:u w:val="single"/>
        </w:rPr>
      </w:pPr>
      <w:r>
        <w:rPr>
          <w:color w:val="000000"/>
          <w:sz w:val="22"/>
          <w:szCs w:val="22"/>
          <w:u w:val="single"/>
        </w:rPr>
        <w:t>5.1.3</w:t>
      </w:r>
      <w:r>
        <w:rPr>
          <w:color w:val="000000"/>
          <w:sz w:val="22"/>
          <w:szCs w:val="22"/>
          <w:u w:val="single"/>
        </w:rPr>
        <w:tab/>
      </w:r>
      <w:r w:rsidR="00607D76" w:rsidRPr="005777D7">
        <w:rPr>
          <w:color w:val="000000"/>
          <w:sz w:val="22"/>
          <w:szCs w:val="22"/>
          <w:u w:val="single"/>
        </w:rPr>
        <w:t>Environmental awareness</w:t>
      </w:r>
    </w:p>
    <w:p w:rsidR="00607D76" w:rsidRPr="005777D7" w:rsidRDefault="00607D76" w:rsidP="00067B77">
      <w:pPr>
        <w:jc w:val="both"/>
        <w:rPr>
          <w:color w:val="000000"/>
          <w:sz w:val="22"/>
          <w:szCs w:val="22"/>
        </w:rPr>
      </w:pPr>
    </w:p>
    <w:p w:rsidR="00581FCB" w:rsidRPr="002E0329" w:rsidRDefault="00581FCB" w:rsidP="00067B77">
      <w:pPr>
        <w:autoSpaceDE w:val="0"/>
        <w:autoSpaceDN w:val="0"/>
        <w:adjustRightInd w:val="0"/>
        <w:jc w:val="both"/>
        <w:rPr>
          <w:color w:val="000000"/>
          <w:sz w:val="22"/>
          <w:szCs w:val="22"/>
        </w:rPr>
      </w:pPr>
      <w:r w:rsidRPr="002E0329">
        <w:rPr>
          <w:rFonts w:ascii="Helvetica" w:hAnsi="Helvetica" w:cs="Helvetica"/>
          <w:sz w:val="22"/>
          <w:szCs w:val="22"/>
        </w:rPr>
        <w:t xml:space="preserve">Most surveys of visitors confirm the importance of </w:t>
      </w:r>
      <w:r>
        <w:rPr>
          <w:rFonts w:ascii="Helvetica" w:hAnsi="Helvetica" w:cs="Helvetica"/>
          <w:sz w:val="22"/>
          <w:szCs w:val="22"/>
        </w:rPr>
        <w:t xml:space="preserve">an </w:t>
      </w:r>
      <w:r w:rsidRPr="002E0329">
        <w:rPr>
          <w:rFonts w:ascii="Helvetica" w:hAnsi="Helvetica" w:cs="Helvetica"/>
          <w:sz w:val="22"/>
          <w:szCs w:val="22"/>
        </w:rPr>
        <w:t>attractive</w:t>
      </w:r>
      <w:r>
        <w:rPr>
          <w:rFonts w:ascii="Helvetica" w:hAnsi="Helvetica" w:cs="Helvetica"/>
          <w:sz w:val="22"/>
          <w:szCs w:val="22"/>
        </w:rPr>
        <w:t xml:space="preserve"> and well managed environment/</w:t>
      </w:r>
      <w:r w:rsidRPr="002E0329">
        <w:rPr>
          <w:rFonts w:ascii="Helvetica" w:hAnsi="Helvetica" w:cs="Helvetica"/>
          <w:sz w:val="22"/>
          <w:szCs w:val="22"/>
        </w:rPr>
        <w:t xml:space="preserve">scenery as a critical factor in the choice of holiday destinations. </w:t>
      </w:r>
      <w:r w:rsidRPr="002E0329">
        <w:rPr>
          <w:color w:val="000000"/>
          <w:sz w:val="22"/>
          <w:szCs w:val="22"/>
        </w:rPr>
        <w:t xml:space="preserve">There is also a small but fast growing market for 'green tourism' experiences i.e. nature and culture based holidays, using environmentally-friendly accommodation and transport that seek ever-closer interaction with the </w:t>
      </w:r>
      <w:r>
        <w:rPr>
          <w:color w:val="000000"/>
          <w:sz w:val="22"/>
          <w:szCs w:val="22"/>
        </w:rPr>
        <w:t xml:space="preserve">local environment and </w:t>
      </w:r>
      <w:r w:rsidRPr="002E0329">
        <w:rPr>
          <w:color w:val="000000"/>
          <w:sz w:val="22"/>
          <w:szCs w:val="22"/>
        </w:rPr>
        <w:t>host community.</w:t>
      </w:r>
    </w:p>
    <w:p w:rsidR="00581FCB" w:rsidRPr="002E0329" w:rsidRDefault="00581FCB" w:rsidP="00067B77">
      <w:pPr>
        <w:jc w:val="both"/>
        <w:rPr>
          <w:color w:val="000000"/>
          <w:sz w:val="22"/>
          <w:szCs w:val="22"/>
        </w:rPr>
      </w:pPr>
    </w:p>
    <w:p w:rsidR="00607D76" w:rsidRDefault="00581FCB" w:rsidP="00067B77">
      <w:pPr>
        <w:numPr>
          <w:ilvl w:val="12"/>
          <w:numId w:val="0"/>
        </w:numPr>
        <w:jc w:val="both"/>
        <w:rPr>
          <w:color w:val="000000"/>
          <w:sz w:val="22"/>
        </w:rPr>
      </w:pPr>
      <w:r>
        <w:rPr>
          <w:color w:val="000000"/>
          <w:sz w:val="22"/>
        </w:rPr>
        <w:t>At a gl</w:t>
      </w:r>
      <w:r w:rsidR="00607D76">
        <w:rPr>
          <w:color w:val="000000"/>
          <w:sz w:val="22"/>
        </w:rPr>
        <w:t xml:space="preserve">obal </w:t>
      </w:r>
      <w:r>
        <w:rPr>
          <w:color w:val="000000"/>
          <w:sz w:val="22"/>
        </w:rPr>
        <w:t xml:space="preserve">level, </w:t>
      </w:r>
      <w:r w:rsidR="00607D76">
        <w:rPr>
          <w:color w:val="000000"/>
          <w:sz w:val="22"/>
        </w:rPr>
        <w:t>concern about climate change and sustainable living is impacting upon the tourism industry in a big way. Tourism is under the spotlight as it is largely predicated on air travel</w:t>
      </w:r>
      <w:r w:rsidR="004B5CA6">
        <w:rPr>
          <w:color w:val="000000"/>
          <w:sz w:val="22"/>
        </w:rPr>
        <w:t xml:space="preserve">. </w:t>
      </w:r>
      <w:r w:rsidR="009A5995">
        <w:rPr>
          <w:color w:val="000000"/>
          <w:sz w:val="22"/>
        </w:rPr>
        <w:t xml:space="preserve">In the </w:t>
      </w:r>
      <w:smartTag w:uri="urn:schemas-microsoft-com:office:smarttags" w:element="place">
        <w:r w:rsidR="009A5995">
          <w:rPr>
            <w:color w:val="000000"/>
            <w:sz w:val="22"/>
          </w:rPr>
          <w:t>Caribbean</w:t>
        </w:r>
      </w:smartTag>
      <w:r w:rsidR="009A5995">
        <w:rPr>
          <w:color w:val="000000"/>
          <w:sz w:val="22"/>
        </w:rPr>
        <w:t xml:space="preserve">, there are particular concerns for tourism in relation to sea level changes, </w:t>
      </w:r>
      <w:r w:rsidR="00D452E1">
        <w:rPr>
          <w:color w:val="000000"/>
          <w:sz w:val="22"/>
        </w:rPr>
        <w:t xml:space="preserve">increased severity of tropical storms, </w:t>
      </w:r>
      <w:r w:rsidR="009A5995">
        <w:rPr>
          <w:color w:val="000000"/>
          <w:sz w:val="22"/>
        </w:rPr>
        <w:t>global warming and coral bleaching impacting on the inherent product</w:t>
      </w:r>
      <w:r w:rsidR="00607D76">
        <w:rPr>
          <w:color w:val="000000"/>
          <w:sz w:val="22"/>
        </w:rPr>
        <w:t xml:space="preserve">. </w:t>
      </w:r>
    </w:p>
    <w:p w:rsidR="00607D76" w:rsidRDefault="00607D76" w:rsidP="00067B77">
      <w:pPr>
        <w:numPr>
          <w:ilvl w:val="12"/>
          <w:numId w:val="0"/>
        </w:numPr>
        <w:jc w:val="both"/>
        <w:rPr>
          <w:color w:val="000000"/>
          <w:sz w:val="22"/>
        </w:rPr>
      </w:pPr>
    </w:p>
    <w:p w:rsidR="001E36AD" w:rsidRDefault="00607D76" w:rsidP="00067B77">
      <w:pPr>
        <w:numPr>
          <w:ilvl w:val="12"/>
          <w:numId w:val="0"/>
        </w:numPr>
        <w:jc w:val="both"/>
        <w:rPr>
          <w:rFonts w:cs="Arial"/>
          <w:color w:val="000000"/>
          <w:sz w:val="22"/>
          <w:szCs w:val="22"/>
        </w:rPr>
      </w:pPr>
      <w:r>
        <w:rPr>
          <w:color w:val="000000"/>
          <w:sz w:val="22"/>
        </w:rPr>
        <w:t>Equally, t</w:t>
      </w:r>
      <w:r w:rsidRPr="00812180">
        <w:rPr>
          <w:color w:val="000000"/>
          <w:sz w:val="22"/>
        </w:rPr>
        <w:t xml:space="preserve">he growing awareness and concern about environmental issues means that more notice is taken of </w:t>
      </w:r>
      <w:r w:rsidR="0083417D">
        <w:rPr>
          <w:color w:val="000000"/>
          <w:sz w:val="22"/>
        </w:rPr>
        <w:t xml:space="preserve">the carbon emissions involved in travel - and </w:t>
      </w:r>
      <w:r w:rsidRPr="00812180">
        <w:rPr>
          <w:color w:val="000000"/>
          <w:sz w:val="22"/>
        </w:rPr>
        <w:t>the environment</w:t>
      </w:r>
      <w:r>
        <w:rPr>
          <w:color w:val="000000"/>
          <w:sz w:val="22"/>
        </w:rPr>
        <w:t xml:space="preserve">al credentials </w:t>
      </w:r>
      <w:r w:rsidRPr="00812180">
        <w:rPr>
          <w:color w:val="000000"/>
          <w:sz w:val="22"/>
        </w:rPr>
        <w:t xml:space="preserve">of holiday destinations. </w:t>
      </w:r>
      <w:r w:rsidRPr="001A67A8">
        <w:rPr>
          <w:rFonts w:cs="Arial"/>
          <w:color w:val="000000"/>
          <w:sz w:val="22"/>
          <w:szCs w:val="22"/>
        </w:rPr>
        <w:t>A Trip</w:t>
      </w:r>
      <w:r w:rsidR="004B2FC4">
        <w:rPr>
          <w:rFonts w:cs="Arial"/>
          <w:color w:val="000000"/>
          <w:sz w:val="22"/>
          <w:szCs w:val="22"/>
        </w:rPr>
        <w:t xml:space="preserve"> </w:t>
      </w:r>
      <w:r w:rsidRPr="001A67A8">
        <w:rPr>
          <w:rFonts w:cs="Arial"/>
          <w:color w:val="000000"/>
          <w:sz w:val="22"/>
          <w:szCs w:val="22"/>
        </w:rPr>
        <w:t xml:space="preserve">Advisor survey </w:t>
      </w:r>
      <w:r>
        <w:rPr>
          <w:rFonts w:cs="Arial"/>
          <w:color w:val="000000"/>
          <w:sz w:val="22"/>
          <w:szCs w:val="22"/>
        </w:rPr>
        <w:t xml:space="preserve">(2007) </w:t>
      </w:r>
      <w:r w:rsidRPr="001A67A8">
        <w:rPr>
          <w:rFonts w:cs="Arial"/>
          <w:color w:val="000000"/>
          <w:sz w:val="22"/>
          <w:szCs w:val="22"/>
        </w:rPr>
        <w:t xml:space="preserve">of more than 1,000 travellers worldwide has found that 40% take environmentally-friendly tourism into consideration when making travel </w:t>
      </w:r>
      <w:r>
        <w:rPr>
          <w:rFonts w:cs="Arial"/>
          <w:color w:val="000000"/>
          <w:sz w:val="22"/>
          <w:szCs w:val="22"/>
        </w:rPr>
        <w:t>plans and</w:t>
      </w:r>
      <w:r w:rsidRPr="001A67A8">
        <w:rPr>
          <w:rFonts w:cs="Arial"/>
          <w:color w:val="000000"/>
          <w:sz w:val="22"/>
          <w:szCs w:val="22"/>
        </w:rPr>
        <w:t xml:space="preserve"> 66% believe that environmentally-friendly measures in travel are making a difference. </w:t>
      </w:r>
    </w:p>
    <w:p w:rsidR="001E36AD" w:rsidRDefault="00607D76" w:rsidP="00067B77">
      <w:pPr>
        <w:numPr>
          <w:ilvl w:val="12"/>
          <w:numId w:val="0"/>
        </w:numPr>
        <w:jc w:val="both"/>
        <w:rPr>
          <w:rFonts w:cs="Arial"/>
          <w:color w:val="000000"/>
          <w:sz w:val="22"/>
          <w:szCs w:val="22"/>
        </w:rPr>
      </w:pPr>
      <w:r w:rsidRPr="001A67A8">
        <w:rPr>
          <w:rFonts w:cs="Arial"/>
          <w:color w:val="000000"/>
          <w:sz w:val="22"/>
          <w:szCs w:val="22"/>
        </w:rPr>
        <w:br/>
        <w:t>Nearly 25% believe that air travel should be avoided, whenever possible, to help preserve the environment, while 38% said would pay more to take an eco-friendly flight and 2</w:t>
      </w:r>
      <w:r>
        <w:rPr>
          <w:rFonts w:cs="Arial"/>
          <w:color w:val="000000"/>
          <w:sz w:val="22"/>
          <w:szCs w:val="22"/>
        </w:rPr>
        <w:t xml:space="preserve">6% would pay a 5-10% premium. </w:t>
      </w:r>
      <w:r w:rsidRPr="001A67A8">
        <w:rPr>
          <w:rFonts w:cs="Arial"/>
          <w:color w:val="000000"/>
          <w:sz w:val="22"/>
          <w:szCs w:val="22"/>
        </w:rPr>
        <w:t xml:space="preserve">Just over a third (34%) said they would pay more to stay at an environmentally-friendly hotel, while 38% said they had already stayed at an environmentally-friendly property, and 9% would specifically seek out environmentally-friendly establishments. When asked to specify how much they extra they would be prepared to pay for 'green' accommodation, 25% said they would pay a 5-10% premium, and 12% would pay a 10-20% premium. </w:t>
      </w:r>
    </w:p>
    <w:p w:rsidR="00607D76" w:rsidRPr="001A67A8" w:rsidRDefault="00607D76" w:rsidP="00067B77">
      <w:pPr>
        <w:numPr>
          <w:ilvl w:val="12"/>
          <w:numId w:val="0"/>
        </w:numPr>
        <w:jc w:val="both"/>
        <w:rPr>
          <w:sz w:val="22"/>
          <w:szCs w:val="22"/>
        </w:rPr>
      </w:pPr>
      <w:r w:rsidRPr="001A67A8">
        <w:rPr>
          <w:rFonts w:cs="Arial"/>
          <w:color w:val="000000"/>
          <w:sz w:val="22"/>
          <w:szCs w:val="22"/>
        </w:rPr>
        <w:br/>
      </w:r>
      <w:r>
        <w:rPr>
          <w:rFonts w:cs="Arial"/>
          <w:color w:val="000000"/>
          <w:sz w:val="22"/>
          <w:szCs w:val="22"/>
        </w:rPr>
        <w:t>These findings are replicated in a TIA/National Geographic Traveller report (2002) which found n</w:t>
      </w:r>
      <w:r w:rsidRPr="001A67A8">
        <w:rPr>
          <w:rFonts w:eastAsia="Times"/>
          <w:sz w:val="22"/>
          <w:szCs w:val="22"/>
        </w:rPr>
        <w:t xml:space="preserve">early </w:t>
      </w:r>
      <w:r w:rsidRPr="001A67A8">
        <w:rPr>
          <w:sz w:val="22"/>
          <w:szCs w:val="22"/>
        </w:rPr>
        <w:t>36%</w:t>
      </w:r>
      <w:r w:rsidRPr="001A67A8">
        <w:rPr>
          <w:rFonts w:eastAsia="Times"/>
          <w:sz w:val="22"/>
          <w:szCs w:val="22"/>
        </w:rPr>
        <w:t xml:space="preserve"> </w:t>
      </w:r>
      <w:r w:rsidRPr="001A67A8">
        <w:rPr>
          <w:sz w:val="22"/>
          <w:szCs w:val="22"/>
        </w:rPr>
        <w:t>of adult Americans</w:t>
      </w:r>
      <w:r w:rsidR="004B5CA6">
        <w:rPr>
          <w:rFonts w:eastAsia="Times"/>
          <w:sz w:val="22"/>
          <w:szCs w:val="22"/>
        </w:rPr>
        <w:t xml:space="preserve"> </w:t>
      </w:r>
      <w:r w:rsidRPr="001A67A8">
        <w:rPr>
          <w:rFonts w:eastAsia="Times"/>
          <w:sz w:val="22"/>
          <w:szCs w:val="22"/>
        </w:rPr>
        <w:t>can be classified as responsible trave</w:t>
      </w:r>
      <w:r>
        <w:rPr>
          <w:rFonts w:eastAsia="Times"/>
          <w:sz w:val="22"/>
          <w:szCs w:val="22"/>
        </w:rPr>
        <w:t>l</w:t>
      </w:r>
      <w:r w:rsidRPr="001A67A8">
        <w:rPr>
          <w:rFonts w:eastAsia="Times"/>
          <w:sz w:val="22"/>
          <w:szCs w:val="22"/>
        </w:rPr>
        <w:t>lers</w:t>
      </w:r>
      <w:r>
        <w:rPr>
          <w:rFonts w:eastAsia="Times"/>
          <w:sz w:val="22"/>
          <w:szCs w:val="22"/>
        </w:rPr>
        <w:t xml:space="preserve"> a</w:t>
      </w:r>
      <w:r>
        <w:rPr>
          <w:rFonts w:eastAsia="MS Mincho"/>
          <w:sz w:val="22"/>
          <w:szCs w:val="22"/>
        </w:rPr>
        <w:t xml:space="preserve">nd </w:t>
      </w:r>
      <w:r w:rsidRPr="001A67A8">
        <w:rPr>
          <w:rFonts w:eastAsia="MS Mincho"/>
          <w:sz w:val="22"/>
          <w:szCs w:val="22"/>
        </w:rPr>
        <w:t>almost 75% of adventure travel</w:t>
      </w:r>
      <w:r>
        <w:rPr>
          <w:rFonts w:eastAsia="MS Mincho"/>
          <w:sz w:val="22"/>
          <w:szCs w:val="22"/>
        </w:rPr>
        <w:t>l</w:t>
      </w:r>
      <w:r w:rsidRPr="001A67A8">
        <w:rPr>
          <w:rFonts w:eastAsia="MS Mincho"/>
          <w:sz w:val="22"/>
          <w:szCs w:val="22"/>
        </w:rPr>
        <w:t>ers said that responsible travel practices play a key role when choosing a travel provider for an adventure vacation (Adventure Collection, 2005). The study also found that active travel</w:t>
      </w:r>
      <w:r>
        <w:rPr>
          <w:rFonts w:eastAsia="MS Mincho"/>
          <w:sz w:val="22"/>
          <w:szCs w:val="22"/>
        </w:rPr>
        <w:t>l</w:t>
      </w:r>
      <w:r w:rsidRPr="001A67A8">
        <w:rPr>
          <w:rFonts w:eastAsia="MS Mincho"/>
          <w:sz w:val="22"/>
          <w:szCs w:val="22"/>
        </w:rPr>
        <w:t>ers are willing to spend an average of 10% more on excursions if they are confident that the travel provider is responsible and respects the ecology and diversity of the planet. </w:t>
      </w:r>
    </w:p>
    <w:p w:rsidR="00607D76" w:rsidRPr="001A67A8" w:rsidRDefault="00607D76" w:rsidP="00067B77">
      <w:pPr>
        <w:jc w:val="both"/>
        <w:rPr>
          <w:rFonts w:eastAsia="Times"/>
          <w:sz w:val="22"/>
          <w:szCs w:val="22"/>
        </w:rPr>
      </w:pPr>
    </w:p>
    <w:p w:rsidR="0083417D" w:rsidRDefault="00004339" w:rsidP="00067B77">
      <w:pPr>
        <w:numPr>
          <w:ilvl w:val="12"/>
          <w:numId w:val="0"/>
        </w:numPr>
        <w:jc w:val="both"/>
        <w:rPr>
          <w:color w:val="000000"/>
          <w:sz w:val="22"/>
        </w:rPr>
      </w:pPr>
      <w:r>
        <w:rPr>
          <w:color w:val="000000"/>
          <w:sz w:val="22"/>
        </w:rPr>
        <w:t>The Caribbean Tourism Organisation (</w:t>
      </w:r>
      <w:r w:rsidR="0083417D">
        <w:rPr>
          <w:color w:val="000000"/>
          <w:sz w:val="22"/>
        </w:rPr>
        <w:t>CTO</w:t>
      </w:r>
      <w:r>
        <w:rPr>
          <w:color w:val="000000"/>
          <w:sz w:val="22"/>
        </w:rPr>
        <w:t>)</w:t>
      </w:r>
      <w:r w:rsidR="0083417D">
        <w:rPr>
          <w:color w:val="000000"/>
          <w:sz w:val="22"/>
        </w:rPr>
        <w:t xml:space="preserve"> and </w:t>
      </w:r>
      <w:r>
        <w:rPr>
          <w:color w:val="000000"/>
          <w:sz w:val="22"/>
        </w:rPr>
        <w:t>the Caribbean Hotels Association (</w:t>
      </w:r>
      <w:r w:rsidR="0083417D">
        <w:rPr>
          <w:color w:val="000000"/>
          <w:sz w:val="22"/>
        </w:rPr>
        <w:t>CHA</w:t>
      </w:r>
      <w:r>
        <w:rPr>
          <w:color w:val="000000"/>
          <w:sz w:val="22"/>
        </w:rPr>
        <w:t>)</w:t>
      </w:r>
      <w:r w:rsidR="0083417D">
        <w:rPr>
          <w:color w:val="000000"/>
          <w:sz w:val="22"/>
        </w:rPr>
        <w:t xml:space="preserve"> are looking to address these issues at a regional level, particularly the concern that potential visitors will be put off travelling on environmental grounds and carbon off-set programmes will enhance the cost of travel to the </w:t>
      </w:r>
      <w:smartTag w:uri="urn:schemas-microsoft-com:office:smarttags" w:element="place">
        <w:r w:rsidR="0083417D">
          <w:rPr>
            <w:color w:val="000000"/>
            <w:sz w:val="22"/>
          </w:rPr>
          <w:t>Caribbean</w:t>
        </w:r>
      </w:smartTag>
      <w:r w:rsidR="0083417D">
        <w:rPr>
          <w:color w:val="000000"/>
          <w:sz w:val="22"/>
        </w:rPr>
        <w:t>. They are seeking to highlight the economic impact of such changes on the region and emphasise that the region’s tourism sector is a low carbon emitting industry and should not be penalised</w:t>
      </w:r>
      <w:r w:rsidR="0083417D">
        <w:rPr>
          <w:rStyle w:val="FootnoteReference"/>
          <w:color w:val="000000"/>
          <w:sz w:val="22"/>
        </w:rPr>
        <w:footnoteReference w:id="51"/>
      </w:r>
      <w:r w:rsidR="0083417D">
        <w:rPr>
          <w:color w:val="000000"/>
          <w:sz w:val="22"/>
        </w:rPr>
        <w:t>.</w:t>
      </w:r>
      <w:r w:rsidR="00123357">
        <w:rPr>
          <w:color w:val="000000"/>
          <w:sz w:val="22"/>
        </w:rPr>
        <w:t xml:space="preserve"> Carbon trading programmes and off-setting projects are being explored.</w:t>
      </w:r>
    </w:p>
    <w:p w:rsidR="0083417D" w:rsidRPr="002E0329" w:rsidRDefault="0083417D" w:rsidP="00067B77">
      <w:pPr>
        <w:jc w:val="both"/>
        <w:rPr>
          <w:color w:val="000000"/>
          <w:sz w:val="22"/>
          <w:szCs w:val="22"/>
        </w:rPr>
      </w:pPr>
    </w:p>
    <w:p w:rsidR="00607D76" w:rsidRDefault="00607D76" w:rsidP="00067B77">
      <w:pPr>
        <w:jc w:val="both"/>
        <w:rPr>
          <w:color w:val="000000"/>
          <w:sz w:val="22"/>
        </w:rPr>
      </w:pPr>
      <w:r>
        <w:rPr>
          <w:color w:val="000000"/>
          <w:sz w:val="22"/>
        </w:rPr>
        <w:t xml:space="preserve">An interesting point with regard to the </w:t>
      </w:r>
      <w:smartTag w:uri="urn:schemas-microsoft-com:office:smarttags" w:element="place">
        <w:r>
          <w:rPr>
            <w:color w:val="000000"/>
            <w:sz w:val="22"/>
          </w:rPr>
          <w:t>Cayman Islands</w:t>
        </w:r>
      </w:smartTag>
      <w:r>
        <w:rPr>
          <w:color w:val="000000"/>
          <w:sz w:val="22"/>
        </w:rPr>
        <w:t xml:space="preserve"> and its upmarket goals is that it is assumed that the luxury travel market will lead the shift to environmental destinations. It is the affluent who are in a position to demand change, and pay for it.</w:t>
      </w:r>
    </w:p>
    <w:p w:rsidR="00607D76" w:rsidRDefault="00607D76" w:rsidP="00067B77">
      <w:pPr>
        <w:jc w:val="both"/>
        <w:rPr>
          <w:color w:val="000000"/>
          <w:sz w:val="22"/>
        </w:rPr>
      </w:pPr>
    </w:p>
    <w:p w:rsidR="00607D76" w:rsidRPr="00812180" w:rsidRDefault="00607D76" w:rsidP="00067B77">
      <w:pPr>
        <w:numPr>
          <w:ilvl w:val="12"/>
          <w:numId w:val="0"/>
        </w:numPr>
        <w:jc w:val="both"/>
        <w:rPr>
          <w:color w:val="000000"/>
          <w:sz w:val="22"/>
          <w:u w:val="single"/>
        </w:rPr>
      </w:pPr>
      <w:r>
        <w:rPr>
          <w:color w:val="000000"/>
          <w:sz w:val="22"/>
          <w:u w:val="single"/>
        </w:rPr>
        <w:t>5</w:t>
      </w:r>
      <w:r w:rsidR="001B4817">
        <w:rPr>
          <w:color w:val="000000"/>
          <w:sz w:val="22"/>
          <w:u w:val="single"/>
        </w:rPr>
        <w:t>.1.4</w:t>
      </w:r>
      <w:r w:rsidRPr="00812180">
        <w:rPr>
          <w:color w:val="000000"/>
          <w:sz w:val="22"/>
          <w:u w:val="single"/>
        </w:rPr>
        <w:tab/>
        <w:t xml:space="preserve">Social change </w:t>
      </w:r>
    </w:p>
    <w:p w:rsidR="00607D76" w:rsidRPr="00812180" w:rsidRDefault="00607D76" w:rsidP="00067B77">
      <w:pPr>
        <w:numPr>
          <w:ilvl w:val="12"/>
          <w:numId w:val="0"/>
        </w:numPr>
        <w:jc w:val="both"/>
        <w:rPr>
          <w:color w:val="000000"/>
          <w:sz w:val="22"/>
        </w:rPr>
      </w:pPr>
    </w:p>
    <w:p w:rsidR="00607D76" w:rsidRPr="00812180" w:rsidRDefault="00607D76" w:rsidP="00067B77">
      <w:pPr>
        <w:pStyle w:val="BodyText2"/>
        <w:numPr>
          <w:ilvl w:val="12"/>
          <w:numId w:val="0"/>
        </w:numPr>
        <w:jc w:val="both"/>
        <w:rPr>
          <w:color w:val="000000"/>
        </w:rPr>
      </w:pPr>
      <w:r w:rsidRPr="00812180">
        <w:rPr>
          <w:color w:val="000000"/>
        </w:rPr>
        <w:t xml:space="preserve">In much of the </w:t>
      </w:r>
      <w:smartTag w:uri="urn:schemas-microsoft-com:office:smarttags" w:element="country-region">
        <w:r w:rsidRPr="00812180">
          <w:rPr>
            <w:color w:val="000000"/>
          </w:rPr>
          <w:t>USA</w:t>
        </w:r>
      </w:smartTag>
      <w:r w:rsidRPr="00812180">
        <w:rPr>
          <w:color w:val="000000"/>
        </w:rPr>
        <w:t xml:space="preserve"> and </w:t>
      </w:r>
      <w:smartTag w:uri="urn:schemas-microsoft-com:office:smarttags" w:element="place">
        <w:r w:rsidRPr="00812180">
          <w:rPr>
            <w:color w:val="000000"/>
          </w:rPr>
          <w:t>Europe</w:t>
        </w:r>
      </w:smartTag>
      <w:r w:rsidRPr="00812180">
        <w:rPr>
          <w:color w:val="000000"/>
        </w:rPr>
        <w:t xml:space="preserve">, new working patterns are emerging with a higher proportion of women working, the growth of two-earner households, shift working and contract employment. This means that many people are looking for more flexible holidays that can be fitted into busy lives. The constraint for many working people is time - not money - and in the </w:t>
      </w:r>
      <w:smartTag w:uri="urn:schemas-microsoft-com:office:smarttags" w:element="place">
        <w:smartTag w:uri="urn:schemas-microsoft-com:office:smarttags" w:element="country-region">
          <w:r w:rsidRPr="00812180">
            <w:rPr>
              <w:color w:val="000000"/>
            </w:rPr>
            <w:t>USA</w:t>
          </w:r>
        </w:smartTag>
      </w:smartTag>
      <w:r w:rsidRPr="00812180">
        <w:rPr>
          <w:color w:val="000000"/>
        </w:rPr>
        <w:t xml:space="preserve">, holiday entitlement is still very limited. </w:t>
      </w:r>
      <w:r>
        <w:rPr>
          <w:color w:val="000000"/>
        </w:rPr>
        <w:t xml:space="preserve">This has a bearing on the reducing length of stay in the </w:t>
      </w:r>
      <w:smartTag w:uri="urn:schemas-microsoft-com:office:smarttags" w:element="place">
        <w:r>
          <w:rPr>
            <w:color w:val="000000"/>
          </w:rPr>
          <w:t>Cayman Islands</w:t>
        </w:r>
      </w:smartTag>
      <w:r>
        <w:rPr>
          <w:color w:val="000000"/>
        </w:rPr>
        <w:t>.</w:t>
      </w:r>
    </w:p>
    <w:p w:rsidR="00607D76" w:rsidRPr="00812180" w:rsidRDefault="00607D76" w:rsidP="00067B77">
      <w:pPr>
        <w:numPr>
          <w:ilvl w:val="12"/>
          <w:numId w:val="0"/>
        </w:numPr>
        <w:jc w:val="both"/>
        <w:rPr>
          <w:color w:val="000000"/>
          <w:sz w:val="22"/>
        </w:rPr>
      </w:pPr>
    </w:p>
    <w:p w:rsidR="00607D76" w:rsidRPr="003207F1" w:rsidRDefault="00BB2F15" w:rsidP="00067B77">
      <w:pPr>
        <w:numPr>
          <w:ilvl w:val="12"/>
          <w:numId w:val="0"/>
        </w:numPr>
        <w:jc w:val="both"/>
        <w:rPr>
          <w:color w:val="FF0000"/>
          <w:sz w:val="22"/>
        </w:rPr>
      </w:pPr>
      <w:r>
        <w:rPr>
          <w:color w:val="000000"/>
          <w:sz w:val="22"/>
        </w:rPr>
        <w:t xml:space="preserve">Going on vacation is no longer just about picking a destination. Increasingly, it is about choosing a holiday which is customised to suit the individual consumer. </w:t>
      </w:r>
      <w:r w:rsidR="00607D76" w:rsidRPr="00812180">
        <w:rPr>
          <w:color w:val="000000"/>
          <w:sz w:val="22"/>
        </w:rPr>
        <w:t>People have become much more discerning and knowledgeable with regard to their holidays. They mak</w:t>
      </w:r>
      <w:r w:rsidR="00607D76">
        <w:rPr>
          <w:color w:val="000000"/>
          <w:sz w:val="22"/>
        </w:rPr>
        <w:t>e</w:t>
      </w:r>
      <w:r w:rsidR="00607D76" w:rsidRPr="00812180">
        <w:rPr>
          <w:color w:val="000000"/>
          <w:sz w:val="22"/>
        </w:rPr>
        <w:t xml:space="preserve"> their own arrangements, </w:t>
      </w:r>
      <w:r w:rsidR="00607D76">
        <w:rPr>
          <w:color w:val="000000"/>
          <w:sz w:val="22"/>
        </w:rPr>
        <w:t xml:space="preserve">are </w:t>
      </w:r>
      <w:r w:rsidR="00607D76" w:rsidRPr="00812180">
        <w:rPr>
          <w:color w:val="000000"/>
          <w:sz w:val="22"/>
        </w:rPr>
        <w:t>more aware of what exists elsewhere and less loyal to particular destinations.</w:t>
      </w:r>
      <w:r w:rsidR="00607D76">
        <w:rPr>
          <w:color w:val="000000"/>
          <w:sz w:val="22"/>
        </w:rPr>
        <w:t xml:space="preserve"> They are keen to explore holiday opportunities within their own niche interests, whether that is bird-watching or learning to play an instrument.</w:t>
      </w:r>
      <w:r>
        <w:rPr>
          <w:color w:val="000000"/>
          <w:sz w:val="22"/>
        </w:rPr>
        <w:t xml:space="preserve"> Trips for women, men, couples and grandparents are cropping up to cater for an ever-more fragmented consumer base with operators looking to differentiate themselves.</w:t>
      </w:r>
    </w:p>
    <w:p w:rsidR="00607D76" w:rsidRPr="00812180" w:rsidRDefault="00607D76" w:rsidP="00067B77">
      <w:pPr>
        <w:numPr>
          <w:ilvl w:val="12"/>
          <w:numId w:val="0"/>
        </w:numPr>
        <w:jc w:val="both"/>
        <w:rPr>
          <w:color w:val="000000"/>
          <w:sz w:val="22"/>
        </w:rPr>
      </w:pPr>
    </w:p>
    <w:p w:rsidR="00607D76" w:rsidRPr="00812180" w:rsidRDefault="00607D76" w:rsidP="00067B77">
      <w:pPr>
        <w:numPr>
          <w:ilvl w:val="12"/>
          <w:numId w:val="0"/>
        </w:numPr>
        <w:jc w:val="both"/>
        <w:rPr>
          <w:color w:val="000000"/>
          <w:sz w:val="22"/>
        </w:rPr>
      </w:pPr>
      <w:r w:rsidRPr="00BC2233">
        <w:rPr>
          <w:color w:val="000000"/>
          <w:sz w:val="22"/>
        </w:rPr>
        <w:t xml:space="preserve">Travel has become another consumer item where people acquire prestige by choosing the ‘right’ destination whether it be for an annual vacation or a destination wedding. This is driving people to look for new experiences. In Europe and the </w:t>
      </w:r>
      <w:smartTag w:uri="urn:schemas-microsoft-com:office:smarttags" w:element="country-region">
        <w:r w:rsidRPr="00BC2233">
          <w:rPr>
            <w:color w:val="000000"/>
            <w:sz w:val="22"/>
          </w:rPr>
          <w:t>US</w:t>
        </w:r>
      </w:smartTag>
      <w:r w:rsidRPr="00BC2233">
        <w:rPr>
          <w:color w:val="000000"/>
          <w:sz w:val="22"/>
        </w:rPr>
        <w:t xml:space="preserve">, this is benefiting </w:t>
      </w:r>
      <w:r>
        <w:rPr>
          <w:color w:val="000000"/>
          <w:sz w:val="22"/>
        </w:rPr>
        <w:t>exotic</w:t>
      </w:r>
      <w:r w:rsidRPr="00BC2233">
        <w:rPr>
          <w:color w:val="000000"/>
          <w:sz w:val="22"/>
        </w:rPr>
        <w:t xml:space="preserve"> destinations but the Caribbean is in competition with many</w:t>
      </w:r>
      <w:r w:rsidRPr="00812180">
        <w:rPr>
          <w:color w:val="000000"/>
          <w:sz w:val="22"/>
        </w:rPr>
        <w:t xml:space="preserve"> </w:t>
      </w:r>
      <w:r>
        <w:rPr>
          <w:color w:val="000000"/>
          <w:sz w:val="22"/>
        </w:rPr>
        <w:t>other</w:t>
      </w:r>
      <w:r w:rsidRPr="00812180">
        <w:rPr>
          <w:color w:val="000000"/>
          <w:sz w:val="22"/>
        </w:rPr>
        <w:t xml:space="preserve"> locations</w:t>
      </w:r>
      <w:r w:rsidR="00D80854">
        <w:rPr>
          <w:color w:val="000000"/>
          <w:sz w:val="22"/>
        </w:rPr>
        <w:t xml:space="preserve"> now</w:t>
      </w:r>
      <w:r w:rsidRPr="00812180">
        <w:rPr>
          <w:color w:val="000000"/>
          <w:sz w:val="22"/>
        </w:rPr>
        <w:t>, many of which can offer a richer, more diverse experience e</w:t>
      </w:r>
      <w:r>
        <w:rPr>
          <w:color w:val="000000"/>
          <w:sz w:val="22"/>
        </w:rPr>
        <w:t>.</w:t>
      </w:r>
      <w:r w:rsidRPr="00812180">
        <w:rPr>
          <w:color w:val="000000"/>
          <w:sz w:val="22"/>
        </w:rPr>
        <w:t>g</w:t>
      </w:r>
      <w:r>
        <w:rPr>
          <w:color w:val="000000"/>
          <w:sz w:val="22"/>
        </w:rPr>
        <w:t>.</w:t>
      </w:r>
      <w:r w:rsidRPr="00812180">
        <w:rPr>
          <w:color w:val="000000"/>
          <w:sz w:val="22"/>
        </w:rPr>
        <w:t xml:space="preserve"> </w:t>
      </w:r>
      <w:smartTag w:uri="urn:schemas-microsoft-com:office:smarttags" w:element="place">
        <w:r w:rsidRPr="00812180">
          <w:rPr>
            <w:color w:val="000000"/>
            <w:sz w:val="22"/>
          </w:rPr>
          <w:t>Europe</w:t>
        </w:r>
      </w:smartTag>
      <w:r w:rsidRPr="00812180">
        <w:rPr>
          <w:color w:val="000000"/>
          <w:sz w:val="22"/>
        </w:rPr>
        <w:t xml:space="preserve"> for the Americans is the fastest growing market.</w:t>
      </w:r>
    </w:p>
    <w:p w:rsidR="00607D76" w:rsidRPr="00812180" w:rsidRDefault="00607D76" w:rsidP="00067B77">
      <w:pPr>
        <w:numPr>
          <w:ilvl w:val="12"/>
          <w:numId w:val="0"/>
        </w:numPr>
        <w:jc w:val="both"/>
        <w:rPr>
          <w:color w:val="000000"/>
          <w:sz w:val="22"/>
        </w:rPr>
      </w:pPr>
    </w:p>
    <w:p w:rsidR="00607D76" w:rsidRPr="00812180" w:rsidRDefault="00607D76" w:rsidP="00067B77">
      <w:pPr>
        <w:numPr>
          <w:ilvl w:val="12"/>
          <w:numId w:val="0"/>
        </w:numPr>
        <w:jc w:val="both"/>
        <w:rPr>
          <w:color w:val="000000"/>
          <w:sz w:val="22"/>
        </w:rPr>
      </w:pPr>
      <w:r w:rsidRPr="00812180">
        <w:rPr>
          <w:color w:val="000000"/>
          <w:sz w:val="22"/>
        </w:rPr>
        <w:t xml:space="preserve">Holidays have become more than simple relaxation. There is a growth in interest in health and fitness, personal growth and development, enrichment rather than indulgence. This has stimulated a demand for adventure holidays, walking and cycling, </w:t>
      </w:r>
      <w:r w:rsidR="00D80854">
        <w:rPr>
          <w:color w:val="000000"/>
          <w:sz w:val="22"/>
        </w:rPr>
        <w:t xml:space="preserve">and holidays with a </w:t>
      </w:r>
      <w:r w:rsidRPr="00812180">
        <w:rPr>
          <w:color w:val="000000"/>
          <w:sz w:val="22"/>
        </w:rPr>
        <w:t xml:space="preserve">special interest theme. </w:t>
      </w:r>
    </w:p>
    <w:p w:rsidR="00607D76" w:rsidRPr="00BC2233" w:rsidRDefault="00607D76" w:rsidP="00067B77">
      <w:pPr>
        <w:numPr>
          <w:ilvl w:val="12"/>
          <w:numId w:val="0"/>
        </w:numPr>
        <w:jc w:val="both"/>
        <w:rPr>
          <w:color w:val="000000"/>
          <w:sz w:val="22"/>
        </w:rPr>
      </w:pPr>
    </w:p>
    <w:p w:rsidR="00607D76" w:rsidRPr="001A67A8" w:rsidRDefault="00607D76" w:rsidP="00067B77">
      <w:pPr>
        <w:jc w:val="both"/>
        <w:rPr>
          <w:rFonts w:eastAsia="Times"/>
          <w:sz w:val="22"/>
          <w:szCs w:val="22"/>
        </w:rPr>
      </w:pPr>
      <w:r w:rsidRPr="001A67A8">
        <w:rPr>
          <w:rFonts w:eastAsia="Times"/>
          <w:sz w:val="22"/>
          <w:szCs w:val="22"/>
        </w:rPr>
        <w:t xml:space="preserve">Authenticity is </w:t>
      </w:r>
      <w:r>
        <w:rPr>
          <w:rFonts w:eastAsia="Times"/>
          <w:sz w:val="22"/>
          <w:szCs w:val="22"/>
        </w:rPr>
        <w:t xml:space="preserve">also </w:t>
      </w:r>
      <w:r w:rsidRPr="001A67A8">
        <w:rPr>
          <w:rFonts w:eastAsia="Times"/>
          <w:sz w:val="22"/>
          <w:szCs w:val="22"/>
        </w:rPr>
        <w:t>important to travel</w:t>
      </w:r>
      <w:r>
        <w:rPr>
          <w:rFonts w:eastAsia="Times"/>
          <w:sz w:val="22"/>
          <w:szCs w:val="22"/>
        </w:rPr>
        <w:t>l</w:t>
      </w:r>
      <w:r w:rsidRPr="001A67A8">
        <w:rPr>
          <w:rFonts w:eastAsia="Times"/>
          <w:sz w:val="22"/>
          <w:szCs w:val="22"/>
        </w:rPr>
        <w:t xml:space="preserve">ers. </w:t>
      </w:r>
      <w:r w:rsidRPr="001A67A8">
        <w:rPr>
          <w:sz w:val="22"/>
          <w:szCs w:val="22"/>
        </w:rPr>
        <w:t>61% of Americans</w:t>
      </w:r>
      <w:r w:rsidRPr="001A67A8">
        <w:rPr>
          <w:rFonts w:eastAsia="Times"/>
          <w:sz w:val="22"/>
          <w:szCs w:val="22"/>
        </w:rPr>
        <w:t xml:space="preserve"> believe their experience is better when their destination preserves its unique natural, historic, and cultural sites. In addition, </w:t>
      </w:r>
      <w:r w:rsidRPr="001A67A8">
        <w:rPr>
          <w:sz w:val="22"/>
          <w:szCs w:val="22"/>
        </w:rPr>
        <w:t>41% of these travel</w:t>
      </w:r>
      <w:r>
        <w:rPr>
          <w:sz w:val="22"/>
          <w:szCs w:val="22"/>
        </w:rPr>
        <w:t>l</w:t>
      </w:r>
      <w:r w:rsidRPr="001A67A8">
        <w:rPr>
          <w:sz w:val="22"/>
          <w:szCs w:val="22"/>
        </w:rPr>
        <w:t>ers</w:t>
      </w:r>
      <w:r w:rsidRPr="001A67A8">
        <w:rPr>
          <w:rFonts w:eastAsia="Times"/>
          <w:sz w:val="22"/>
          <w:szCs w:val="22"/>
        </w:rPr>
        <w:t xml:space="preserve"> said their vacation experience is better when they can see and do something authentic</w:t>
      </w:r>
      <w:r>
        <w:rPr>
          <w:rFonts w:eastAsia="Times"/>
          <w:sz w:val="22"/>
          <w:szCs w:val="22"/>
        </w:rPr>
        <w:t>.</w:t>
      </w:r>
    </w:p>
    <w:p w:rsidR="00607D76" w:rsidRPr="001A67A8" w:rsidRDefault="00607D76" w:rsidP="00067B77">
      <w:pPr>
        <w:jc w:val="both"/>
        <w:rPr>
          <w:rFonts w:eastAsia="Arial"/>
          <w:sz w:val="22"/>
          <w:szCs w:val="22"/>
        </w:rPr>
      </w:pPr>
    </w:p>
    <w:p w:rsidR="00607D76" w:rsidRPr="00BC2233" w:rsidRDefault="00607D76" w:rsidP="00067B77">
      <w:pPr>
        <w:numPr>
          <w:ilvl w:val="12"/>
          <w:numId w:val="0"/>
        </w:numPr>
        <w:jc w:val="both"/>
        <w:rPr>
          <w:color w:val="000000"/>
          <w:sz w:val="22"/>
        </w:rPr>
      </w:pPr>
      <w:r w:rsidRPr="00BC2233">
        <w:rPr>
          <w:color w:val="000000"/>
          <w:sz w:val="22"/>
        </w:rPr>
        <w:t>A review of 11 competing Caribbean countries highlighted both the increasing emphasis on more remote ‘off the beaten’ path destinations e.g. the outer islands of the Bahamas, Puerto Rico’s ‘explore beyond the shore’, Jamaica’s South Coast and the trend to capitalise on adventure/experiential travel and focus on authenticity and local culture.</w:t>
      </w:r>
    </w:p>
    <w:p w:rsidR="00607D76" w:rsidRPr="00BC2233" w:rsidRDefault="00607D76" w:rsidP="00067B77">
      <w:pPr>
        <w:numPr>
          <w:ilvl w:val="12"/>
          <w:numId w:val="0"/>
        </w:numPr>
        <w:jc w:val="both"/>
        <w:rPr>
          <w:color w:val="000000"/>
          <w:sz w:val="22"/>
        </w:rPr>
      </w:pPr>
    </w:p>
    <w:p w:rsidR="00607D76" w:rsidRPr="006E65AE" w:rsidRDefault="00607D76" w:rsidP="00067B77">
      <w:pPr>
        <w:numPr>
          <w:ilvl w:val="12"/>
          <w:numId w:val="0"/>
        </w:numPr>
        <w:jc w:val="both"/>
        <w:rPr>
          <w:color w:val="000000"/>
          <w:sz w:val="22"/>
          <w:u w:val="single"/>
        </w:rPr>
      </w:pPr>
      <w:r>
        <w:rPr>
          <w:color w:val="000000"/>
          <w:sz w:val="22"/>
          <w:u w:val="single"/>
        </w:rPr>
        <w:t>5</w:t>
      </w:r>
      <w:r w:rsidR="001B4817">
        <w:rPr>
          <w:color w:val="000000"/>
          <w:sz w:val="22"/>
          <w:u w:val="single"/>
        </w:rPr>
        <w:t>.1.5</w:t>
      </w:r>
      <w:r w:rsidRPr="006E65AE">
        <w:rPr>
          <w:color w:val="000000"/>
          <w:sz w:val="22"/>
          <w:u w:val="single"/>
        </w:rPr>
        <w:tab/>
      </w:r>
      <w:r w:rsidR="00D80854">
        <w:rPr>
          <w:color w:val="000000"/>
          <w:sz w:val="22"/>
          <w:u w:val="single"/>
        </w:rPr>
        <w:t>Human conflict and natural disasters</w:t>
      </w:r>
    </w:p>
    <w:p w:rsidR="00607D76" w:rsidRPr="006E65AE" w:rsidRDefault="00607D76" w:rsidP="00067B77">
      <w:pPr>
        <w:numPr>
          <w:ilvl w:val="12"/>
          <w:numId w:val="0"/>
        </w:numPr>
        <w:jc w:val="both"/>
        <w:rPr>
          <w:color w:val="000000"/>
          <w:sz w:val="22"/>
        </w:rPr>
      </w:pPr>
    </w:p>
    <w:p w:rsidR="00607D76" w:rsidRPr="00C95BFA" w:rsidRDefault="00607D76" w:rsidP="00067B77">
      <w:pPr>
        <w:numPr>
          <w:ilvl w:val="12"/>
          <w:numId w:val="0"/>
        </w:numPr>
        <w:jc w:val="both"/>
        <w:rPr>
          <w:color w:val="000000"/>
          <w:sz w:val="22"/>
          <w:szCs w:val="22"/>
        </w:rPr>
      </w:pPr>
      <w:r w:rsidRPr="006E65AE">
        <w:rPr>
          <w:color w:val="000000"/>
          <w:sz w:val="22"/>
        </w:rPr>
        <w:t>In the wake of September 11</w:t>
      </w:r>
      <w:r>
        <w:rPr>
          <w:color w:val="000000"/>
          <w:sz w:val="22"/>
        </w:rPr>
        <w:t>,</w:t>
      </w:r>
      <w:r w:rsidRPr="006E65AE">
        <w:rPr>
          <w:color w:val="000000"/>
          <w:sz w:val="22"/>
        </w:rPr>
        <w:t xml:space="preserve"> other terrorist activity</w:t>
      </w:r>
      <w:r>
        <w:rPr>
          <w:color w:val="000000"/>
          <w:sz w:val="22"/>
        </w:rPr>
        <w:t xml:space="preserve"> and the </w:t>
      </w:r>
      <w:smartTag w:uri="urn:schemas-microsoft-com:office:smarttags" w:element="place">
        <w:smartTag w:uri="urn:schemas-microsoft-com:office:smarttags" w:element="country-region">
          <w:r>
            <w:rPr>
              <w:color w:val="000000"/>
              <w:sz w:val="22"/>
            </w:rPr>
            <w:t>Iraq</w:t>
          </w:r>
        </w:smartTag>
      </w:smartTag>
      <w:r>
        <w:rPr>
          <w:color w:val="000000"/>
          <w:sz w:val="22"/>
        </w:rPr>
        <w:t xml:space="preserve"> war</w:t>
      </w:r>
      <w:r w:rsidRPr="006E65AE">
        <w:rPr>
          <w:color w:val="000000"/>
          <w:sz w:val="22"/>
        </w:rPr>
        <w:t xml:space="preserve">, travelling by air </w:t>
      </w:r>
      <w:r>
        <w:rPr>
          <w:color w:val="000000"/>
          <w:sz w:val="22"/>
        </w:rPr>
        <w:t xml:space="preserve">to a distant location </w:t>
      </w:r>
      <w:r w:rsidRPr="006E65AE">
        <w:rPr>
          <w:color w:val="000000"/>
          <w:sz w:val="22"/>
        </w:rPr>
        <w:t xml:space="preserve">is now of concern. The actual impact of such action on visitor numbers diminishes with time since the last event and varies by distance to </w:t>
      </w:r>
      <w:r w:rsidRPr="00812180">
        <w:rPr>
          <w:color w:val="000000"/>
          <w:sz w:val="22"/>
        </w:rPr>
        <w:t>travel</w:t>
      </w:r>
      <w:r w:rsidRPr="00812180">
        <w:rPr>
          <w:rStyle w:val="FootnoteReference"/>
          <w:color w:val="000000"/>
          <w:sz w:val="22"/>
        </w:rPr>
        <w:footnoteReference w:id="52"/>
      </w:r>
      <w:r w:rsidRPr="00812180">
        <w:rPr>
          <w:color w:val="000000"/>
          <w:sz w:val="22"/>
        </w:rPr>
        <w:t xml:space="preserve">. </w:t>
      </w:r>
      <w:r w:rsidR="00B71015">
        <w:rPr>
          <w:color w:val="000000"/>
          <w:sz w:val="22"/>
        </w:rPr>
        <w:t>However, t</w:t>
      </w:r>
      <w:r w:rsidRPr="00812180">
        <w:rPr>
          <w:color w:val="000000"/>
          <w:sz w:val="22"/>
        </w:rPr>
        <w:t xml:space="preserve">he </w:t>
      </w:r>
      <w:smartTag w:uri="urn:schemas-microsoft-com:office:smarttags" w:element="place">
        <w:r w:rsidRPr="00812180">
          <w:rPr>
            <w:color w:val="000000"/>
            <w:sz w:val="22"/>
          </w:rPr>
          <w:t>Caribbean</w:t>
        </w:r>
      </w:smartTag>
      <w:r w:rsidRPr="00812180">
        <w:rPr>
          <w:color w:val="000000"/>
          <w:sz w:val="22"/>
        </w:rPr>
        <w:t xml:space="preserve"> is perceived as a relatively safe region. This came to the fore when cruise ship operators switched many voyages to the Caribbean from </w:t>
      </w:r>
      <w:smartTag w:uri="urn:schemas-microsoft-com:office:smarttags" w:element="place">
        <w:r w:rsidRPr="00812180">
          <w:rPr>
            <w:color w:val="000000"/>
            <w:sz w:val="22"/>
          </w:rPr>
          <w:t>Europe</w:t>
        </w:r>
      </w:smartTag>
      <w:r w:rsidRPr="00812180">
        <w:rPr>
          <w:color w:val="000000"/>
          <w:sz w:val="22"/>
        </w:rPr>
        <w:t xml:space="preserve"> in the wake of 9/11. </w:t>
      </w:r>
    </w:p>
    <w:p w:rsidR="00607D76" w:rsidRPr="00C95BFA" w:rsidRDefault="00607D76" w:rsidP="00067B77">
      <w:pPr>
        <w:jc w:val="both"/>
        <w:rPr>
          <w:color w:val="000000"/>
          <w:sz w:val="22"/>
          <w:szCs w:val="22"/>
        </w:rPr>
      </w:pPr>
    </w:p>
    <w:p w:rsidR="00607D76" w:rsidRDefault="00607D76" w:rsidP="00067B77">
      <w:pPr>
        <w:numPr>
          <w:ilvl w:val="12"/>
          <w:numId w:val="0"/>
        </w:numPr>
        <w:jc w:val="both"/>
        <w:rPr>
          <w:color w:val="000000"/>
          <w:sz w:val="22"/>
        </w:rPr>
      </w:pPr>
      <w:r>
        <w:rPr>
          <w:color w:val="000000"/>
          <w:sz w:val="22"/>
        </w:rPr>
        <w:t>P</w:t>
      </w:r>
      <w:r w:rsidRPr="006E65AE">
        <w:rPr>
          <w:color w:val="000000"/>
          <w:sz w:val="22"/>
        </w:rPr>
        <w:t xml:space="preserve">ersonal safety at the destination remains a powerful factor in decision-making and a particular strength in the </w:t>
      </w:r>
      <w:smartTag w:uri="urn:schemas-microsoft-com:office:smarttags" w:element="place">
        <w:r w:rsidRPr="006E65AE">
          <w:rPr>
            <w:color w:val="000000"/>
            <w:sz w:val="22"/>
          </w:rPr>
          <w:t>Cayman Islands</w:t>
        </w:r>
      </w:smartTag>
      <w:r w:rsidRPr="006E65AE">
        <w:rPr>
          <w:color w:val="000000"/>
          <w:sz w:val="22"/>
        </w:rPr>
        <w:t xml:space="preserve">. </w:t>
      </w:r>
      <w:r w:rsidRPr="00812180">
        <w:rPr>
          <w:color w:val="000000"/>
          <w:sz w:val="22"/>
        </w:rPr>
        <w:t xml:space="preserve">By their nature, </w:t>
      </w:r>
      <w:r>
        <w:rPr>
          <w:color w:val="000000"/>
          <w:sz w:val="22"/>
        </w:rPr>
        <w:t xml:space="preserve">however, </w:t>
      </w:r>
      <w:r w:rsidRPr="00812180">
        <w:rPr>
          <w:color w:val="000000"/>
          <w:sz w:val="22"/>
        </w:rPr>
        <w:t xml:space="preserve">security issues </w:t>
      </w:r>
      <w:r>
        <w:rPr>
          <w:color w:val="000000"/>
          <w:sz w:val="22"/>
        </w:rPr>
        <w:t xml:space="preserve">and likely responses by tourists </w:t>
      </w:r>
      <w:r w:rsidRPr="00812180">
        <w:rPr>
          <w:color w:val="000000"/>
          <w:sz w:val="22"/>
        </w:rPr>
        <w:t>are difficult to predict.</w:t>
      </w:r>
    </w:p>
    <w:p w:rsidR="00D80854" w:rsidRDefault="00D80854" w:rsidP="00067B77">
      <w:pPr>
        <w:numPr>
          <w:ilvl w:val="12"/>
          <w:numId w:val="0"/>
        </w:numPr>
        <w:jc w:val="both"/>
        <w:rPr>
          <w:color w:val="000000"/>
          <w:sz w:val="22"/>
        </w:rPr>
      </w:pPr>
    </w:p>
    <w:p w:rsidR="00D80854" w:rsidRPr="00E621C3" w:rsidRDefault="00D80854" w:rsidP="00067B77">
      <w:pPr>
        <w:jc w:val="both"/>
        <w:rPr>
          <w:color w:val="000000"/>
          <w:sz w:val="22"/>
          <w:szCs w:val="22"/>
        </w:rPr>
      </w:pPr>
      <w:r w:rsidRPr="00C95BFA">
        <w:rPr>
          <w:color w:val="000000"/>
          <w:sz w:val="22"/>
          <w:szCs w:val="22"/>
        </w:rPr>
        <w:t xml:space="preserve">Also threatening US outbound travel is the increased </w:t>
      </w:r>
      <w:smartTag w:uri="urn:schemas-microsoft-com:office:smarttags" w:element="country-region">
        <w:smartTag w:uri="urn:schemas-microsoft-com:office:smarttags" w:element="place">
          <w:r w:rsidRPr="00C95BFA">
            <w:rPr>
              <w:color w:val="000000"/>
              <w:sz w:val="22"/>
              <w:szCs w:val="22"/>
            </w:rPr>
            <w:t>US</w:t>
          </w:r>
        </w:smartTag>
      </w:smartTag>
      <w:r w:rsidRPr="00C95BFA">
        <w:rPr>
          <w:color w:val="000000"/>
          <w:sz w:val="22"/>
          <w:szCs w:val="22"/>
        </w:rPr>
        <w:t xml:space="preserve"> media attention on hurricane season (particularly pertinent post</w:t>
      </w:r>
      <w:r>
        <w:rPr>
          <w:color w:val="000000"/>
          <w:sz w:val="22"/>
          <w:szCs w:val="22"/>
        </w:rPr>
        <w:t xml:space="preserve"> </w:t>
      </w:r>
      <w:r w:rsidR="006E2E82">
        <w:rPr>
          <w:color w:val="000000"/>
          <w:sz w:val="22"/>
          <w:szCs w:val="22"/>
        </w:rPr>
        <w:t xml:space="preserve">Hurricanes </w:t>
      </w:r>
      <w:r>
        <w:rPr>
          <w:color w:val="000000"/>
          <w:sz w:val="22"/>
          <w:szCs w:val="22"/>
        </w:rPr>
        <w:t xml:space="preserve">Katrina and </w:t>
      </w:r>
      <w:r w:rsidRPr="00C95BFA">
        <w:rPr>
          <w:color w:val="000000"/>
          <w:sz w:val="22"/>
          <w:szCs w:val="22"/>
        </w:rPr>
        <w:t>Ivan) and the looming threat of global health crises such as SARS or an avian flu pandemic.</w:t>
      </w:r>
      <w:r>
        <w:rPr>
          <w:color w:val="000000"/>
          <w:sz w:val="22"/>
          <w:szCs w:val="22"/>
        </w:rPr>
        <w:t xml:space="preserve"> </w:t>
      </w:r>
      <w:r>
        <w:rPr>
          <w:sz w:val="22"/>
          <w:szCs w:val="22"/>
        </w:rPr>
        <w:t>The level of concern has ebbed over recent seasons but it could always return following another event. Climate change is thought, by some, to have heightened the hurricane risk.</w:t>
      </w:r>
    </w:p>
    <w:p w:rsidR="00D80854" w:rsidRPr="001A67A8" w:rsidRDefault="00D80854" w:rsidP="00067B77">
      <w:pPr>
        <w:jc w:val="both"/>
        <w:rPr>
          <w:sz w:val="22"/>
          <w:szCs w:val="22"/>
        </w:rPr>
      </w:pPr>
    </w:p>
    <w:p w:rsidR="00607D76" w:rsidRDefault="00607D76" w:rsidP="00067B77">
      <w:pPr>
        <w:numPr>
          <w:ilvl w:val="12"/>
          <w:numId w:val="0"/>
        </w:numPr>
        <w:jc w:val="both"/>
        <w:rPr>
          <w:sz w:val="22"/>
          <w:u w:val="single"/>
        </w:rPr>
      </w:pPr>
      <w:r>
        <w:rPr>
          <w:sz w:val="22"/>
          <w:u w:val="single"/>
        </w:rPr>
        <w:t>5.1.5</w:t>
      </w:r>
      <w:r>
        <w:rPr>
          <w:sz w:val="22"/>
          <w:u w:val="single"/>
        </w:rPr>
        <w:tab/>
        <w:t xml:space="preserve">Technological change </w:t>
      </w:r>
    </w:p>
    <w:p w:rsidR="00607D76" w:rsidRPr="00C95BFA" w:rsidRDefault="00607D76" w:rsidP="00067B77">
      <w:pPr>
        <w:numPr>
          <w:ilvl w:val="12"/>
          <w:numId w:val="0"/>
        </w:numPr>
        <w:jc w:val="both"/>
        <w:rPr>
          <w:color w:val="000000"/>
          <w:sz w:val="22"/>
        </w:rPr>
      </w:pPr>
    </w:p>
    <w:p w:rsidR="00607D76" w:rsidRPr="00C95BFA" w:rsidRDefault="002F4F88" w:rsidP="00067B77">
      <w:pPr>
        <w:numPr>
          <w:ilvl w:val="12"/>
          <w:numId w:val="0"/>
        </w:numPr>
        <w:jc w:val="both"/>
        <w:rPr>
          <w:color w:val="000000"/>
          <w:sz w:val="22"/>
        </w:rPr>
      </w:pPr>
      <w:r>
        <w:rPr>
          <w:color w:val="000000"/>
          <w:sz w:val="22"/>
        </w:rPr>
        <w:t>Over the last century the main technology drivers in the tourism sector have been the development of new transport options. Advances in aircraft technology can still have an impact</w:t>
      </w:r>
      <w:r w:rsidR="00426B3E">
        <w:rPr>
          <w:color w:val="000000"/>
          <w:sz w:val="22"/>
        </w:rPr>
        <w:t xml:space="preserve"> but the main change has been the development of cruise ships as floating hotels. </w:t>
      </w:r>
      <w:r w:rsidR="00607D76" w:rsidRPr="00C95BFA">
        <w:rPr>
          <w:color w:val="000000"/>
          <w:sz w:val="22"/>
        </w:rPr>
        <w:t xml:space="preserve">The real cost of travel </w:t>
      </w:r>
      <w:r w:rsidR="00607D76">
        <w:rPr>
          <w:color w:val="000000"/>
          <w:sz w:val="22"/>
        </w:rPr>
        <w:t>has continued</w:t>
      </w:r>
      <w:r w:rsidR="00607D76" w:rsidRPr="00C95BFA">
        <w:rPr>
          <w:color w:val="000000"/>
          <w:sz w:val="22"/>
        </w:rPr>
        <w:t xml:space="preserve"> to fall although fuel costs</w:t>
      </w:r>
      <w:r w:rsidR="00426B3E">
        <w:rPr>
          <w:color w:val="000000"/>
          <w:sz w:val="22"/>
        </w:rPr>
        <w:t xml:space="preserve"> and other charges</w:t>
      </w:r>
      <w:r w:rsidR="00607D76" w:rsidRPr="00C95BFA">
        <w:rPr>
          <w:color w:val="000000"/>
          <w:sz w:val="22"/>
        </w:rPr>
        <w:t xml:space="preserve"> </w:t>
      </w:r>
      <w:r w:rsidR="00607D76">
        <w:rPr>
          <w:color w:val="000000"/>
          <w:sz w:val="22"/>
        </w:rPr>
        <w:t>have</w:t>
      </w:r>
      <w:r w:rsidR="00607D76" w:rsidRPr="00C95BFA">
        <w:rPr>
          <w:color w:val="000000"/>
          <w:sz w:val="22"/>
        </w:rPr>
        <w:t xml:space="preserve"> counter</w:t>
      </w:r>
      <w:r w:rsidR="00607D76">
        <w:rPr>
          <w:color w:val="000000"/>
          <w:sz w:val="22"/>
        </w:rPr>
        <w:t>ed</w:t>
      </w:r>
      <w:r w:rsidR="00607D76" w:rsidRPr="00C95BFA">
        <w:rPr>
          <w:color w:val="000000"/>
          <w:sz w:val="22"/>
        </w:rPr>
        <w:t xml:space="preserve"> the beneficial competition between </w:t>
      </w:r>
      <w:r w:rsidR="00426B3E">
        <w:rPr>
          <w:color w:val="000000"/>
          <w:sz w:val="22"/>
        </w:rPr>
        <w:t>operators</w:t>
      </w:r>
      <w:r w:rsidR="00607D76" w:rsidRPr="00C95BFA">
        <w:rPr>
          <w:color w:val="000000"/>
          <w:sz w:val="22"/>
        </w:rPr>
        <w:t xml:space="preserve">. </w:t>
      </w:r>
      <w:r w:rsidR="00607D76">
        <w:rPr>
          <w:color w:val="000000"/>
          <w:sz w:val="22"/>
        </w:rPr>
        <w:t>The current concern over carbon emissions from aircraft may well change this dynamic.</w:t>
      </w:r>
    </w:p>
    <w:p w:rsidR="00607D76" w:rsidRPr="00C95BFA" w:rsidRDefault="00607D76" w:rsidP="00067B77">
      <w:pPr>
        <w:numPr>
          <w:ilvl w:val="12"/>
          <w:numId w:val="0"/>
        </w:numPr>
        <w:jc w:val="both"/>
        <w:rPr>
          <w:color w:val="000000"/>
          <w:sz w:val="22"/>
        </w:rPr>
      </w:pPr>
    </w:p>
    <w:p w:rsidR="00607D76" w:rsidRDefault="00607D76" w:rsidP="00067B77">
      <w:pPr>
        <w:numPr>
          <w:ilvl w:val="12"/>
          <w:numId w:val="0"/>
        </w:numPr>
        <w:jc w:val="both"/>
        <w:rPr>
          <w:sz w:val="22"/>
        </w:rPr>
      </w:pPr>
      <w:r>
        <w:rPr>
          <w:sz w:val="22"/>
        </w:rPr>
        <w:t xml:space="preserve">The development of information technology continues to revolutionise the way in which tourism products are promoted and sold. </w:t>
      </w:r>
    </w:p>
    <w:p w:rsidR="00087E14" w:rsidRDefault="00087E14" w:rsidP="00067B77">
      <w:pPr>
        <w:jc w:val="both"/>
        <w:rPr>
          <w:b/>
        </w:rPr>
      </w:pPr>
    </w:p>
    <w:p w:rsidR="00607D76" w:rsidRDefault="00087E14" w:rsidP="00067B77">
      <w:pPr>
        <w:jc w:val="both"/>
        <w:rPr>
          <w:b/>
        </w:rPr>
      </w:pPr>
      <w:r>
        <w:rPr>
          <w:b/>
        </w:rPr>
        <w:br w:type="page"/>
      </w:r>
      <w:r w:rsidR="00607D76">
        <w:rPr>
          <w:b/>
        </w:rPr>
        <w:t>5.2</w:t>
      </w:r>
      <w:r w:rsidR="00607D76">
        <w:rPr>
          <w:b/>
        </w:rPr>
        <w:tab/>
        <w:t>Tourism has strong grow</w:t>
      </w:r>
      <w:r w:rsidR="0012795B">
        <w:rPr>
          <w:b/>
        </w:rPr>
        <w:t>th potential but can be volatile</w:t>
      </w:r>
    </w:p>
    <w:p w:rsidR="00607D76" w:rsidRDefault="00607D76" w:rsidP="00067B77">
      <w:pPr>
        <w:numPr>
          <w:ilvl w:val="12"/>
          <w:numId w:val="0"/>
        </w:numPr>
        <w:jc w:val="both"/>
        <w:rPr>
          <w:sz w:val="22"/>
        </w:rPr>
      </w:pPr>
    </w:p>
    <w:p w:rsidR="00607D76" w:rsidRDefault="00607D76" w:rsidP="00067B77">
      <w:pPr>
        <w:jc w:val="both"/>
        <w:rPr>
          <w:sz w:val="22"/>
          <w:u w:val="single"/>
        </w:rPr>
      </w:pPr>
      <w:r>
        <w:rPr>
          <w:sz w:val="22"/>
          <w:u w:val="single"/>
        </w:rPr>
        <w:t>5.2.1</w:t>
      </w:r>
      <w:r>
        <w:rPr>
          <w:sz w:val="22"/>
          <w:u w:val="single"/>
        </w:rPr>
        <w:tab/>
        <w:t>The international tourism scene</w:t>
      </w:r>
    </w:p>
    <w:p w:rsidR="00607D76" w:rsidRPr="005777D7" w:rsidRDefault="00607D76" w:rsidP="00067B77">
      <w:pPr>
        <w:jc w:val="both"/>
        <w:rPr>
          <w:sz w:val="22"/>
          <w:szCs w:val="22"/>
        </w:rPr>
      </w:pPr>
    </w:p>
    <w:p w:rsidR="00607D76" w:rsidRDefault="00607D76" w:rsidP="00067B77">
      <w:pPr>
        <w:jc w:val="both"/>
        <w:rPr>
          <w:sz w:val="22"/>
          <w:szCs w:val="22"/>
        </w:rPr>
      </w:pPr>
      <w:r w:rsidRPr="005777D7">
        <w:rPr>
          <w:sz w:val="22"/>
          <w:szCs w:val="22"/>
        </w:rPr>
        <w:t xml:space="preserve">World-wide tourism has shown strong and continuous growth over the past </w:t>
      </w:r>
      <w:r w:rsidR="00426B3E">
        <w:rPr>
          <w:sz w:val="22"/>
          <w:szCs w:val="22"/>
        </w:rPr>
        <w:t>30</w:t>
      </w:r>
      <w:r w:rsidRPr="005777D7">
        <w:rPr>
          <w:sz w:val="22"/>
          <w:szCs w:val="22"/>
        </w:rPr>
        <w:t xml:space="preserve"> years and is expected to continue to grow in the future. With 842 million arrivals and a 4.5% growth rate, 2006 exceeded expectations as the tourism sector continued to enjoy above average results, making it a new record year for the industry despite concerns over terrorism, health scares and oil prices. The latest </w:t>
      </w:r>
      <w:r>
        <w:rPr>
          <w:sz w:val="22"/>
          <w:szCs w:val="22"/>
        </w:rPr>
        <w:t>World Tourism Organisation</w:t>
      </w:r>
      <w:r w:rsidRPr="005777D7">
        <w:rPr>
          <w:sz w:val="22"/>
          <w:szCs w:val="22"/>
        </w:rPr>
        <w:t xml:space="preserve"> Tourism Barometer figures </w:t>
      </w:r>
      <w:r>
        <w:rPr>
          <w:sz w:val="22"/>
          <w:szCs w:val="22"/>
        </w:rPr>
        <w:t xml:space="preserve">(and those of </w:t>
      </w:r>
      <w:r w:rsidR="00426B3E">
        <w:rPr>
          <w:sz w:val="22"/>
          <w:szCs w:val="22"/>
        </w:rPr>
        <w:t>WTTC</w:t>
      </w:r>
      <w:r>
        <w:rPr>
          <w:sz w:val="22"/>
          <w:szCs w:val="22"/>
        </w:rPr>
        <w:t xml:space="preserve">) </w:t>
      </w:r>
      <w:r w:rsidRPr="005777D7">
        <w:rPr>
          <w:sz w:val="22"/>
          <w:szCs w:val="22"/>
        </w:rPr>
        <w:t xml:space="preserve">suggest that 2007 will consolidate this performance and turn into the fourth year of sustained growth. The increase in international tourist arrivals is projected to be around 4% pa, much in line with the forecast long-term annual growth rate of 4.1% through 2020. </w:t>
      </w:r>
    </w:p>
    <w:p w:rsidR="00607D76" w:rsidRDefault="00607D76" w:rsidP="00067B77">
      <w:pPr>
        <w:jc w:val="both"/>
        <w:rPr>
          <w:sz w:val="22"/>
          <w:szCs w:val="22"/>
        </w:rPr>
      </w:pPr>
    </w:p>
    <w:p w:rsidR="00607D76" w:rsidRDefault="00607D76" w:rsidP="00067B77">
      <w:pPr>
        <w:jc w:val="both"/>
        <w:rPr>
          <w:sz w:val="22"/>
          <w:szCs w:val="22"/>
        </w:rPr>
      </w:pPr>
      <w:r>
        <w:rPr>
          <w:sz w:val="22"/>
          <w:szCs w:val="22"/>
        </w:rPr>
        <w:t>There is more confidence in this growth projection</w:t>
      </w:r>
      <w:r w:rsidRPr="005777D7">
        <w:rPr>
          <w:sz w:val="22"/>
          <w:szCs w:val="22"/>
        </w:rPr>
        <w:t xml:space="preserve"> as businesses, consumers and relevant agencies are now better </w:t>
      </w:r>
      <w:r w:rsidR="00426B3E">
        <w:rPr>
          <w:sz w:val="22"/>
          <w:szCs w:val="22"/>
        </w:rPr>
        <w:t>informed and prepared</w:t>
      </w:r>
      <w:r w:rsidRPr="005777D7">
        <w:rPr>
          <w:sz w:val="22"/>
          <w:szCs w:val="22"/>
        </w:rPr>
        <w:t xml:space="preserve"> to anticipate and respond more </w:t>
      </w:r>
      <w:r w:rsidR="00426B3E">
        <w:rPr>
          <w:sz w:val="22"/>
          <w:szCs w:val="22"/>
        </w:rPr>
        <w:t>positively</w:t>
      </w:r>
      <w:r w:rsidRPr="005777D7">
        <w:rPr>
          <w:sz w:val="22"/>
          <w:szCs w:val="22"/>
        </w:rPr>
        <w:t xml:space="preserve"> to</w:t>
      </w:r>
      <w:r w:rsidR="00426B3E">
        <w:rPr>
          <w:sz w:val="22"/>
          <w:szCs w:val="22"/>
        </w:rPr>
        <w:t xml:space="preserve"> crises. </w:t>
      </w:r>
      <w:r w:rsidRPr="005777D7">
        <w:rPr>
          <w:sz w:val="22"/>
          <w:szCs w:val="22"/>
        </w:rPr>
        <w:t xml:space="preserve"> </w:t>
      </w:r>
    </w:p>
    <w:p w:rsidR="00607D76" w:rsidRPr="008B6773" w:rsidRDefault="00607D76" w:rsidP="00067B77">
      <w:pPr>
        <w:jc w:val="both"/>
        <w:rPr>
          <w:sz w:val="22"/>
          <w:szCs w:val="22"/>
        </w:rPr>
      </w:pPr>
    </w:p>
    <w:p w:rsidR="00607D76" w:rsidRDefault="00607D76" w:rsidP="00067B77">
      <w:pPr>
        <w:jc w:val="both"/>
        <w:rPr>
          <w:sz w:val="22"/>
          <w:szCs w:val="22"/>
        </w:rPr>
      </w:pPr>
      <w:r w:rsidRPr="008B6773">
        <w:rPr>
          <w:sz w:val="22"/>
          <w:szCs w:val="22"/>
        </w:rPr>
        <w:t>Over the past two decad</w:t>
      </w:r>
      <w:r>
        <w:rPr>
          <w:sz w:val="22"/>
          <w:szCs w:val="22"/>
        </w:rPr>
        <w:t>es, the international cruise</w:t>
      </w:r>
      <w:r w:rsidRPr="008B6773">
        <w:rPr>
          <w:sz w:val="22"/>
          <w:szCs w:val="22"/>
        </w:rPr>
        <w:t xml:space="preserve"> industry has experienced solid growth world-wide. In 2006, the industry reported nearly 14 million cruise passengers, representing an annual increase of 14.5% over previous years</w:t>
      </w:r>
      <w:r w:rsidR="007156C6">
        <w:rPr>
          <w:sz w:val="22"/>
          <w:szCs w:val="22"/>
        </w:rPr>
        <w:t>, well above</w:t>
      </w:r>
      <w:r>
        <w:rPr>
          <w:sz w:val="22"/>
          <w:szCs w:val="22"/>
        </w:rPr>
        <w:t xml:space="preserve"> growth in</w:t>
      </w:r>
      <w:r w:rsidRPr="008B6773">
        <w:rPr>
          <w:sz w:val="22"/>
          <w:szCs w:val="22"/>
        </w:rPr>
        <w:t xml:space="preserve"> international tourism globally. Analysts project the number of international cruise passengers will increase from 6% to 12% per year between 2010 and 2015, reaching between 18 and 24 million by 2010 and between 22 and 34 million by 2015</w:t>
      </w:r>
      <w:r>
        <w:rPr>
          <w:rStyle w:val="FootnoteReference"/>
          <w:sz w:val="22"/>
          <w:szCs w:val="22"/>
        </w:rPr>
        <w:footnoteReference w:id="53"/>
      </w:r>
      <w:r>
        <w:rPr>
          <w:sz w:val="22"/>
          <w:szCs w:val="22"/>
        </w:rPr>
        <w:t xml:space="preserve">. </w:t>
      </w:r>
    </w:p>
    <w:p w:rsidR="00607D76" w:rsidRPr="008B6773" w:rsidRDefault="00607D76" w:rsidP="00067B77">
      <w:pPr>
        <w:jc w:val="both"/>
        <w:rPr>
          <w:sz w:val="22"/>
          <w:szCs w:val="22"/>
        </w:rPr>
      </w:pPr>
    </w:p>
    <w:p w:rsidR="00607D76" w:rsidRDefault="00607D76" w:rsidP="00067B77">
      <w:pPr>
        <w:jc w:val="both"/>
        <w:rPr>
          <w:color w:val="000000"/>
          <w:sz w:val="22"/>
          <w:u w:val="single"/>
        </w:rPr>
      </w:pPr>
      <w:r>
        <w:rPr>
          <w:color w:val="000000"/>
          <w:sz w:val="22"/>
          <w:u w:val="single"/>
        </w:rPr>
        <w:t>5.2.2</w:t>
      </w:r>
      <w:r>
        <w:rPr>
          <w:color w:val="000000"/>
          <w:sz w:val="22"/>
          <w:u w:val="single"/>
        </w:rPr>
        <w:tab/>
        <w:t xml:space="preserve">Tourism in the </w:t>
      </w:r>
      <w:smartTag w:uri="urn:schemas-microsoft-com:office:smarttags" w:element="place">
        <w:r>
          <w:rPr>
            <w:color w:val="000000"/>
            <w:sz w:val="22"/>
            <w:u w:val="single"/>
          </w:rPr>
          <w:t>Caribbean</w:t>
        </w:r>
      </w:smartTag>
    </w:p>
    <w:p w:rsidR="00607D76" w:rsidRDefault="00607D76" w:rsidP="00067B77">
      <w:pPr>
        <w:jc w:val="both"/>
        <w:rPr>
          <w:color w:val="000000"/>
          <w:sz w:val="22"/>
          <w:u w:val="single"/>
        </w:rPr>
      </w:pPr>
    </w:p>
    <w:p w:rsidR="007156C6" w:rsidRDefault="00607D76" w:rsidP="00067B77">
      <w:pPr>
        <w:jc w:val="both"/>
        <w:rPr>
          <w:color w:val="000000"/>
          <w:sz w:val="22"/>
        </w:rPr>
      </w:pPr>
      <w:r w:rsidRPr="00537A26">
        <w:rPr>
          <w:color w:val="000000"/>
          <w:sz w:val="22"/>
        </w:rPr>
        <w:t>In the Caribbean, stayover tourism arrivals have grown by 10.5% between 2000 and 2005</w:t>
      </w:r>
      <w:r w:rsidR="007156C6">
        <w:rPr>
          <w:color w:val="000000"/>
          <w:sz w:val="22"/>
        </w:rPr>
        <w:t xml:space="preserve"> (in contrast to </w:t>
      </w:r>
      <w:r>
        <w:rPr>
          <w:color w:val="000000"/>
          <w:sz w:val="22"/>
        </w:rPr>
        <w:t xml:space="preserve">the </w:t>
      </w:r>
      <w:smartTag w:uri="urn:schemas-microsoft-com:office:smarttags" w:element="place">
        <w:r>
          <w:rPr>
            <w:color w:val="000000"/>
            <w:sz w:val="22"/>
          </w:rPr>
          <w:t>Cayman Islands</w:t>
        </w:r>
      </w:smartTag>
      <w:r>
        <w:rPr>
          <w:color w:val="000000"/>
          <w:sz w:val="22"/>
        </w:rPr>
        <w:t xml:space="preserve"> </w:t>
      </w:r>
      <w:r w:rsidR="007156C6">
        <w:rPr>
          <w:color w:val="000000"/>
          <w:sz w:val="22"/>
        </w:rPr>
        <w:t>over this period)</w:t>
      </w:r>
      <w:r>
        <w:rPr>
          <w:color w:val="000000"/>
          <w:sz w:val="22"/>
        </w:rPr>
        <w:t>.</w:t>
      </w:r>
      <w:r w:rsidRPr="001529B3">
        <w:rPr>
          <w:color w:val="FF0000"/>
          <w:sz w:val="22"/>
        </w:rPr>
        <w:t xml:space="preserve"> </w:t>
      </w:r>
      <w:r w:rsidRPr="00537A26">
        <w:rPr>
          <w:color w:val="000000"/>
          <w:sz w:val="22"/>
        </w:rPr>
        <w:t xml:space="preserve">This growth is less than the growth in international tourism world-wide over the same period (15.5%). Growth in </w:t>
      </w:r>
      <w:smartTag w:uri="urn:schemas-microsoft-com:office:smarttags" w:element="place">
        <w:r w:rsidRPr="00537A26">
          <w:rPr>
            <w:color w:val="000000"/>
            <w:sz w:val="22"/>
          </w:rPr>
          <w:t>Caribbean</w:t>
        </w:r>
      </w:smartTag>
      <w:r w:rsidRPr="00537A26">
        <w:rPr>
          <w:color w:val="000000"/>
          <w:sz w:val="22"/>
        </w:rPr>
        <w:t xml:space="preserve"> tourism has slowed in relative terms; in the previous decade, the region was well ahead of the game. </w:t>
      </w:r>
      <w:r>
        <w:rPr>
          <w:color w:val="000000"/>
          <w:sz w:val="22"/>
        </w:rPr>
        <w:t>CTO expects continued modera</w:t>
      </w:r>
      <w:r w:rsidR="0041609A">
        <w:rPr>
          <w:color w:val="000000"/>
          <w:sz w:val="22"/>
        </w:rPr>
        <w:t xml:space="preserve">te growth between 2.5 and 3.5% </w:t>
      </w:r>
      <w:r w:rsidR="0041609A">
        <w:rPr>
          <w:sz w:val="22"/>
          <w:szCs w:val="22"/>
        </w:rPr>
        <w:t>but</w:t>
      </w:r>
      <w:r w:rsidR="0041609A" w:rsidRPr="00DE3BC1">
        <w:rPr>
          <w:sz w:val="22"/>
          <w:szCs w:val="22"/>
        </w:rPr>
        <w:t xml:space="preserve"> there is a view that the </w:t>
      </w:r>
      <w:smartTag w:uri="urn:schemas-microsoft-com:office:smarttags" w:element="place">
        <w:r w:rsidR="0041609A">
          <w:rPr>
            <w:sz w:val="22"/>
            <w:szCs w:val="22"/>
          </w:rPr>
          <w:t>Caribbean</w:t>
        </w:r>
      </w:smartTag>
      <w:r w:rsidR="0041609A">
        <w:rPr>
          <w:sz w:val="22"/>
          <w:szCs w:val="22"/>
        </w:rPr>
        <w:t xml:space="preserve"> </w:t>
      </w:r>
      <w:r w:rsidR="0041609A" w:rsidRPr="00DE3BC1">
        <w:rPr>
          <w:sz w:val="22"/>
          <w:szCs w:val="22"/>
        </w:rPr>
        <w:t>market is maturing i</w:t>
      </w:r>
      <w:r w:rsidR="0041609A">
        <w:rPr>
          <w:sz w:val="22"/>
          <w:szCs w:val="22"/>
        </w:rPr>
        <w:t>.</w:t>
      </w:r>
      <w:r w:rsidR="0041609A" w:rsidRPr="00DE3BC1">
        <w:rPr>
          <w:sz w:val="22"/>
          <w:szCs w:val="22"/>
        </w:rPr>
        <w:t>e</w:t>
      </w:r>
      <w:r w:rsidR="0041609A">
        <w:rPr>
          <w:sz w:val="22"/>
          <w:szCs w:val="22"/>
        </w:rPr>
        <w:t>.</w:t>
      </w:r>
      <w:r w:rsidR="0041609A" w:rsidRPr="00DE3BC1">
        <w:rPr>
          <w:sz w:val="22"/>
          <w:szCs w:val="22"/>
        </w:rPr>
        <w:t xml:space="preserve"> past the rapid expansion phase and </w:t>
      </w:r>
      <w:r w:rsidR="0041609A">
        <w:rPr>
          <w:sz w:val="22"/>
          <w:szCs w:val="22"/>
        </w:rPr>
        <w:t>now needs</w:t>
      </w:r>
      <w:r w:rsidR="0041609A" w:rsidRPr="00DE3BC1">
        <w:rPr>
          <w:sz w:val="22"/>
          <w:szCs w:val="22"/>
        </w:rPr>
        <w:t xml:space="preserve"> to compete hard to retain </w:t>
      </w:r>
      <w:r w:rsidR="0041609A">
        <w:rPr>
          <w:sz w:val="22"/>
          <w:szCs w:val="22"/>
        </w:rPr>
        <w:t>its</w:t>
      </w:r>
      <w:r w:rsidR="0041609A" w:rsidRPr="00DE3BC1">
        <w:rPr>
          <w:sz w:val="22"/>
          <w:szCs w:val="22"/>
        </w:rPr>
        <w:t xml:space="preserve"> market as new sites come on stream</w:t>
      </w:r>
      <w:r w:rsidR="0041609A">
        <w:rPr>
          <w:sz w:val="22"/>
          <w:szCs w:val="22"/>
        </w:rPr>
        <w:t xml:space="preserve">. </w:t>
      </w:r>
      <w:r w:rsidR="0041609A" w:rsidRPr="00537A26">
        <w:rPr>
          <w:color w:val="000000"/>
          <w:sz w:val="22"/>
        </w:rPr>
        <w:t xml:space="preserve">The real growth in recent years has been in </w:t>
      </w:r>
      <w:r w:rsidR="0041609A">
        <w:rPr>
          <w:color w:val="000000"/>
          <w:sz w:val="22"/>
        </w:rPr>
        <w:t xml:space="preserve">south east and north </w:t>
      </w:r>
      <w:smartTag w:uri="urn:schemas-microsoft-com:office:smarttags" w:element="place">
        <w:r w:rsidR="000F6DDA">
          <w:rPr>
            <w:color w:val="000000"/>
            <w:sz w:val="22"/>
          </w:rPr>
          <w:t>East</w:t>
        </w:r>
        <w:r w:rsidR="0041609A">
          <w:rPr>
            <w:color w:val="000000"/>
            <w:sz w:val="22"/>
          </w:rPr>
          <w:t xml:space="preserve"> Asia</w:t>
        </w:r>
      </w:smartTag>
      <w:r w:rsidR="00457701">
        <w:rPr>
          <w:color w:val="000000"/>
          <w:sz w:val="22"/>
        </w:rPr>
        <w:t xml:space="preserve"> where significant growth has been achieved based on very high quality - and environmentally conscious – resort development. WTTC’s ‘Tourism for Tomorrow Awards’ include many examples</w:t>
      </w:r>
      <w:r w:rsidR="00457701">
        <w:rPr>
          <w:rStyle w:val="FootnoteReference"/>
          <w:color w:val="000000"/>
          <w:sz w:val="22"/>
        </w:rPr>
        <w:footnoteReference w:id="54"/>
      </w:r>
      <w:r w:rsidR="0041609A">
        <w:rPr>
          <w:color w:val="000000"/>
          <w:sz w:val="22"/>
        </w:rPr>
        <w:t>.</w:t>
      </w:r>
    </w:p>
    <w:p w:rsidR="007156C6" w:rsidRDefault="007156C6" w:rsidP="00067B77">
      <w:pPr>
        <w:jc w:val="both"/>
        <w:rPr>
          <w:color w:val="000000"/>
          <w:sz w:val="22"/>
        </w:rPr>
      </w:pPr>
    </w:p>
    <w:p w:rsidR="00607D76" w:rsidRDefault="00607D76" w:rsidP="00067B77">
      <w:pPr>
        <w:jc w:val="both"/>
        <w:rPr>
          <w:color w:val="000000"/>
          <w:sz w:val="22"/>
        </w:rPr>
      </w:pPr>
      <w:r w:rsidRPr="00544FF5">
        <w:rPr>
          <w:color w:val="000000"/>
          <w:sz w:val="22"/>
        </w:rPr>
        <w:t xml:space="preserve">The </w:t>
      </w:r>
      <w:smartTag w:uri="urn:schemas-microsoft-com:office:smarttags" w:element="country-region">
        <w:r w:rsidRPr="00544FF5">
          <w:rPr>
            <w:color w:val="000000"/>
            <w:sz w:val="22"/>
          </w:rPr>
          <w:t>US</w:t>
        </w:r>
      </w:smartTag>
      <w:r w:rsidRPr="00544FF5">
        <w:rPr>
          <w:color w:val="000000"/>
          <w:sz w:val="22"/>
        </w:rPr>
        <w:t xml:space="preserve"> remains the largest market </w:t>
      </w:r>
      <w:r w:rsidR="007156C6">
        <w:rPr>
          <w:color w:val="000000"/>
          <w:sz w:val="22"/>
        </w:rPr>
        <w:t xml:space="preserve">in the Caribbean </w:t>
      </w:r>
      <w:r w:rsidRPr="00544FF5">
        <w:rPr>
          <w:color w:val="000000"/>
          <w:sz w:val="22"/>
        </w:rPr>
        <w:t xml:space="preserve">with a 50% share but Europe (25% share) has </w:t>
      </w:r>
      <w:r w:rsidR="007156C6">
        <w:rPr>
          <w:color w:val="000000"/>
          <w:sz w:val="22"/>
        </w:rPr>
        <w:t>s</w:t>
      </w:r>
      <w:r w:rsidRPr="00544FF5">
        <w:rPr>
          <w:color w:val="000000"/>
          <w:sz w:val="22"/>
        </w:rPr>
        <w:t xml:space="preserve">een the fastest growth </w:t>
      </w:r>
      <w:r w:rsidR="007156C6">
        <w:rPr>
          <w:color w:val="000000"/>
          <w:sz w:val="22"/>
        </w:rPr>
        <w:t>(</w:t>
      </w:r>
      <w:r w:rsidRPr="00544FF5">
        <w:rPr>
          <w:color w:val="000000"/>
          <w:sz w:val="22"/>
        </w:rPr>
        <w:t xml:space="preserve">average 9% pa with the </w:t>
      </w:r>
      <w:smartTag w:uri="urn:schemas-microsoft-com:office:smarttags" w:element="place">
        <w:smartTag w:uri="urn:schemas-microsoft-com:office:smarttags" w:element="country-region">
          <w:r w:rsidRPr="00544FF5">
            <w:rPr>
              <w:color w:val="000000"/>
              <w:sz w:val="22"/>
            </w:rPr>
            <w:t>US</w:t>
          </w:r>
        </w:smartTag>
      </w:smartTag>
      <w:r w:rsidRPr="00544FF5">
        <w:rPr>
          <w:color w:val="000000"/>
          <w:sz w:val="22"/>
        </w:rPr>
        <w:t xml:space="preserve"> at 3%</w:t>
      </w:r>
      <w:r w:rsidR="0041609A">
        <w:rPr>
          <w:color w:val="000000"/>
          <w:sz w:val="22"/>
        </w:rPr>
        <w:t>)</w:t>
      </w:r>
      <w:r w:rsidRPr="00544FF5">
        <w:rPr>
          <w:color w:val="000000"/>
          <w:sz w:val="22"/>
        </w:rPr>
        <w:t xml:space="preserve">. </w:t>
      </w:r>
      <w:r w:rsidR="0041609A">
        <w:rPr>
          <w:color w:val="000000"/>
          <w:sz w:val="22"/>
        </w:rPr>
        <w:t>Notwithstanding, t</w:t>
      </w:r>
      <w:r w:rsidR="007156C6">
        <w:rPr>
          <w:color w:val="000000"/>
          <w:sz w:val="22"/>
        </w:rPr>
        <w:t xml:space="preserve">he </w:t>
      </w:r>
      <w:smartTag w:uri="urn:schemas-microsoft-com:office:smarttags" w:element="place">
        <w:smartTag w:uri="urn:schemas-microsoft-com:office:smarttags" w:element="country-region">
          <w:r w:rsidR="007156C6">
            <w:rPr>
              <w:color w:val="000000"/>
              <w:sz w:val="22"/>
            </w:rPr>
            <w:t>US</w:t>
          </w:r>
        </w:smartTag>
      </w:smartTag>
      <w:r w:rsidR="007156C6">
        <w:rPr>
          <w:color w:val="000000"/>
          <w:sz w:val="22"/>
        </w:rPr>
        <w:t xml:space="preserve"> market</w:t>
      </w:r>
      <w:r w:rsidRPr="006745F0">
        <w:rPr>
          <w:color w:val="000000"/>
          <w:sz w:val="22"/>
        </w:rPr>
        <w:t xml:space="preserve"> is expected to continue to expand. </w:t>
      </w:r>
      <w:r w:rsidRPr="001B41A8">
        <w:rPr>
          <w:sz w:val="22"/>
          <w:szCs w:val="22"/>
        </w:rPr>
        <w:t xml:space="preserve">Total outbound travel from the </w:t>
      </w:r>
      <w:smartTag w:uri="urn:schemas-microsoft-com:office:smarttags" w:element="place">
        <w:smartTag w:uri="urn:schemas-microsoft-com:office:smarttags" w:element="country-region">
          <w:r w:rsidRPr="001B41A8">
            <w:rPr>
              <w:sz w:val="22"/>
              <w:szCs w:val="22"/>
            </w:rPr>
            <w:t>US</w:t>
          </w:r>
        </w:smartTag>
      </w:smartTag>
      <w:r w:rsidRPr="001B41A8">
        <w:rPr>
          <w:sz w:val="22"/>
          <w:szCs w:val="22"/>
        </w:rPr>
        <w:t xml:space="preserve"> increased 5% in 2005 and is projected to increase by 3-4% over the new few years. The </w:t>
      </w:r>
      <w:smartTag w:uri="urn:schemas-microsoft-com:office:smarttags" w:element="place">
        <w:r w:rsidRPr="001B41A8">
          <w:rPr>
            <w:sz w:val="22"/>
            <w:szCs w:val="22"/>
          </w:rPr>
          <w:t>Caribbean</w:t>
        </w:r>
      </w:smartTag>
      <w:r w:rsidRPr="001B41A8">
        <w:rPr>
          <w:sz w:val="22"/>
          <w:szCs w:val="22"/>
        </w:rPr>
        <w:t xml:space="preserve"> saw similar increases, with a 4% increase in US visitors in 2005</w:t>
      </w:r>
      <w:r w:rsidRPr="00452F20">
        <w:rPr>
          <w:sz w:val="22"/>
          <w:szCs w:val="22"/>
          <w:vertAlign w:val="superscript"/>
        </w:rPr>
        <w:footnoteReference w:id="55"/>
      </w:r>
      <w:r w:rsidRPr="001B41A8">
        <w:rPr>
          <w:sz w:val="22"/>
          <w:szCs w:val="22"/>
        </w:rPr>
        <w:t xml:space="preserve">. </w:t>
      </w:r>
      <w:r>
        <w:rPr>
          <w:color w:val="000000"/>
          <w:sz w:val="22"/>
        </w:rPr>
        <w:t xml:space="preserve">Cayman </w:t>
      </w:r>
      <w:r w:rsidR="0041609A">
        <w:rPr>
          <w:color w:val="000000"/>
          <w:sz w:val="22"/>
        </w:rPr>
        <w:t xml:space="preserve">and other </w:t>
      </w:r>
      <w:smartTag w:uri="urn:schemas-microsoft-com:office:smarttags" w:element="place">
        <w:r w:rsidR="0041609A">
          <w:rPr>
            <w:color w:val="000000"/>
            <w:sz w:val="22"/>
          </w:rPr>
          <w:t>Caribbean</w:t>
        </w:r>
      </w:smartTag>
      <w:r w:rsidR="0041609A">
        <w:rPr>
          <w:color w:val="000000"/>
          <w:sz w:val="22"/>
        </w:rPr>
        <w:t xml:space="preserve"> destinations </w:t>
      </w:r>
      <w:r>
        <w:rPr>
          <w:color w:val="000000"/>
          <w:sz w:val="22"/>
        </w:rPr>
        <w:t xml:space="preserve">will remain popular for this sector due to proximity, airlift and the quality diving but these </w:t>
      </w:r>
      <w:r w:rsidRPr="006745F0">
        <w:rPr>
          <w:color w:val="000000"/>
          <w:sz w:val="22"/>
        </w:rPr>
        <w:t xml:space="preserve">factors are of decreasing relative value and the competition is growing. Europe has gained ascendancy in a number of Caribbean markets but cost and airlift mean these two markets will remain small in the </w:t>
      </w:r>
      <w:smartTag w:uri="urn:schemas-microsoft-com:office:smarttags" w:element="place">
        <w:r w:rsidRPr="006745F0">
          <w:rPr>
            <w:color w:val="000000"/>
            <w:sz w:val="22"/>
          </w:rPr>
          <w:t>Cayman Islands</w:t>
        </w:r>
      </w:smartTag>
      <w:r w:rsidRPr="006745F0">
        <w:rPr>
          <w:color w:val="000000"/>
          <w:sz w:val="22"/>
        </w:rPr>
        <w:t>.</w:t>
      </w:r>
    </w:p>
    <w:p w:rsidR="00607D76" w:rsidRPr="006745F0" w:rsidRDefault="00607D76" w:rsidP="00067B77">
      <w:pPr>
        <w:jc w:val="both"/>
        <w:rPr>
          <w:color w:val="000000"/>
          <w:sz w:val="22"/>
        </w:rPr>
      </w:pPr>
    </w:p>
    <w:p w:rsidR="0041609A" w:rsidRDefault="0041609A" w:rsidP="00067B77">
      <w:pPr>
        <w:jc w:val="both"/>
        <w:rPr>
          <w:color w:val="000000"/>
          <w:sz w:val="22"/>
        </w:rPr>
      </w:pPr>
      <w:r>
        <w:rPr>
          <w:color w:val="000000"/>
          <w:sz w:val="22"/>
        </w:rPr>
        <w:t xml:space="preserve">Cruise tourism </w:t>
      </w:r>
      <w:r w:rsidRPr="00544FF5">
        <w:rPr>
          <w:color w:val="000000"/>
          <w:sz w:val="22"/>
        </w:rPr>
        <w:t xml:space="preserve">grew by an average of </w:t>
      </w:r>
      <w:r>
        <w:rPr>
          <w:color w:val="000000"/>
          <w:sz w:val="22"/>
        </w:rPr>
        <w:t>10</w:t>
      </w:r>
      <w:r w:rsidRPr="00544FF5">
        <w:rPr>
          <w:color w:val="000000"/>
          <w:sz w:val="22"/>
        </w:rPr>
        <w:t>.</w:t>
      </w:r>
      <w:r>
        <w:rPr>
          <w:color w:val="000000"/>
          <w:sz w:val="22"/>
        </w:rPr>
        <w:t>3</w:t>
      </w:r>
      <w:r w:rsidRPr="00544FF5">
        <w:rPr>
          <w:color w:val="000000"/>
          <w:sz w:val="22"/>
        </w:rPr>
        <w:t>% p</w:t>
      </w:r>
      <w:r w:rsidR="006E2E82">
        <w:rPr>
          <w:color w:val="000000"/>
          <w:sz w:val="22"/>
        </w:rPr>
        <w:t>er annum</w:t>
      </w:r>
      <w:r w:rsidRPr="00544FF5">
        <w:rPr>
          <w:color w:val="000000"/>
          <w:sz w:val="22"/>
        </w:rPr>
        <w:t xml:space="preserve"> </w:t>
      </w:r>
      <w:r>
        <w:rPr>
          <w:color w:val="000000"/>
          <w:sz w:val="22"/>
        </w:rPr>
        <w:t xml:space="preserve">in the </w:t>
      </w:r>
      <w:smartTag w:uri="urn:schemas-microsoft-com:office:smarttags" w:element="place">
        <w:r>
          <w:rPr>
            <w:color w:val="000000"/>
            <w:sz w:val="22"/>
          </w:rPr>
          <w:t>Caribbean</w:t>
        </w:r>
      </w:smartTag>
      <w:r>
        <w:rPr>
          <w:color w:val="000000"/>
          <w:sz w:val="22"/>
        </w:rPr>
        <w:t xml:space="preserve"> </w:t>
      </w:r>
      <w:r w:rsidRPr="00544FF5">
        <w:rPr>
          <w:color w:val="000000"/>
          <w:sz w:val="22"/>
        </w:rPr>
        <w:t>between 199</w:t>
      </w:r>
      <w:r>
        <w:rPr>
          <w:color w:val="000000"/>
          <w:sz w:val="22"/>
        </w:rPr>
        <w:t>9 and 2004</w:t>
      </w:r>
      <w:r w:rsidRPr="00544FF5">
        <w:rPr>
          <w:color w:val="000000"/>
          <w:sz w:val="22"/>
        </w:rPr>
        <w:t xml:space="preserve"> (12</w:t>
      </w:r>
      <w:r>
        <w:rPr>
          <w:color w:val="000000"/>
          <w:sz w:val="22"/>
        </w:rPr>
        <w:t>.7</w:t>
      </w:r>
      <w:r w:rsidRPr="00544FF5">
        <w:rPr>
          <w:color w:val="000000"/>
          <w:sz w:val="22"/>
        </w:rPr>
        <w:t>% in Cayman).</w:t>
      </w:r>
      <w:r>
        <w:rPr>
          <w:color w:val="000000"/>
          <w:sz w:val="22"/>
        </w:rPr>
        <w:t xml:space="preserve"> The latest figures from CTO show a 2% decline in cruise passenger visits in 2005. There is concern in the industry about a ‘softening market’</w:t>
      </w:r>
      <w:r>
        <w:rPr>
          <w:rStyle w:val="FootnoteReference"/>
          <w:color w:val="000000"/>
          <w:sz w:val="22"/>
        </w:rPr>
        <w:footnoteReference w:id="56"/>
      </w:r>
      <w:r>
        <w:rPr>
          <w:color w:val="000000"/>
          <w:sz w:val="22"/>
        </w:rPr>
        <w:t xml:space="preserve">. Prices are have been sliding since the end of 2005 and there is much debate about whether this is a cyclical phenomenon caused by the </w:t>
      </w:r>
      <w:smartTag w:uri="urn:schemas-microsoft-com:office:smarttags" w:element="place">
        <w:smartTag w:uri="urn:schemas-microsoft-com:office:smarttags" w:element="country-region">
          <w:r>
            <w:rPr>
              <w:color w:val="000000"/>
              <w:sz w:val="22"/>
            </w:rPr>
            <w:t>US</w:t>
          </w:r>
        </w:smartTag>
      </w:smartTag>
      <w:r>
        <w:rPr>
          <w:color w:val="000000"/>
          <w:sz w:val="22"/>
        </w:rPr>
        <w:t xml:space="preserve"> economy impacting on the mass market or whether it is a tiredness with the product. Overcrowding and uniformity of destination have also been quoted. However, the Caribbean still commands nearly half of all cruise capacity worldwide with its varied, year-round appeal and proximity to the </w:t>
      </w:r>
      <w:smartTag w:uri="urn:schemas-microsoft-com:office:smarttags" w:element="place">
        <w:smartTag w:uri="urn:schemas-microsoft-com:office:smarttags" w:element="country-region">
          <w:r>
            <w:rPr>
              <w:color w:val="000000"/>
              <w:sz w:val="22"/>
            </w:rPr>
            <w:t>US</w:t>
          </w:r>
        </w:smartTag>
      </w:smartTag>
      <w:r>
        <w:rPr>
          <w:color w:val="000000"/>
          <w:sz w:val="22"/>
        </w:rPr>
        <w:t>.</w:t>
      </w:r>
    </w:p>
    <w:p w:rsidR="0041609A" w:rsidRDefault="0041609A" w:rsidP="00067B77">
      <w:pPr>
        <w:jc w:val="both"/>
        <w:rPr>
          <w:color w:val="000000"/>
          <w:sz w:val="22"/>
        </w:rPr>
      </w:pPr>
    </w:p>
    <w:p w:rsidR="0041609A" w:rsidRPr="00544FF5" w:rsidRDefault="0041609A" w:rsidP="00067B77">
      <w:pPr>
        <w:jc w:val="both"/>
        <w:rPr>
          <w:color w:val="000000"/>
          <w:sz w:val="22"/>
        </w:rPr>
      </w:pPr>
      <w:r>
        <w:rPr>
          <w:color w:val="000000"/>
          <w:sz w:val="22"/>
        </w:rPr>
        <w:t xml:space="preserve">Perhaps the most significant factor is the likely emergence of </w:t>
      </w:r>
      <w:smartTag w:uri="urn:schemas-microsoft-com:office:smarttags" w:element="place">
        <w:smartTag w:uri="urn:schemas-microsoft-com:office:smarttags" w:element="country-region">
          <w:r>
            <w:rPr>
              <w:color w:val="000000"/>
              <w:sz w:val="22"/>
            </w:rPr>
            <w:t>Cuba</w:t>
          </w:r>
        </w:smartTag>
      </w:smartTag>
      <w:r>
        <w:rPr>
          <w:color w:val="000000"/>
          <w:sz w:val="22"/>
        </w:rPr>
        <w:t xml:space="preserve"> as a major destination. When the country opens up, it is likely to cha</w:t>
      </w:r>
      <w:r w:rsidR="00641CEE">
        <w:rPr>
          <w:color w:val="000000"/>
          <w:sz w:val="22"/>
        </w:rPr>
        <w:t xml:space="preserve">nge the dynamics of tourism </w:t>
      </w:r>
      <w:r>
        <w:rPr>
          <w:color w:val="000000"/>
          <w:sz w:val="22"/>
        </w:rPr>
        <w:t>throughout the region.</w:t>
      </w:r>
      <w:r w:rsidR="00641CEE">
        <w:rPr>
          <w:color w:val="000000"/>
          <w:sz w:val="22"/>
        </w:rPr>
        <w:t xml:space="preserve"> This may impact specifically on cruise; there will suddenly be an alternative to Cayman’s strategic location</w:t>
      </w:r>
      <w:r w:rsidR="006D3D6B">
        <w:rPr>
          <w:color w:val="000000"/>
          <w:sz w:val="22"/>
        </w:rPr>
        <w:t xml:space="preserve"> o</w:t>
      </w:r>
      <w:r w:rsidR="00641CEE">
        <w:rPr>
          <w:color w:val="000000"/>
          <w:sz w:val="22"/>
        </w:rPr>
        <w:t xml:space="preserve">n the western </w:t>
      </w:r>
      <w:smartTag w:uri="urn:schemas-microsoft-com:office:smarttags" w:element="place">
        <w:r w:rsidR="00641CEE">
          <w:rPr>
            <w:color w:val="000000"/>
            <w:sz w:val="22"/>
          </w:rPr>
          <w:t>Caribbean</w:t>
        </w:r>
      </w:smartTag>
      <w:r w:rsidR="00641CEE">
        <w:rPr>
          <w:color w:val="000000"/>
          <w:sz w:val="22"/>
        </w:rPr>
        <w:t xml:space="preserve"> circuit.</w:t>
      </w:r>
    </w:p>
    <w:p w:rsidR="0041609A" w:rsidRDefault="0041609A" w:rsidP="00067B77">
      <w:pPr>
        <w:jc w:val="both"/>
        <w:rPr>
          <w:color w:val="000000"/>
          <w:sz w:val="22"/>
        </w:rPr>
      </w:pPr>
    </w:p>
    <w:p w:rsidR="00607D76" w:rsidRDefault="00EE2D8E" w:rsidP="00067B77">
      <w:pPr>
        <w:numPr>
          <w:ilvl w:val="12"/>
          <w:numId w:val="0"/>
        </w:numPr>
        <w:jc w:val="both"/>
        <w:rPr>
          <w:sz w:val="22"/>
        </w:rPr>
      </w:pPr>
      <w:r>
        <w:rPr>
          <w:sz w:val="22"/>
        </w:rPr>
        <w:t>In this context, n</w:t>
      </w:r>
      <w:r w:rsidR="00607D76">
        <w:rPr>
          <w:sz w:val="22"/>
        </w:rPr>
        <w:t xml:space="preserve">iche markets appear even more important </w:t>
      </w:r>
      <w:r w:rsidR="000F6DDA">
        <w:rPr>
          <w:sz w:val="22"/>
        </w:rPr>
        <w:t>e.g.</w:t>
      </w:r>
      <w:r w:rsidR="00607D76">
        <w:rPr>
          <w:sz w:val="22"/>
        </w:rPr>
        <w:t>:</w:t>
      </w:r>
    </w:p>
    <w:p w:rsidR="00607D76" w:rsidRPr="00DE3BC1" w:rsidRDefault="00607D76" w:rsidP="00067B77">
      <w:pPr>
        <w:numPr>
          <w:ilvl w:val="0"/>
          <w:numId w:val="48"/>
          <w:numberingChange w:id="134" w:author="Oneisha_ta" w:date="2009-02-13T11:28:00Z" w:original=""/>
        </w:numPr>
        <w:jc w:val="both"/>
        <w:rPr>
          <w:sz w:val="22"/>
          <w:szCs w:val="22"/>
        </w:rPr>
      </w:pPr>
      <w:r w:rsidRPr="00DE3BC1">
        <w:rPr>
          <w:sz w:val="22"/>
          <w:szCs w:val="22"/>
        </w:rPr>
        <w:t xml:space="preserve">The dive market is </w:t>
      </w:r>
      <w:r w:rsidR="00617C28">
        <w:rPr>
          <w:sz w:val="22"/>
          <w:szCs w:val="22"/>
        </w:rPr>
        <w:t xml:space="preserve">the </w:t>
      </w:r>
      <w:r w:rsidR="00EE2D8E">
        <w:rPr>
          <w:sz w:val="22"/>
          <w:szCs w:val="22"/>
        </w:rPr>
        <w:t xml:space="preserve">well </w:t>
      </w:r>
      <w:r w:rsidRPr="00DE3BC1">
        <w:rPr>
          <w:sz w:val="22"/>
          <w:szCs w:val="22"/>
        </w:rPr>
        <w:t xml:space="preserve">established </w:t>
      </w:r>
      <w:r w:rsidR="00617C28">
        <w:rPr>
          <w:sz w:val="22"/>
          <w:szCs w:val="22"/>
        </w:rPr>
        <w:t xml:space="preserve">adventure tourism product </w:t>
      </w:r>
      <w:r>
        <w:rPr>
          <w:sz w:val="22"/>
          <w:szCs w:val="22"/>
        </w:rPr>
        <w:t xml:space="preserve">and remains an important ‘extender’ segment in </w:t>
      </w:r>
      <w:r w:rsidR="00EE2D8E">
        <w:rPr>
          <w:sz w:val="22"/>
          <w:szCs w:val="22"/>
        </w:rPr>
        <w:t>Cayman. Opportunities for walking, cycling etc are being explored around the region</w:t>
      </w:r>
      <w:r w:rsidRPr="00DE3BC1">
        <w:rPr>
          <w:sz w:val="22"/>
          <w:szCs w:val="22"/>
        </w:rPr>
        <w:t>;</w:t>
      </w:r>
    </w:p>
    <w:p w:rsidR="00607D76" w:rsidRPr="00DE3BC1" w:rsidRDefault="00607D76" w:rsidP="00067B77">
      <w:pPr>
        <w:numPr>
          <w:ilvl w:val="0"/>
          <w:numId w:val="48"/>
          <w:numberingChange w:id="135" w:author="Oneisha_ta" w:date="2009-02-13T11:28:00Z" w:original=""/>
        </w:numPr>
        <w:jc w:val="both"/>
        <w:rPr>
          <w:sz w:val="22"/>
          <w:szCs w:val="22"/>
        </w:rPr>
      </w:pPr>
      <w:r w:rsidRPr="00DE3BC1">
        <w:rPr>
          <w:sz w:val="22"/>
          <w:szCs w:val="22"/>
        </w:rPr>
        <w:t>The romance market including destination weddings and honeymo</w:t>
      </w:r>
      <w:r w:rsidR="00EE2D8E">
        <w:rPr>
          <w:sz w:val="22"/>
          <w:szCs w:val="22"/>
        </w:rPr>
        <w:t xml:space="preserve">ons is growing </w:t>
      </w:r>
      <w:r w:rsidR="00617C28">
        <w:rPr>
          <w:sz w:val="22"/>
          <w:szCs w:val="22"/>
        </w:rPr>
        <w:t>strongly</w:t>
      </w:r>
      <w:r w:rsidR="00EE2D8E">
        <w:rPr>
          <w:sz w:val="22"/>
          <w:szCs w:val="22"/>
        </w:rPr>
        <w:t>.</w:t>
      </w:r>
      <w:r w:rsidRPr="00DE3BC1">
        <w:rPr>
          <w:sz w:val="22"/>
          <w:szCs w:val="22"/>
        </w:rPr>
        <w:t xml:space="preserve"> 16% of US wedding</w:t>
      </w:r>
      <w:r w:rsidR="00EE2D8E">
        <w:rPr>
          <w:sz w:val="22"/>
          <w:szCs w:val="22"/>
        </w:rPr>
        <w:t xml:space="preserve">s are ‘destination weddings’ and </w:t>
      </w:r>
      <w:r w:rsidRPr="00DE3BC1">
        <w:rPr>
          <w:sz w:val="22"/>
          <w:szCs w:val="22"/>
        </w:rPr>
        <w:t xml:space="preserve">Caribbean honeymooners spend over 5 times more on their vacation than the average U.S. traveller. </w:t>
      </w:r>
      <w:r w:rsidR="00EE2D8E">
        <w:rPr>
          <w:sz w:val="22"/>
          <w:szCs w:val="22"/>
        </w:rPr>
        <w:t>H</w:t>
      </w:r>
      <w:r w:rsidRPr="00DE3BC1">
        <w:rPr>
          <w:sz w:val="22"/>
          <w:szCs w:val="22"/>
        </w:rPr>
        <w:t xml:space="preserve">oneymooners also tend to return. The market is projected to grow nearly 20% in the next 10 years. Price </w:t>
      </w:r>
      <w:r w:rsidR="00EE2D8E">
        <w:rPr>
          <w:sz w:val="22"/>
          <w:szCs w:val="22"/>
        </w:rPr>
        <w:t>is</w:t>
      </w:r>
      <w:r w:rsidRPr="00DE3BC1">
        <w:rPr>
          <w:sz w:val="22"/>
          <w:szCs w:val="22"/>
        </w:rPr>
        <w:t xml:space="preserve"> not as important as quality of experience for this niche market</w:t>
      </w:r>
      <w:r w:rsidRPr="00DE3BC1">
        <w:rPr>
          <w:rStyle w:val="FootnoteReference"/>
          <w:sz w:val="22"/>
          <w:szCs w:val="22"/>
        </w:rPr>
        <w:footnoteReference w:id="57"/>
      </w:r>
      <w:r>
        <w:rPr>
          <w:sz w:val="22"/>
          <w:szCs w:val="22"/>
        </w:rPr>
        <w:t>.</w:t>
      </w:r>
      <w:r w:rsidR="00EE2D8E">
        <w:rPr>
          <w:sz w:val="22"/>
          <w:szCs w:val="22"/>
        </w:rPr>
        <w:t xml:space="preserve"> This is </w:t>
      </w:r>
      <w:r w:rsidR="00EE2D8E" w:rsidRPr="00DE3BC1">
        <w:rPr>
          <w:sz w:val="22"/>
          <w:szCs w:val="22"/>
        </w:rPr>
        <w:t>an extender market for Cayman</w:t>
      </w:r>
      <w:r w:rsidR="00EE2D8E">
        <w:rPr>
          <w:sz w:val="22"/>
          <w:szCs w:val="22"/>
        </w:rPr>
        <w:t xml:space="preserve">; </w:t>
      </w:r>
      <w:r w:rsidR="00EE2D8E" w:rsidRPr="00DE3BC1">
        <w:rPr>
          <w:sz w:val="22"/>
          <w:szCs w:val="22"/>
        </w:rPr>
        <w:t xml:space="preserve">11% of those who honeymoon in the Caribbean select the </w:t>
      </w:r>
      <w:smartTag w:uri="urn:schemas-microsoft-com:office:smarttags" w:element="place">
        <w:r w:rsidR="00EE2D8E" w:rsidRPr="00DE3BC1">
          <w:rPr>
            <w:sz w:val="22"/>
            <w:szCs w:val="22"/>
          </w:rPr>
          <w:t>Cayman Islands</w:t>
        </w:r>
      </w:smartTag>
      <w:r w:rsidR="00EE2D8E">
        <w:rPr>
          <w:sz w:val="22"/>
          <w:szCs w:val="22"/>
        </w:rPr>
        <w:t>;</w:t>
      </w:r>
    </w:p>
    <w:p w:rsidR="00607D76" w:rsidRDefault="00607D76" w:rsidP="00067B77">
      <w:pPr>
        <w:numPr>
          <w:ilvl w:val="0"/>
          <w:numId w:val="48"/>
          <w:numberingChange w:id="136" w:author="Oneisha_ta" w:date="2009-02-13T11:28:00Z" w:original=""/>
        </w:numPr>
        <w:jc w:val="both"/>
        <w:rPr>
          <w:sz w:val="22"/>
        </w:rPr>
      </w:pPr>
      <w:smartTag w:uri="urn:schemas-microsoft-com:office:smarttags" w:element="place">
        <w:r>
          <w:rPr>
            <w:sz w:val="22"/>
          </w:rPr>
          <w:t>Caribbean</w:t>
        </w:r>
      </w:smartTag>
      <w:r>
        <w:rPr>
          <w:sz w:val="22"/>
        </w:rPr>
        <w:t xml:space="preserve"> destinations are looking to exploit th</w:t>
      </w:r>
      <w:r w:rsidR="00617C28">
        <w:rPr>
          <w:sz w:val="22"/>
        </w:rPr>
        <w:t>e culture and heritage</w:t>
      </w:r>
      <w:r>
        <w:rPr>
          <w:sz w:val="22"/>
        </w:rPr>
        <w:t xml:space="preserve"> market</w:t>
      </w:r>
      <w:r w:rsidR="00617C28">
        <w:rPr>
          <w:sz w:val="22"/>
        </w:rPr>
        <w:t xml:space="preserve"> mainly through</w:t>
      </w:r>
      <w:r>
        <w:rPr>
          <w:sz w:val="22"/>
        </w:rPr>
        <w:t xml:space="preserve"> regional </w:t>
      </w:r>
      <w:r w:rsidR="00617C28">
        <w:rPr>
          <w:sz w:val="22"/>
        </w:rPr>
        <w:t>festivals/</w:t>
      </w:r>
      <w:r>
        <w:rPr>
          <w:sz w:val="22"/>
        </w:rPr>
        <w:t>carnivals</w:t>
      </w:r>
      <w:r w:rsidR="00617C28">
        <w:rPr>
          <w:sz w:val="22"/>
        </w:rPr>
        <w:t xml:space="preserve">. Physical heritage is also being exploited in </w:t>
      </w:r>
      <w:smartTag w:uri="urn:schemas-microsoft-com:office:smarttags" w:element="country-region">
        <w:r w:rsidR="00617C28">
          <w:rPr>
            <w:sz w:val="22"/>
          </w:rPr>
          <w:t>Cuba</w:t>
        </w:r>
      </w:smartTag>
      <w:r w:rsidR="00617C28">
        <w:rPr>
          <w:sz w:val="22"/>
        </w:rPr>
        <w:t xml:space="preserve">, </w:t>
      </w:r>
      <w:smartTag w:uri="urn:schemas-microsoft-com:office:smarttags" w:element="place">
        <w:smartTag w:uri="urn:schemas-microsoft-com:office:smarttags" w:element="country-region">
          <w:r w:rsidR="00617C28">
            <w:rPr>
              <w:sz w:val="22"/>
            </w:rPr>
            <w:t>Jamaica</w:t>
          </w:r>
        </w:smartTag>
      </w:smartTag>
      <w:r>
        <w:rPr>
          <w:sz w:val="22"/>
        </w:rPr>
        <w:t xml:space="preserve"> and other </w:t>
      </w:r>
      <w:r w:rsidR="00617C28">
        <w:rPr>
          <w:sz w:val="22"/>
        </w:rPr>
        <w:t>locations</w:t>
      </w:r>
      <w:r>
        <w:rPr>
          <w:sz w:val="22"/>
        </w:rPr>
        <w:t>;</w:t>
      </w:r>
    </w:p>
    <w:p w:rsidR="00607D76" w:rsidRDefault="00607D76" w:rsidP="00067B77">
      <w:pPr>
        <w:numPr>
          <w:ilvl w:val="0"/>
          <w:numId w:val="48"/>
          <w:numberingChange w:id="137" w:author="Oneisha_ta" w:date="2009-02-13T11:28:00Z" w:original=""/>
        </w:numPr>
        <w:jc w:val="both"/>
        <w:rPr>
          <w:sz w:val="22"/>
        </w:rPr>
      </w:pPr>
      <w:r>
        <w:rPr>
          <w:sz w:val="22"/>
        </w:rPr>
        <w:t>Nature/eco-to</w:t>
      </w:r>
      <w:r w:rsidR="00617C28">
        <w:rPr>
          <w:sz w:val="22"/>
        </w:rPr>
        <w:t>urism represents</w:t>
      </w:r>
      <w:r>
        <w:rPr>
          <w:sz w:val="22"/>
        </w:rPr>
        <w:t xml:space="preserve"> a relatively small but dedicated market in the Caribbean e.g. </w:t>
      </w:r>
      <w:smartTag w:uri="urn:schemas-microsoft-com:office:smarttags" w:element="country-region">
        <w:r>
          <w:rPr>
            <w:sz w:val="22"/>
          </w:rPr>
          <w:t>Costa Rica</w:t>
        </w:r>
      </w:smartTag>
      <w:r>
        <w:rPr>
          <w:sz w:val="22"/>
        </w:rPr>
        <w:t xml:space="preserve">, </w:t>
      </w:r>
      <w:smartTag w:uri="urn:schemas-microsoft-com:office:smarttags" w:element="place">
        <w:smartTag w:uri="urn:schemas-microsoft-com:office:smarttags" w:element="country-region">
          <w:r>
            <w:rPr>
              <w:sz w:val="22"/>
            </w:rPr>
            <w:t>Dominica</w:t>
          </w:r>
        </w:smartTag>
      </w:smartTag>
      <w:r>
        <w:rPr>
          <w:sz w:val="22"/>
        </w:rPr>
        <w:t>;</w:t>
      </w:r>
    </w:p>
    <w:p w:rsidR="00607D76" w:rsidRDefault="00607D76" w:rsidP="00067B77">
      <w:pPr>
        <w:numPr>
          <w:ilvl w:val="0"/>
          <w:numId w:val="48"/>
          <w:numberingChange w:id="138" w:author="Oneisha_ta" w:date="2009-02-13T11:28:00Z" w:original=""/>
        </w:numPr>
        <w:jc w:val="both"/>
        <w:rPr>
          <w:sz w:val="22"/>
        </w:rPr>
      </w:pPr>
      <w:r>
        <w:rPr>
          <w:sz w:val="22"/>
        </w:rPr>
        <w:t>Sports tourism where people come to take part in a festival or competition</w:t>
      </w:r>
      <w:r w:rsidR="00617C28">
        <w:rPr>
          <w:sz w:val="22"/>
        </w:rPr>
        <w:t xml:space="preserve"> with</w:t>
      </w:r>
      <w:r w:rsidR="00A66709">
        <w:rPr>
          <w:sz w:val="22"/>
        </w:rPr>
        <w:t xml:space="preserve"> th</w:t>
      </w:r>
      <w:r w:rsidR="00617C28">
        <w:rPr>
          <w:sz w:val="22"/>
        </w:rPr>
        <w:t>eir club or school</w:t>
      </w:r>
      <w:r>
        <w:rPr>
          <w:sz w:val="22"/>
        </w:rPr>
        <w:t>, often with their family and friends</w:t>
      </w:r>
      <w:r w:rsidR="00A66709">
        <w:rPr>
          <w:sz w:val="22"/>
        </w:rPr>
        <w:t>,</w:t>
      </w:r>
      <w:r>
        <w:rPr>
          <w:sz w:val="22"/>
        </w:rPr>
        <w:t xml:space="preserve"> </w:t>
      </w:r>
      <w:r w:rsidR="00617C28">
        <w:rPr>
          <w:sz w:val="22"/>
        </w:rPr>
        <w:t xml:space="preserve">is small scale but valuable. There are also a few regional events e.g. </w:t>
      </w:r>
      <w:r>
        <w:rPr>
          <w:sz w:val="22"/>
        </w:rPr>
        <w:t xml:space="preserve"> </w:t>
      </w:r>
      <w:smartTag w:uri="urn:schemas-microsoft-com:office:smarttags" w:element="country-region">
        <w:r>
          <w:rPr>
            <w:sz w:val="22"/>
          </w:rPr>
          <w:t>St Lucia</w:t>
        </w:r>
      </w:smartTag>
      <w:r>
        <w:rPr>
          <w:sz w:val="22"/>
        </w:rPr>
        <w:t xml:space="preserve"> Legends Tennis Tournament, </w:t>
      </w:r>
      <w:smartTag w:uri="urn:schemas-microsoft-com:office:smarttags" w:element="place">
        <w:smartTag w:uri="urn:schemas-microsoft-com:office:smarttags" w:element="country-region">
          <w:r>
            <w:rPr>
              <w:sz w:val="22"/>
            </w:rPr>
            <w:t>Barbados</w:t>
          </w:r>
        </w:smartTag>
      </w:smartTag>
      <w:r>
        <w:rPr>
          <w:sz w:val="22"/>
        </w:rPr>
        <w:t xml:space="preserve"> Open Golf Tournament;</w:t>
      </w:r>
    </w:p>
    <w:p w:rsidR="00607D76" w:rsidRDefault="00607D76" w:rsidP="00067B77">
      <w:pPr>
        <w:numPr>
          <w:ilvl w:val="0"/>
          <w:numId w:val="48"/>
          <w:numberingChange w:id="139" w:author="Oneisha_ta" w:date="2009-02-13T11:28:00Z" w:original=""/>
        </w:numPr>
        <w:jc w:val="both"/>
        <w:rPr>
          <w:sz w:val="22"/>
        </w:rPr>
      </w:pPr>
      <w:r>
        <w:rPr>
          <w:sz w:val="22"/>
        </w:rPr>
        <w:t>In business tourism terms, the incentive</w:t>
      </w:r>
      <w:r w:rsidR="00A327EB">
        <w:rPr>
          <w:sz w:val="22"/>
        </w:rPr>
        <w:t xml:space="preserve"> </w:t>
      </w:r>
      <w:r>
        <w:rPr>
          <w:sz w:val="22"/>
        </w:rPr>
        <w:t>market remains highly valuable but also very selective and sensitive to economic conditions.</w:t>
      </w:r>
      <w:r w:rsidR="00A327EB">
        <w:rPr>
          <w:sz w:val="22"/>
        </w:rPr>
        <w:t xml:space="preserve"> Conferences, meetings and exhibitions remain as largely regional markets.</w:t>
      </w:r>
    </w:p>
    <w:p w:rsidR="00A327EB" w:rsidRDefault="00A327EB" w:rsidP="00067B77">
      <w:pPr>
        <w:numPr>
          <w:ilvl w:val="12"/>
          <w:numId w:val="0"/>
        </w:numPr>
        <w:jc w:val="both"/>
        <w:rPr>
          <w:b/>
        </w:rPr>
      </w:pPr>
    </w:p>
    <w:p w:rsidR="00607D76" w:rsidRDefault="00607D76" w:rsidP="00067B77">
      <w:pPr>
        <w:numPr>
          <w:ilvl w:val="12"/>
          <w:numId w:val="0"/>
        </w:numPr>
        <w:jc w:val="both"/>
        <w:rPr>
          <w:b/>
        </w:rPr>
      </w:pPr>
      <w:r>
        <w:rPr>
          <w:b/>
        </w:rPr>
        <w:t>5.3</w:t>
      </w:r>
      <w:r>
        <w:rPr>
          <w:b/>
        </w:rPr>
        <w:tab/>
        <w:t>Strengths, weaknesses, opportunities and threats</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A summary of the key strengths and weaknesses arising from this overview of tourism in the </w:t>
      </w:r>
      <w:smartTag w:uri="urn:schemas-microsoft-com:office:smarttags" w:element="place">
        <w:r>
          <w:rPr>
            <w:sz w:val="22"/>
          </w:rPr>
          <w:t>Cayman Islands</w:t>
        </w:r>
      </w:smartTag>
      <w:r>
        <w:rPr>
          <w:sz w:val="22"/>
        </w:rPr>
        <w:t xml:space="preserve"> and global drivers of the industry is set out in the table below. </w:t>
      </w:r>
    </w:p>
    <w:p w:rsidR="00607D76" w:rsidRDefault="00607D76" w:rsidP="00067B77">
      <w:pPr>
        <w:numPr>
          <w:ilvl w:val="12"/>
          <w:numId w:val="0"/>
        </w:numPr>
        <w:jc w:val="both"/>
        <w:rPr>
          <w:sz w:val="22"/>
        </w:rPr>
      </w:pPr>
    </w:p>
    <w:p w:rsidR="00581FCB" w:rsidRDefault="00581FCB" w:rsidP="00067B77">
      <w:pPr>
        <w:numPr>
          <w:ilvl w:val="12"/>
          <w:numId w:val="0"/>
        </w:numPr>
        <w:jc w:val="both"/>
        <w:rPr>
          <w:b/>
          <w:i/>
          <w:sz w:val="22"/>
        </w:rPr>
      </w:pPr>
    </w:p>
    <w:p w:rsidR="00607D76" w:rsidRDefault="00581FCB" w:rsidP="00067B77">
      <w:pPr>
        <w:numPr>
          <w:ilvl w:val="12"/>
          <w:numId w:val="0"/>
        </w:numPr>
        <w:jc w:val="both"/>
        <w:rPr>
          <w:b/>
          <w:i/>
          <w:sz w:val="22"/>
        </w:rPr>
      </w:pPr>
      <w:r>
        <w:rPr>
          <w:b/>
          <w:i/>
          <w:sz w:val="22"/>
        </w:rPr>
        <w:br w:type="page"/>
      </w:r>
      <w:r w:rsidR="00607D76">
        <w:rPr>
          <w:b/>
          <w:i/>
          <w:sz w:val="22"/>
        </w:rPr>
        <w:t xml:space="preserve">Table 5.1: The </w:t>
      </w:r>
      <w:smartTag w:uri="urn:schemas-microsoft-com:office:smarttags" w:element="place">
        <w:r w:rsidR="00607D76">
          <w:rPr>
            <w:b/>
            <w:i/>
            <w:sz w:val="22"/>
          </w:rPr>
          <w:t>Cayman Islands</w:t>
        </w:r>
      </w:smartTag>
      <w:r w:rsidR="00607D76">
        <w:rPr>
          <w:b/>
          <w:i/>
          <w:sz w:val="22"/>
        </w:rPr>
        <w:t xml:space="preserve"> SWOT analysis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519"/>
        <w:gridCol w:w="4520"/>
      </w:tblGrid>
      <w:tr w:rsidR="006E2E82">
        <w:tblPrEx>
          <w:tblCellMar>
            <w:top w:w="0" w:type="dxa"/>
            <w:bottom w:w="0" w:type="dxa"/>
          </w:tblCellMar>
        </w:tblPrEx>
        <w:tc>
          <w:tcPr>
            <w:tcW w:w="4519" w:type="dxa"/>
            <w:shd w:val="clear" w:color="auto" w:fill="E6E6E6"/>
          </w:tcPr>
          <w:p w:rsidR="006E2E82" w:rsidRPr="00CB0621" w:rsidRDefault="006E2E82" w:rsidP="00067B77">
            <w:pPr>
              <w:pStyle w:val="Heading2"/>
              <w:numPr>
                <w:ilvl w:val="12"/>
                <w:numId w:val="0"/>
              </w:numPr>
              <w:jc w:val="both"/>
              <w:rPr>
                <w:b/>
                <w:sz w:val="19"/>
                <w:u w:val="none"/>
              </w:rPr>
            </w:pPr>
            <w:r w:rsidRPr="00CB0621">
              <w:rPr>
                <w:b/>
                <w:sz w:val="19"/>
                <w:u w:val="none"/>
              </w:rPr>
              <w:t>Strengths</w:t>
            </w:r>
          </w:p>
          <w:p w:rsidR="006E2E82" w:rsidRDefault="006E2E82" w:rsidP="00067B77">
            <w:pPr>
              <w:numPr>
                <w:ilvl w:val="0"/>
                <w:numId w:val="96"/>
                <w:numberingChange w:id="140" w:author="Oneisha_ta" w:date="2009-02-13T11:28:00Z" w:original=""/>
              </w:numPr>
              <w:jc w:val="both"/>
              <w:rPr>
                <w:color w:val="000000"/>
                <w:sz w:val="19"/>
              </w:rPr>
            </w:pPr>
            <w:r>
              <w:rPr>
                <w:color w:val="000000"/>
                <w:sz w:val="19"/>
              </w:rPr>
              <w:t>Politically stable and financially secure</w:t>
            </w:r>
          </w:p>
          <w:p w:rsidR="006E2E82" w:rsidRPr="00C32FD8" w:rsidRDefault="006E2E82" w:rsidP="00067B77">
            <w:pPr>
              <w:numPr>
                <w:ilvl w:val="0"/>
                <w:numId w:val="96"/>
                <w:numberingChange w:id="141" w:author="Oneisha_ta" w:date="2009-02-13T11:28:00Z" w:original=""/>
              </w:numPr>
              <w:jc w:val="both"/>
              <w:rPr>
                <w:color w:val="000000"/>
                <w:sz w:val="19"/>
              </w:rPr>
            </w:pPr>
            <w:r w:rsidRPr="00C32FD8">
              <w:rPr>
                <w:color w:val="000000"/>
                <w:sz w:val="19"/>
              </w:rPr>
              <w:t>Safe</w:t>
            </w:r>
            <w:r>
              <w:rPr>
                <w:color w:val="000000"/>
                <w:sz w:val="19"/>
              </w:rPr>
              <w:t>, clean</w:t>
            </w:r>
            <w:r w:rsidRPr="00C32FD8">
              <w:rPr>
                <w:color w:val="000000"/>
                <w:sz w:val="19"/>
              </w:rPr>
              <w:t xml:space="preserve"> and hassle-free destination</w:t>
            </w:r>
          </w:p>
          <w:p w:rsidR="006E2E82" w:rsidRPr="00996F90" w:rsidRDefault="006E2E82" w:rsidP="00067B77">
            <w:pPr>
              <w:numPr>
                <w:ilvl w:val="0"/>
                <w:numId w:val="96"/>
                <w:numberingChange w:id="142" w:author="Oneisha_ta" w:date="2009-02-13T11:28:00Z" w:original=""/>
              </w:numPr>
              <w:jc w:val="both"/>
              <w:rPr>
                <w:color w:val="000000"/>
                <w:sz w:val="19"/>
              </w:rPr>
            </w:pPr>
            <w:r w:rsidRPr="00996F90">
              <w:rPr>
                <w:color w:val="000000"/>
                <w:sz w:val="19"/>
              </w:rPr>
              <w:t xml:space="preserve">Accessibility for </w:t>
            </w:r>
            <w:smartTag w:uri="urn:schemas-microsoft-com:office:smarttags" w:element="place">
              <w:smartTag w:uri="urn:schemas-microsoft-com:office:smarttags" w:element="country-region">
                <w:r w:rsidRPr="00996F90">
                  <w:rPr>
                    <w:color w:val="000000"/>
                    <w:sz w:val="19"/>
                  </w:rPr>
                  <w:t>US</w:t>
                </w:r>
              </w:smartTag>
            </w:smartTag>
            <w:r w:rsidRPr="00996F90">
              <w:rPr>
                <w:color w:val="000000"/>
                <w:sz w:val="19"/>
              </w:rPr>
              <w:t xml:space="preserve"> market </w:t>
            </w:r>
          </w:p>
          <w:p w:rsidR="006E2E82" w:rsidRDefault="006E2E82" w:rsidP="00067B77">
            <w:pPr>
              <w:numPr>
                <w:ilvl w:val="0"/>
                <w:numId w:val="96"/>
                <w:numberingChange w:id="143" w:author="Oneisha_ta" w:date="2009-02-13T11:28:00Z" w:original=""/>
              </w:numPr>
              <w:jc w:val="both"/>
              <w:rPr>
                <w:color w:val="000000"/>
                <w:sz w:val="19"/>
              </w:rPr>
            </w:pPr>
            <w:r>
              <w:rPr>
                <w:color w:val="000000"/>
                <w:sz w:val="19"/>
              </w:rPr>
              <w:t>Great beaches</w:t>
            </w:r>
          </w:p>
          <w:p w:rsidR="006E2E82" w:rsidRPr="00C32FD8" w:rsidRDefault="006E2E82" w:rsidP="00067B77">
            <w:pPr>
              <w:numPr>
                <w:ilvl w:val="0"/>
                <w:numId w:val="96"/>
                <w:numberingChange w:id="144" w:author="Oneisha_ta" w:date="2009-02-13T11:28:00Z" w:original=""/>
              </w:numPr>
              <w:jc w:val="both"/>
              <w:rPr>
                <w:color w:val="000000"/>
                <w:sz w:val="19"/>
              </w:rPr>
            </w:pPr>
            <w:r w:rsidRPr="00C32FD8">
              <w:rPr>
                <w:color w:val="000000"/>
                <w:sz w:val="19"/>
              </w:rPr>
              <w:t xml:space="preserve">World class diving </w:t>
            </w:r>
          </w:p>
          <w:p w:rsidR="006E2E82" w:rsidRPr="00996F90" w:rsidRDefault="006E2E82" w:rsidP="00067B77">
            <w:pPr>
              <w:numPr>
                <w:ilvl w:val="0"/>
                <w:numId w:val="96"/>
                <w:numberingChange w:id="145" w:author="Oneisha_ta" w:date="2009-02-13T11:28:00Z" w:original=""/>
              </w:numPr>
              <w:jc w:val="both"/>
              <w:rPr>
                <w:color w:val="000000"/>
                <w:sz w:val="19"/>
              </w:rPr>
            </w:pPr>
            <w:r w:rsidRPr="00996F90">
              <w:rPr>
                <w:color w:val="000000"/>
                <w:sz w:val="19"/>
              </w:rPr>
              <w:t>Range of water sports</w:t>
            </w:r>
          </w:p>
          <w:p w:rsidR="006E2E82" w:rsidRPr="00996F90" w:rsidRDefault="006E2E82" w:rsidP="00067B77">
            <w:pPr>
              <w:numPr>
                <w:ilvl w:val="0"/>
                <w:numId w:val="96"/>
                <w:numberingChange w:id="146" w:author="Oneisha_ta" w:date="2009-02-13T11:28:00Z" w:original=""/>
              </w:numPr>
              <w:jc w:val="both"/>
              <w:rPr>
                <w:color w:val="000000"/>
                <w:sz w:val="19"/>
              </w:rPr>
            </w:pPr>
            <w:r w:rsidRPr="00996F90">
              <w:rPr>
                <w:color w:val="000000"/>
                <w:sz w:val="19"/>
              </w:rPr>
              <w:t xml:space="preserve">Friendliness of the people </w:t>
            </w:r>
          </w:p>
          <w:p w:rsidR="006E2E82" w:rsidRPr="00C32FD8" w:rsidRDefault="006E2E82" w:rsidP="00067B77">
            <w:pPr>
              <w:numPr>
                <w:ilvl w:val="0"/>
                <w:numId w:val="96"/>
                <w:numberingChange w:id="147" w:author="Oneisha_ta" w:date="2009-02-13T11:28:00Z" w:original=""/>
              </w:numPr>
              <w:jc w:val="both"/>
              <w:rPr>
                <w:color w:val="000000"/>
                <w:sz w:val="19"/>
              </w:rPr>
            </w:pPr>
            <w:r w:rsidRPr="00C32FD8">
              <w:rPr>
                <w:color w:val="000000"/>
                <w:sz w:val="19"/>
              </w:rPr>
              <w:t>Diverse, high quality product</w:t>
            </w:r>
          </w:p>
          <w:p w:rsidR="006E2E82" w:rsidRPr="00C32FD8" w:rsidRDefault="006E2E82" w:rsidP="00067B77">
            <w:pPr>
              <w:numPr>
                <w:ilvl w:val="0"/>
                <w:numId w:val="96"/>
                <w:numberingChange w:id="148" w:author="Oneisha_ta" w:date="2009-02-13T11:28:00Z" w:original=""/>
              </w:numPr>
              <w:jc w:val="both"/>
              <w:rPr>
                <w:color w:val="000000"/>
                <w:sz w:val="19"/>
              </w:rPr>
            </w:pPr>
            <w:r w:rsidRPr="00C32FD8">
              <w:rPr>
                <w:color w:val="000000"/>
                <w:sz w:val="19"/>
              </w:rPr>
              <w:t xml:space="preserve">Relaxed pace of life/ </w:t>
            </w:r>
            <w:smartTag w:uri="urn:schemas-microsoft-com:office:smarttags" w:element="place">
              <w:r w:rsidRPr="00C32FD8">
                <w:rPr>
                  <w:color w:val="000000"/>
                  <w:sz w:val="19"/>
                </w:rPr>
                <w:t>Island</w:t>
              </w:r>
            </w:smartTag>
            <w:r w:rsidRPr="00C32FD8">
              <w:rPr>
                <w:color w:val="000000"/>
                <w:sz w:val="19"/>
              </w:rPr>
              <w:t xml:space="preserve"> appeal</w:t>
            </w:r>
          </w:p>
          <w:p w:rsidR="006E2E82" w:rsidRPr="00C32FD8" w:rsidRDefault="006E2E82" w:rsidP="00067B77">
            <w:pPr>
              <w:numPr>
                <w:ilvl w:val="0"/>
                <w:numId w:val="96"/>
                <w:numberingChange w:id="149" w:author="Oneisha_ta" w:date="2009-02-13T11:28:00Z" w:original=""/>
              </w:numPr>
              <w:jc w:val="both"/>
              <w:rPr>
                <w:color w:val="000000"/>
                <w:sz w:val="19"/>
              </w:rPr>
            </w:pPr>
            <w:r w:rsidRPr="00C32FD8">
              <w:rPr>
                <w:color w:val="000000"/>
                <w:sz w:val="19"/>
              </w:rPr>
              <w:t>Exclusive image</w:t>
            </w:r>
          </w:p>
          <w:p w:rsidR="006E2E82" w:rsidRPr="00C32FD8" w:rsidRDefault="006E2E82" w:rsidP="00067B77">
            <w:pPr>
              <w:numPr>
                <w:ilvl w:val="0"/>
                <w:numId w:val="96"/>
                <w:numberingChange w:id="150" w:author="Oneisha_ta" w:date="2009-02-13T11:28:00Z" w:original=""/>
              </w:numPr>
              <w:jc w:val="both"/>
              <w:rPr>
                <w:color w:val="000000"/>
                <w:sz w:val="19"/>
              </w:rPr>
            </w:pPr>
            <w:r w:rsidRPr="00C32FD8">
              <w:rPr>
                <w:color w:val="000000"/>
                <w:sz w:val="19"/>
              </w:rPr>
              <w:t>Loyal market</w:t>
            </w:r>
          </w:p>
          <w:p w:rsidR="006E2E82" w:rsidRPr="00C32FD8" w:rsidRDefault="006E2E82" w:rsidP="00067B77">
            <w:pPr>
              <w:numPr>
                <w:ilvl w:val="0"/>
                <w:numId w:val="96"/>
                <w:numberingChange w:id="151" w:author="Oneisha_ta" w:date="2009-02-13T11:28:00Z" w:original=""/>
              </w:numPr>
              <w:jc w:val="both"/>
              <w:rPr>
                <w:color w:val="000000"/>
                <w:sz w:val="19"/>
              </w:rPr>
            </w:pPr>
            <w:r w:rsidRPr="00C32FD8">
              <w:rPr>
                <w:color w:val="000000"/>
                <w:sz w:val="19"/>
              </w:rPr>
              <w:t>English speaking</w:t>
            </w:r>
          </w:p>
          <w:p w:rsidR="006E2E82" w:rsidRPr="00C32FD8" w:rsidRDefault="006E2E82" w:rsidP="00067B77">
            <w:pPr>
              <w:numPr>
                <w:ilvl w:val="0"/>
                <w:numId w:val="96"/>
                <w:numberingChange w:id="152" w:author="Oneisha_ta" w:date="2009-02-13T11:28:00Z" w:original=""/>
              </w:numPr>
              <w:jc w:val="both"/>
              <w:rPr>
                <w:color w:val="000000"/>
                <w:sz w:val="19"/>
              </w:rPr>
            </w:pPr>
            <w:r w:rsidRPr="00C32FD8">
              <w:rPr>
                <w:color w:val="000000"/>
                <w:sz w:val="19"/>
              </w:rPr>
              <w:t xml:space="preserve">Unspoiled </w:t>
            </w:r>
            <w:smartTag w:uri="urn:schemas-microsoft-com:office:smarttags" w:element="place">
              <w:smartTag w:uri="urn:schemas-microsoft-com:office:smarttags" w:element="PlaceName">
                <w:r w:rsidRPr="00C32FD8">
                  <w:rPr>
                    <w:color w:val="000000"/>
                    <w:sz w:val="19"/>
                  </w:rPr>
                  <w:t>Sister</w:t>
                </w:r>
              </w:smartTag>
              <w:r w:rsidRPr="00C32FD8">
                <w:rPr>
                  <w:color w:val="000000"/>
                  <w:sz w:val="19"/>
                </w:rPr>
                <w:t xml:space="preserve"> </w:t>
              </w:r>
              <w:smartTag w:uri="urn:schemas-microsoft-com:office:smarttags" w:element="PlaceType">
                <w:r w:rsidRPr="00C32FD8">
                  <w:rPr>
                    <w:color w:val="000000"/>
                    <w:sz w:val="19"/>
                  </w:rPr>
                  <w:t>Islands</w:t>
                </w:r>
              </w:smartTag>
            </w:smartTag>
            <w:r w:rsidRPr="00C32FD8">
              <w:rPr>
                <w:color w:val="000000"/>
                <w:sz w:val="19"/>
              </w:rPr>
              <w:t xml:space="preserve"> </w:t>
            </w:r>
          </w:p>
          <w:p w:rsidR="006E2E82" w:rsidRPr="00996F90" w:rsidRDefault="006E2E82" w:rsidP="00067B77">
            <w:pPr>
              <w:numPr>
                <w:ilvl w:val="0"/>
                <w:numId w:val="96"/>
                <w:numberingChange w:id="153" w:author="Oneisha_ta" w:date="2009-02-13T11:28:00Z" w:original=""/>
              </w:numPr>
              <w:jc w:val="both"/>
              <w:rPr>
                <w:color w:val="000000"/>
                <w:sz w:val="19"/>
              </w:rPr>
            </w:pPr>
            <w:r w:rsidRPr="00996F90">
              <w:rPr>
                <w:color w:val="000000"/>
                <w:sz w:val="19"/>
              </w:rPr>
              <w:t>Unspoiled east Grand Cayman</w:t>
            </w:r>
          </w:p>
          <w:p w:rsidR="006E2E82" w:rsidRDefault="006E2E82" w:rsidP="00067B77">
            <w:pPr>
              <w:numPr>
                <w:ilvl w:val="0"/>
                <w:numId w:val="96"/>
                <w:numberingChange w:id="154" w:author="Oneisha_ta" w:date="2009-02-13T11:28:00Z" w:original=""/>
              </w:numPr>
              <w:jc w:val="both"/>
              <w:rPr>
                <w:color w:val="000000"/>
                <w:sz w:val="19"/>
              </w:rPr>
            </w:pPr>
            <w:r>
              <w:rPr>
                <w:color w:val="000000"/>
                <w:sz w:val="19"/>
              </w:rPr>
              <w:t>Nature interest</w:t>
            </w:r>
          </w:p>
          <w:p w:rsidR="006E2E82" w:rsidRPr="00C32FD8" w:rsidRDefault="006E2E82" w:rsidP="00067B77">
            <w:pPr>
              <w:numPr>
                <w:ilvl w:val="0"/>
                <w:numId w:val="96"/>
                <w:numberingChange w:id="155" w:author="Oneisha_ta" w:date="2009-02-13T11:28:00Z" w:original=""/>
              </w:numPr>
              <w:jc w:val="both"/>
              <w:rPr>
                <w:color w:val="000000"/>
                <w:sz w:val="19"/>
              </w:rPr>
            </w:pPr>
            <w:r w:rsidRPr="00C32FD8">
              <w:rPr>
                <w:color w:val="000000"/>
                <w:sz w:val="19"/>
              </w:rPr>
              <w:t>Unique heritage attractions</w:t>
            </w:r>
          </w:p>
          <w:p w:rsidR="006E2E82" w:rsidRPr="00996F90" w:rsidRDefault="006E2E82" w:rsidP="00067B77">
            <w:pPr>
              <w:numPr>
                <w:ilvl w:val="0"/>
                <w:numId w:val="96"/>
                <w:numberingChange w:id="156" w:author="Oneisha_ta" w:date="2009-02-13T11:28:00Z" w:original=""/>
              </w:numPr>
              <w:jc w:val="both"/>
              <w:rPr>
                <w:color w:val="000000"/>
                <w:sz w:val="19"/>
              </w:rPr>
            </w:pPr>
            <w:r w:rsidRPr="00996F90">
              <w:rPr>
                <w:color w:val="000000"/>
                <w:sz w:val="19"/>
              </w:rPr>
              <w:t>Good range of restaurants</w:t>
            </w:r>
          </w:p>
          <w:p w:rsidR="006E2E82" w:rsidRDefault="006E2E82" w:rsidP="00067B77">
            <w:pPr>
              <w:numPr>
                <w:ilvl w:val="0"/>
                <w:numId w:val="96"/>
                <w:numberingChange w:id="157" w:author="Oneisha_ta" w:date="2009-02-13T11:28:00Z" w:original=""/>
              </w:numPr>
              <w:jc w:val="both"/>
              <w:rPr>
                <w:color w:val="000000"/>
                <w:sz w:val="19"/>
              </w:rPr>
            </w:pPr>
            <w:r w:rsidRPr="00C32FD8">
              <w:rPr>
                <w:color w:val="000000"/>
                <w:sz w:val="19"/>
              </w:rPr>
              <w:t>Good physical infrastructure</w:t>
            </w:r>
          </w:p>
          <w:p w:rsidR="006E2E82" w:rsidRDefault="006E2E82" w:rsidP="00067B77">
            <w:pPr>
              <w:numPr>
                <w:ilvl w:val="0"/>
                <w:numId w:val="96"/>
                <w:numberingChange w:id="158" w:author="Oneisha_ta" w:date="2009-02-13T11:28:00Z" w:original=""/>
              </w:numPr>
              <w:jc w:val="both"/>
              <w:rPr>
                <w:sz w:val="19"/>
              </w:rPr>
            </w:pPr>
            <w:r>
              <w:rPr>
                <w:color w:val="000000"/>
                <w:sz w:val="19"/>
              </w:rPr>
              <w:t>Fixed dollar exchange rate</w:t>
            </w:r>
          </w:p>
        </w:tc>
        <w:tc>
          <w:tcPr>
            <w:tcW w:w="4520" w:type="dxa"/>
            <w:shd w:val="clear" w:color="auto" w:fill="E6E6E6"/>
          </w:tcPr>
          <w:p w:rsidR="006E2E82" w:rsidRPr="00CB0621" w:rsidRDefault="006E2E82" w:rsidP="00067B77">
            <w:pPr>
              <w:pStyle w:val="Heading2"/>
              <w:numPr>
                <w:ilvl w:val="12"/>
                <w:numId w:val="0"/>
              </w:numPr>
              <w:jc w:val="both"/>
              <w:rPr>
                <w:b/>
                <w:sz w:val="19"/>
                <w:u w:val="none"/>
              </w:rPr>
            </w:pPr>
            <w:r w:rsidRPr="00CB0621">
              <w:rPr>
                <w:b/>
                <w:sz w:val="19"/>
                <w:u w:val="none"/>
              </w:rPr>
              <w:t>Weaknesses</w:t>
            </w:r>
          </w:p>
          <w:p w:rsidR="006E2E82" w:rsidRPr="00C32FD8" w:rsidRDefault="006E2E82" w:rsidP="004A3897">
            <w:pPr>
              <w:numPr>
                <w:ilvl w:val="0"/>
                <w:numId w:val="98"/>
                <w:numberingChange w:id="159" w:author="Oneisha_ta" w:date="2009-02-13T11:28:00Z" w:original=""/>
              </w:numPr>
              <w:ind w:left="360"/>
              <w:jc w:val="both"/>
              <w:rPr>
                <w:color w:val="000000"/>
                <w:sz w:val="19"/>
              </w:rPr>
            </w:pPr>
            <w:r>
              <w:rPr>
                <w:color w:val="000000"/>
                <w:sz w:val="19"/>
              </w:rPr>
              <w:t xml:space="preserve">Reliance on </w:t>
            </w:r>
            <w:smartTag w:uri="urn:schemas-microsoft-com:office:smarttags" w:element="place">
              <w:smartTag w:uri="urn:schemas-microsoft-com:office:smarttags" w:element="country-region">
                <w:r>
                  <w:rPr>
                    <w:color w:val="000000"/>
                    <w:sz w:val="19"/>
                  </w:rPr>
                  <w:t>US</w:t>
                </w:r>
              </w:smartTag>
            </w:smartTag>
            <w:r>
              <w:rPr>
                <w:color w:val="000000"/>
                <w:sz w:val="19"/>
              </w:rPr>
              <w:t xml:space="preserve"> market</w:t>
            </w:r>
          </w:p>
          <w:p w:rsidR="006E2E82" w:rsidRPr="00C32FD8" w:rsidRDefault="006E2E82" w:rsidP="004A3897">
            <w:pPr>
              <w:numPr>
                <w:ilvl w:val="0"/>
                <w:numId w:val="97"/>
                <w:numberingChange w:id="160" w:author="Oneisha_ta" w:date="2009-02-13T11:28:00Z" w:original=""/>
              </w:numPr>
              <w:ind w:left="360"/>
              <w:jc w:val="both"/>
              <w:rPr>
                <w:color w:val="000000"/>
                <w:sz w:val="19"/>
              </w:rPr>
            </w:pPr>
            <w:r>
              <w:rPr>
                <w:color w:val="000000"/>
                <w:sz w:val="19"/>
              </w:rPr>
              <w:t>A</w:t>
            </w:r>
            <w:r w:rsidRPr="00C32FD8">
              <w:rPr>
                <w:color w:val="000000"/>
                <w:sz w:val="19"/>
              </w:rPr>
              <w:t xml:space="preserve">irlift from key </w:t>
            </w:r>
            <w:r>
              <w:rPr>
                <w:color w:val="000000"/>
                <w:sz w:val="19"/>
              </w:rPr>
              <w:t xml:space="preserve">points of </w:t>
            </w:r>
            <w:r w:rsidRPr="00C32FD8">
              <w:rPr>
                <w:color w:val="000000"/>
                <w:sz w:val="19"/>
              </w:rPr>
              <w:t>origins</w:t>
            </w:r>
          </w:p>
          <w:p w:rsidR="006E2E82" w:rsidRPr="00C32FD8" w:rsidRDefault="006E2E82" w:rsidP="004A3897">
            <w:pPr>
              <w:numPr>
                <w:ilvl w:val="0"/>
                <w:numId w:val="97"/>
                <w:numberingChange w:id="161" w:author="Oneisha_ta" w:date="2009-02-13T11:28:00Z" w:original=""/>
              </w:numPr>
              <w:ind w:left="360"/>
              <w:jc w:val="both"/>
              <w:rPr>
                <w:color w:val="000000"/>
                <w:sz w:val="19"/>
              </w:rPr>
            </w:pPr>
            <w:r w:rsidRPr="00C32FD8">
              <w:rPr>
                <w:color w:val="000000"/>
                <w:sz w:val="19"/>
              </w:rPr>
              <w:t>Congested airport</w:t>
            </w:r>
          </w:p>
          <w:p w:rsidR="006E2E82" w:rsidRDefault="006E2E82" w:rsidP="004A3897">
            <w:pPr>
              <w:numPr>
                <w:ilvl w:val="0"/>
                <w:numId w:val="97"/>
                <w:numberingChange w:id="162" w:author="Oneisha_ta" w:date="2009-02-13T11:28:00Z" w:original=""/>
              </w:numPr>
              <w:ind w:left="360"/>
              <w:jc w:val="both"/>
              <w:rPr>
                <w:color w:val="000000"/>
                <w:sz w:val="19"/>
              </w:rPr>
            </w:pPr>
            <w:r>
              <w:rPr>
                <w:color w:val="000000"/>
                <w:sz w:val="19"/>
              </w:rPr>
              <w:t>Congested port</w:t>
            </w:r>
          </w:p>
          <w:p w:rsidR="006E2E82" w:rsidRDefault="006E2E82" w:rsidP="004A3897">
            <w:pPr>
              <w:numPr>
                <w:ilvl w:val="0"/>
                <w:numId w:val="97"/>
                <w:numberingChange w:id="163" w:author="Oneisha_ta" w:date="2009-02-13T11:28:00Z" w:original=""/>
              </w:numPr>
              <w:ind w:left="360"/>
              <w:jc w:val="both"/>
              <w:rPr>
                <w:sz w:val="19"/>
              </w:rPr>
            </w:pPr>
            <w:r>
              <w:rPr>
                <w:sz w:val="19"/>
              </w:rPr>
              <w:t xml:space="preserve">Congestion and conflict in </w:t>
            </w:r>
            <w:smartTag w:uri="urn:schemas-microsoft-com:office:smarttags" w:element="place">
              <w:smartTag w:uri="urn:schemas-microsoft-com:office:smarttags" w:element="City">
                <w:r>
                  <w:rPr>
                    <w:sz w:val="19"/>
                  </w:rPr>
                  <w:t>George Town</w:t>
                </w:r>
              </w:smartTag>
            </w:smartTag>
            <w:r>
              <w:rPr>
                <w:sz w:val="19"/>
              </w:rPr>
              <w:t xml:space="preserve"> and key sites; poor visitor management</w:t>
            </w:r>
          </w:p>
          <w:p w:rsidR="006E2E82" w:rsidRDefault="006E2E82" w:rsidP="004A3897">
            <w:pPr>
              <w:numPr>
                <w:ilvl w:val="0"/>
                <w:numId w:val="97"/>
                <w:numberingChange w:id="164" w:author="Oneisha_ta" w:date="2009-02-13T11:28:00Z" w:original=""/>
              </w:numPr>
              <w:ind w:left="360"/>
              <w:jc w:val="both"/>
              <w:rPr>
                <w:sz w:val="19"/>
              </w:rPr>
            </w:pPr>
            <w:r w:rsidRPr="00996F90">
              <w:rPr>
                <w:sz w:val="19"/>
              </w:rPr>
              <w:t>Limited range of accommodation</w:t>
            </w:r>
          </w:p>
          <w:p w:rsidR="004A3897" w:rsidRPr="00996F90" w:rsidRDefault="004A3897" w:rsidP="004A3897">
            <w:pPr>
              <w:numPr>
                <w:ilvl w:val="0"/>
                <w:numId w:val="97"/>
                <w:numberingChange w:id="165" w:author="Oneisha_ta" w:date="2009-02-13T11:28:00Z" w:original=""/>
              </w:numPr>
              <w:ind w:left="360"/>
              <w:jc w:val="both"/>
              <w:rPr>
                <w:sz w:val="19"/>
              </w:rPr>
            </w:pPr>
            <w:r>
              <w:rPr>
                <w:sz w:val="19"/>
              </w:rPr>
              <w:t>Management</w:t>
            </w:r>
            <w:r w:rsidR="00AC5144">
              <w:rPr>
                <w:sz w:val="19"/>
              </w:rPr>
              <w:t>/</w:t>
            </w:r>
            <w:r>
              <w:rPr>
                <w:sz w:val="19"/>
              </w:rPr>
              <w:t>marketing of condos</w:t>
            </w:r>
            <w:r w:rsidR="00AC5144">
              <w:rPr>
                <w:sz w:val="19"/>
              </w:rPr>
              <w:t xml:space="preserve"> for tourism</w:t>
            </w:r>
          </w:p>
          <w:p w:rsidR="006E2E82" w:rsidRDefault="006E2E82" w:rsidP="004A3897">
            <w:pPr>
              <w:numPr>
                <w:ilvl w:val="0"/>
                <w:numId w:val="97"/>
                <w:numberingChange w:id="166" w:author="Oneisha_ta" w:date="2009-02-13T11:28:00Z" w:original=""/>
              </w:numPr>
              <w:ind w:left="360"/>
              <w:jc w:val="both"/>
              <w:rPr>
                <w:sz w:val="19"/>
              </w:rPr>
            </w:pPr>
            <w:r>
              <w:rPr>
                <w:sz w:val="19"/>
              </w:rPr>
              <w:t>Limited attractions</w:t>
            </w:r>
          </w:p>
          <w:p w:rsidR="006E2E82" w:rsidRPr="00C32FD8" w:rsidRDefault="006E2E82" w:rsidP="004A3897">
            <w:pPr>
              <w:numPr>
                <w:ilvl w:val="0"/>
                <w:numId w:val="97"/>
                <w:numberingChange w:id="167" w:author="Oneisha_ta" w:date="2009-02-13T11:28:00Z" w:original=""/>
              </w:numPr>
              <w:ind w:left="360"/>
              <w:jc w:val="both"/>
              <w:rPr>
                <w:color w:val="000000"/>
                <w:sz w:val="19"/>
              </w:rPr>
            </w:pPr>
            <w:r w:rsidRPr="00C32FD8">
              <w:rPr>
                <w:color w:val="000000"/>
                <w:sz w:val="19"/>
              </w:rPr>
              <w:t>Perceived poor value for money</w:t>
            </w:r>
          </w:p>
          <w:p w:rsidR="006E2E82" w:rsidRDefault="006E2E82" w:rsidP="004A3897">
            <w:pPr>
              <w:numPr>
                <w:ilvl w:val="0"/>
                <w:numId w:val="97"/>
                <w:numberingChange w:id="168" w:author="Oneisha_ta" w:date="2009-02-13T11:28:00Z" w:original=""/>
              </w:numPr>
              <w:ind w:left="360"/>
              <w:jc w:val="both"/>
              <w:rPr>
                <w:sz w:val="19"/>
              </w:rPr>
            </w:pPr>
            <w:r w:rsidRPr="00C32FD8">
              <w:rPr>
                <w:color w:val="000000"/>
                <w:sz w:val="19"/>
              </w:rPr>
              <w:t>Sense</w:t>
            </w:r>
            <w:r>
              <w:rPr>
                <w:sz w:val="19"/>
              </w:rPr>
              <w:t xml:space="preserve"> of over-development and lack of open space on </w:t>
            </w:r>
            <w:smartTag w:uri="urn:schemas-microsoft-com:office:smarttags" w:element="place">
              <w:smartTag w:uri="urn:schemas-microsoft-com:office:smarttags" w:element="PlaceName">
                <w:r>
                  <w:rPr>
                    <w:sz w:val="19"/>
                  </w:rPr>
                  <w:t>Seven</w:t>
                </w:r>
              </w:smartTag>
              <w:r>
                <w:rPr>
                  <w:sz w:val="19"/>
                </w:rPr>
                <w:t xml:space="preserve"> </w:t>
              </w:r>
              <w:smartTag w:uri="urn:schemas-microsoft-com:office:smarttags" w:element="PlaceName">
                <w:r>
                  <w:rPr>
                    <w:sz w:val="19"/>
                  </w:rPr>
                  <w:t>Mile</w:t>
                </w:r>
              </w:smartTag>
              <w:r>
                <w:rPr>
                  <w:sz w:val="19"/>
                </w:rPr>
                <w:t xml:space="preserve"> </w:t>
              </w:r>
              <w:smartTag w:uri="urn:schemas-microsoft-com:office:smarttags" w:element="PlaceType">
                <w:r>
                  <w:rPr>
                    <w:sz w:val="19"/>
                  </w:rPr>
                  <w:t>Beach</w:t>
                </w:r>
              </w:smartTag>
            </w:smartTag>
          </w:p>
          <w:p w:rsidR="006E2E82" w:rsidRDefault="006E2E82" w:rsidP="004A3897">
            <w:pPr>
              <w:numPr>
                <w:ilvl w:val="0"/>
                <w:numId w:val="97"/>
                <w:numberingChange w:id="169" w:author="Oneisha_ta" w:date="2009-02-13T11:28:00Z" w:original=""/>
              </w:numPr>
              <w:ind w:left="360"/>
              <w:jc w:val="both"/>
              <w:rPr>
                <w:sz w:val="19"/>
              </w:rPr>
            </w:pPr>
            <w:r>
              <w:rPr>
                <w:sz w:val="19"/>
              </w:rPr>
              <w:t xml:space="preserve">Poor environment in </w:t>
            </w:r>
            <w:smartTag w:uri="urn:schemas-microsoft-com:office:smarttags" w:element="place">
              <w:smartTag w:uri="urn:schemas-microsoft-com:office:smarttags" w:element="City">
                <w:r>
                  <w:rPr>
                    <w:sz w:val="19"/>
                  </w:rPr>
                  <w:t>George Town</w:t>
                </w:r>
              </w:smartTag>
            </w:smartTag>
          </w:p>
          <w:p w:rsidR="006E2E82" w:rsidRPr="00996F90" w:rsidRDefault="006E2E82" w:rsidP="004A3897">
            <w:pPr>
              <w:numPr>
                <w:ilvl w:val="0"/>
                <w:numId w:val="97"/>
                <w:numberingChange w:id="170" w:author="Oneisha_ta" w:date="2009-02-13T11:28:00Z" w:original=""/>
              </w:numPr>
              <w:ind w:left="360"/>
              <w:jc w:val="both"/>
              <w:rPr>
                <w:sz w:val="19"/>
              </w:rPr>
            </w:pPr>
            <w:r w:rsidRPr="00996F90">
              <w:rPr>
                <w:sz w:val="19"/>
              </w:rPr>
              <w:t>Lack of Caymanian distinctiveness</w:t>
            </w:r>
          </w:p>
          <w:p w:rsidR="006E2E82" w:rsidRDefault="006E2E82" w:rsidP="004A3897">
            <w:pPr>
              <w:numPr>
                <w:ilvl w:val="0"/>
                <w:numId w:val="97"/>
                <w:numberingChange w:id="171" w:author="Oneisha_ta" w:date="2009-02-13T11:28:00Z" w:original=""/>
              </w:numPr>
              <w:ind w:left="360"/>
              <w:jc w:val="both"/>
              <w:rPr>
                <w:sz w:val="19"/>
              </w:rPr>
            </w:pPr>
            <w:r>
              <w:rPr>
                <w:sz w:val="19"/>
              </w:rPr>
              <w:t>Limited promotion of public transport</w:t>
            </w:r>
          </w:p>
          <w:p w:rsidR="006E2E82" w:rsidRDefault="006E2E82" w:rsidP="004A3897">
            <w:pPr>
              <w:numPr>
                <w:ilvl w:val="0"/>
                <w:numId w:val="97"/>
                <w:numberingChange w:id="172" w:author="Oneisha_ta" w:date="2009-02-13T11:28:00Z" w:original=""/>
              </w:numPr>
              <w:ind w:left="360"/>
              <w:jc w:val="both"/>
              <w:rPr>
                <w:sz w:val="19"/>
              </w:rPr>
            </w:pPr>
            <w:r>
              <w:rPr>
                <w:sz w:val="19"/>
              </w:rPr>
              <w:t>Low profile/limited access to arts and culture</w:t>
            </w:r>
          </w:p>
          <w:p w:rsidR="006E2E82" w:rsidRDefault="006E2E82" w:rsidP="004A3897">
            <w:pPr>
              <w:numPr>
                <w:ilvl w:val="0"/>
                <w:numId w:val="97"/>
                <w:numberingChange w:id="173" w:author="Oneisha_ta" w:date="2009-02-13T11:28:00Z" w:original=""/>
              </w:numPr>
              <w:ind w:left="360"/>
              <w:jc w:val="both"/>
              <w:rPr>
                <w:sz w:val="19"/>
              </w:rPr>
            </w:pPr>
            <w:r>
              <w:rPr>
                <w:sz w:val="19"/>
              </w:rPr>
              <w:t>Poor access to beaches and countryside</w:t>
            </w:r>
          </w:p>
          <w:p w:rsidR="006E2E82" w:rsidRDefault="006E2E82" w:rsidP="004A3897">
            <w:pPr>
              <w:numPr>
                <w:ilvl w:val="0"/>
                <w:numId w:val="97"/>
                <w:numberingChange w:id="174" w:author="Oneisha_ta" w:date="2009-02-13T11:28:00Z" w:original=""/>
              </w:numPr>
              <w:ind w:left="360"/>
              <w:jc w:val="both"/>
              <w:rPr>
                <w:sz w:val="19"/>
              </w:rPr>
            </w:pPr>
            <w:r>
              <w:rPr>
                <w:sz w:val="19"/>
              </w:rPr>
              <w:t xml:space="preserve">Lack of information </w:t>
            </w:r>
          </w:p>
          <w:p w:rsidR="006E2E82" w:rsidRDefault="006E2E82" w:rsidP="004A3897">
            <w:pPr>
              <w:numPr>
                <w:ilvl w:val="0"/>
                <w:numId w:val="97"/>
                <w:numberingChange w:id="175" w:author="Oneisha_ta" w:date="2009-02-13T11:28:00Z" w:original=""/>
              </w:numPr>
              <w:ind w:left="360"/>
              <w:jc w:val="both"/>
              <w:rPr>
                <w:sz w:val="19"/>
              </w:rPr>
            </w:pPr>
            <w:r>
              <w:rPr>
                <w:sz w:val="19"/>
              </w:rPr>
              <w:t xml:space="preserve">Lack of information about </w:t>
            </w:r>
            <w:smartTag w:uri="urn:schemas-microsoft-com:office:smarttags" w:element="PlaceName">
              <w:r>
                <w:rPr>
                  <w:sz w:val="19"/>
                </w:rPr>
                <w:t>Sister</w:t>
              </w:r>
            </w:smartTag>
            <w:r>
              <w:rPr>
                <w:sz w:val="19"/>
              </w:rPr>
              <w:t xml:space="preserve"> </w:t>
            </w:r>
            <w:smartTag w:uri="urn:schemas-microsoft-com:office:smarttags" w:element="PlaceType">
              <w:r>
                <w:rPr>
                  <w:sz w:val="19"/>
                </w:rPr>
                <w:t>Islands</w:t>
              </w:r>
            </w:smartTag>
            <w:r>
              <w:rPr>
                <w:sz w:val="19"/>
              </w:rPr>
              <w:t xml:space="preserve"> and rest of </w:t>
            </w:r>
            <w:smartTag w:uri="urn:schemas-microsoft-com:office:smarttags" w:element="place">
              <w:r>
                <w:rPr>
                  <w:sz w:val="19"/>
                </w:rPr>
                <w:t>Grand Cayman</w:t>
              </w:r>
            </w:smartTag>
          </w:p>
          <w:p w:rsidR="006E2E82" w:rsidRDefault="006E2E82" w:rsidP="004A3897">
            <w:pPr>
              <w:numPr>
                <w:ilvl w:val="0"/>
                <w:numId w:val="97"/>
                <w:numberingChange w:id="176" w:author="Oneisha_ta" w:date="2009-02-13T11:28:00Z" w:original=""/>
              </w:numPr>
              <w:ind w:left="360"/>
              <w:jc w:val="both"/>
              <w:rPr>
                <w:sz w:val="19"/>
              </w:rPr>
            </w:pPr>
            <w:r>
              <w:rPr>
                <w:sz w:val="19"/>
              </w:rPr>
              <w:t>Small pool of local labour</w:t>
            </w:r>
          </w:p>
          <w:p w:rsidR="006E2E82" w:rsidRDefault="006E2E82" w:rsidP="004A3897">
            <w:pPr>
              <w:numPr>
                <w:ilvl w:val="0"/>
                <w:numId w:val="97"/>
                <w:numberingChange w:id="177" w:author="Oneisha_ta" w:date="2009-02-13T11:28:00Z" w:original=""/>
              </w:numPr>
              <w:ind w:left="360"/>
              <w:jc w:val="both"/>
              <w:rPr>
                <w:sz w:val="19"/>
              </w:rPr>
            </w:pPr>
            <w:r>
              <w:rPr>
                <w:sz w:val="19"/>
              </w:rPr>
              <w:t>Shortage of relevant skills/training</w:t>
            </w:r>
          </w:p>
          <w:p w:rsidR="006E2E82" w:rsidRDefault="006E2E82" w:rsidP="004A3897">
            <w:pPr>
              <w:numPr>
                <w:ilvl w:val="0"/>
                <w:numId w:val="97"/>
                <w:numberingChange w:id="178" w:author="Oneisha_ta" w:date="2009-02-13T11:28:00Z" w:original=""/>
              </w:numPr>
              <w:ind w:left="360"/>
              <w:jc w:val="both"/>
              <w:rPr>
                <w:sz w:val="19"/>
              </w:rPr>
            </w:pPr>
            <w:r>
              <w:rPr>
                <w:sz w:val="19"/>
              </w:rPr>
              <w:t>Lack of interest by Caymanians in tourism industry</w:t>
            </w:r>
          </w:p>
        </w:tc>
      </w:tr>
      <w:tr w:rsidR="006E2E82">
        <w:tblPrEx>
          <w:tblCellMar>
            <w:top w:w="0" w:type="dxa"/>
            <w:bottom w:w="0" w:type="dxa"/>
          </w:tblCellMar>
        </w:tblPrEx>
        <w:tc>
          <w:tcPr>
            <w:tcW w:w="4519" w:type="dxa"/>
            <w:shd w:val="clear" w:color="auto" w:fill="E6E6E6"/>
          </w:tcPr>
          <w:p w:rsidR="006E2E82" w:rsidRPr="00CB0621" w:rsidRDefault="006E2E82" w:rsidP="00067B77">
            <w:pPr>
              <w:pStyle w:val="Heading8"/>
              <w:jc w:val="both"/>
              <w:rPr>
                <w:b/>
                <w:sz w:val="19"/>
                <w:u w:val="none"/>
              </w:rPr>
            </w:pPr>
            <w:r w:rsidRPr="00CB0621">
              <w:rPr>
                <w:b/>
                <w:sz w:val="19"/>
                <w:u w:val="none"/>
              </w:rPr>
              <w:t>Opportunities</w:t>
            </w:r>
          </w:p>
          <w:p w:rsidR="006E2E82" w:rsidRDefault="006E2E82" w:rsidP="00067B77">
            <w:pPr>
              <w:numPr>
                <w:ilvl w:val="0"/>
                <w:numId w:val="100"/>
                <w:numberingChange w:id="179" w:author="Oneisha_ta" w:date="2009-02-13T11:28:00Z" w:original=""/>
              </w:numPr>
              <w:jc w:val="both"/>
              <w:rPr>
                <w:sz w:val="19"/>
              </w:rPr>
            </w:pPr>
            <w:r>
              <w:rPr>
                <w:sz w:val="19"/>
              </w:rPr>
              <w:t xml:space="preserve">World growth in tourism </w:t>
            </w:r>
          </w:p>
          <w:p w:rsidR="006E2E82" w:rsidRDefault="006E2E82" w:rsidP="00067B77">
            <w:pPr>
              <w:numPr>
                <w:ilvl w:val="0"/>
                <w:numId w:val="100"/>
                <w:numberingChange w:id="180" w:author="Oneisha_ta" w:date="2009-02-13T11:28:00Z" w:original=""/>
              </w:numPr>
              <w:jc w:val="both"/>
              <w:rPr>
                <w:sz w:val="19"/>
              </w:rPr>
            </w:pPr>
            <w:r>
              <w:rPr>
                <w:sz w:val="19"/>
              </w:rPr>
              <w:t>Growth in family travel</w:t>
            </w:r>
          </w:p>
          <w:p w:rsidR="006E2E82" w:rsidRDefault="006E2E82" w:rsidP="00067B77">
            <w:pPr>
              <w:numPr>
                <w:ilvl w:val="0"/>
                <w:numId w:val="100"/>
                <w:numberingChange w:id="181" w:author="Oneisha_ta" w:date="2009-02-13T11:28:00Z" w:original=""/>
              </w:numPr>
              <w:jc w:val="both"/>
              <w:rPr>
                <w:sz w:val="19"/>
              </w:rPr>
            </w:pPr>
            <w:r>
              <w:rPr>
                <w:sz w:val="19"/>
              </w:rPr>
              <w:t>Growth in conference/meetings/incentive market</w:t>
            </w:r>
          </w:p>
          <w:p w:rsidR="006E2E82" w:rsidRDefault="006E2E82" w:rsidP="00067B77">
            <w:pPr>
              <w:numPr>
                <w:ilvl w:val="0"/>
                <w:numId w:val="100"/>
                <w:numberingChange w:id="182" w:author="Oneisha_ta" w:date="2009-02-13T11:28:00Z" w:original=""/>
              </w:numPr>
              <w:jc w:val="both"/>
              <w:rPr>
                <w:sz w:val="19"/>
              </w:rPr>
            </w:pPr>
            <w:r>
              <w:rPr>
                <w:sz w:val="19"/>
              </w:rPr>
              <w:t>Interest in distinctive cultures</w:t>
            </w:r>
          </w:p>
          <w:p w:rsidR="006E2E82" w:rsidRDefault="006E2E82" w:rsidP="00067B77">
            <w:pPr>
              <w:numPr>
                <w:ilvl w:val="0"/>
                <w:numId w:val="100"/>
                <w:numberingChange w:id="183" w:author="Oneisha_ta" w:date="2009-02-13T11:28:00Z" w:original=""/>
              </w:numPr>
              <w:jc w:val="both"/>
              <w:rPr>
                <w:sz w:val="19"/>
              </w:rPr>
            </w:pPr>
            <w:r>
              <w:rPr>
                <w:sz w:val="19"/>
              </w:rPr>
              <w:t>Interest in environmental destinations</w:t>
            </w:r>
          </w:p>
          <w:p w:rsidR="006E2E82" w:rsidRDefault="006E2E82" w:rsidP="00067B77">
            <w:pPr>
              <w:numPr>
                <w:ilvl w:val="0"/>
                <w:numId w:val="100"/>
                <w:numberingChange w:id="184" w:author="Oneisha_ta" w:date="2009-02-13T11:28:00Z" w:original=""/>
              </w:numPr>
              <w:jc w:val="both"/>
              <w:rPr>
                <w:sz w:val="19"/>
              </w:rPr>
            </w:pPr>
            <w:r>
              <w:rPr>
                <w:sz w:val="19"/>
              </w:rPr>
              <w:t>New media for communications</w:t>
            </w:r>
          </w:p>
          <w:p w:rsidR="006E2E82" w:rsidRDefault="006E2E82" w:rsidP="00067B77">
            <w:pPr>
              <w:numPr>
                <w:ilvl w:val="0"/>
                <w:numId w:val="100"/>
                <w:numberingChange w:id="185" w:author="Oneisha_ta" w:date="2009-02-13T11:28:00Z" w:original=""/>
              </w:numPr>
              <w:jc w:val="both"/>
              <w:rPr>
                <w:sz w:val="19"/>
              </w:rPr>
            </w:pPr>
            <w:r>
              <w:rPr>
                <w:sz w:val="19"/>
              </w:rPr>
              <w:t>Growth in destination weddings</w:t>
            </w:r>
          </w:p>
          <w:p w:rsidR="006E2E82" w:rsidRDefault="006E2E82" w:rsidP="00067B77">
            <w:pPr>
              <w:numPr>
                <w:ilvl w:val="0"/>
                <w:numId w:val="100"/>
                <w:numberingChange w:id="186" w:author="Oneisha_ta" w:date="2009-02-13T11:28:00Z" w:original=""/>
              </w:numPr>
              <w:jc w:val="both"/>
              <w:rPr>
                <w:sz w:val="19"/>
              </w:rPr>
            </w:pPr>
            <w:r>
              <w:rPr>
                <w:sz w:val="19"/>
              </w:rPr>
              <w:t>Growth in worldwide population of ‘wealthy’ individuals</w:t>
            </w:r>
          </w:p>
          <w:p w:rsidR="006E2E82" w:rsidRDefault="006E2E82" w:rsidP="00067B77">
            <w:pPr>
              <w:jc w:val="both"/>
              <w:rPr>
                <w:sz w:val="19"/>
              </w:rPr>
            </w:pPr>
          </w:p>
        </w:tc>
        <w:tc>
          <w:tcPr>
            <w:tcW w:w="4520" w:type="dxa"/>
            <w:shd w:val="clear" w:color="auto" w:fill="E6E6E6"/>
          </w:tcPr>
          <w:p w:rsidR="006E2E82" w:rsidRPr="00CB0621" w:rsidRDefault="006E2E82" w:rsidP="00067B77">
            <w:pPr>
              <w:pStyle w:val="Heading8"/>
              <w:jc w:val="both"/>
              <w:rPr>
                <w:b/>
                <w:color w:val="000000"/>
                <w:sz w:val="19"/>
                <w:u w:val="none"/>
              </w:rPr>
            </w:pPr>
            <w:r w:rsidRPr="00CB0621">
              <w:rPr>
                <w:b/>
                <w:color w:val="000000"/>
                <w:sz w:val="19"/>
                <w:u w:val="none"/>
              </w:rPr>
              <w:t>Threats</w:t>
            </w:r>
          </w:p>
          <w:p w:rsidR="006E2E82" w:rsidRDefault="006E2E82" w:rsidP="00067B77">
            <w:pPr>
              <w:numPr>
                <w:ilvl w:val="0"/>
                <w:numId w:val="99"/>
                <w:numberingChange w:id="187" w:author="Oneisha_ta" w:date="2009-02-13T11:28:00Z" w:original=""/>
              </w:numPr>
              <w:jc w:val="both"/>
              <w:rPr>
                <w:color w:val="000000"/>
                <w:sz w:val="19"/>
              </w:rPr>
            </w:pPr>
            <w:r w:rsidRPr="00543FD5">
              <w:rPr>
                <w:color w:val="000000"/>
                <w:sz w:val="19"/>
              </w:rPr>
              <w:t>Global/US economy downturn</w:t>
            </w:r>
          </w:p>
          <w:p w:rsidR="006E2E82" w:rsidRPr="00543FD5" w:rsidRDefault="006E2E82" w:rsidP="00067B77">
            <w:pPr>
              <w:numPr>
                <w:ilvl w:val="0"/>
                <w:numId w:val="99"/>
                <w:numberingChange w:id="188" w:author="Oneisha_ta" w:date="2009-02-13T11:28:00Z" w:original=""/>
              </w:numPr>
              <w:jc w:val="both"/>
              <w:rPr>
                <w:color w:val="000000"/>
                <w:sz w:val="19"/>
              </w:rPr>
            </w:pPr>
            <w:r w:rsidRPr="00543FD5">
              <w:rPr>
                <w:color w:val="000000"/>
                <w:sz w:val="19"/>
              </w:rPr>
              <w:t>Competition from new destinations/products</w:t>
            </w:r>
          </w:p>
          <w:p w:rsidR="006E2E82" w:rsidRPr="00543FD5" w:rsidRDefault="006E2E82" w:rsidP="00067B77">
            <w:pPr>
              <w:numPr>
                <w:ilvl w:val="0"/>
                <w:numId w:val="99"/>
                <w:numberingChange w:id="189" w:author="Oneisha_ta" w:date="2009-02-13T11:28:00Z" w:original=""/>
              </w:numPr>
              <w:jc w:val="both"/>
              <w:rPr>
                <w:color w:val="000000"/>
                <w:sz w:val="19"/>
              </w:rPr>
            </w:pPr>
            <w:r>
              <w:rPr>
                <w:color w:val="000000"/>
                <w:sz w:val="19"/>
              </w:rPr>
              <w:t xml:space="preserve">Softening cruise market in </w:t>
            </w:r>
            <w:smartTag w:uri="urn:schemas-microsoft-com:office:smarttags" w:element="place">
              <w:r>
                <w:rPr>
                  <w:color w:val="000000"/>
                  <w:sz w:val="19"/>
                </w:rPr>
                <w:t>Caribbean</w:t>
              </w:r>
            </w:smartTag>
          </w:p>
          <w:p w:rsidR="006E2E82" w:rsidRDefault="006E2E82" w:rsidP="00067B77">
            <w:pPr>
              <w:numPr>
                <w:ilvl w:val="0"/>
                <w:numId w:val="99"/>
                <w:numberingChange w:id="190" w:author="Oneisha_ta" w:date="2009-02-13T11:28:00Z" w:original=""/>
              </w:numPr>
              <w:jc w:val="both"/>
              <w:rPr>
                <w:color w:val="000000"/>
                <w:sz w:val="19"/>
              </w:rPr>
            </w:pPr>
            <w:smartTag w:uri="urn:schemas-microsoft-com:office:smarttags" w:element="place">
              <w:smartTag w:uri="urn:schemas-microsoft-com:office:smarttags" w:element="country-region">
                <w:r>
                  <w:rPr>
                    <w:color w:val="000000"/>
                    <w:sz w:val="19"/>
                  </w:rPr>
                  <w:t>Cuba</w:t>
                </w:r>
              </w:smartTag>
            </w:smartTag>
            <w:r>
              <w:rPr>
                <w:color w:val="000000"/>
                <w:sz w:val="19"/>
              </w:rPr>
              <w:t xml:space="preserve"> opening up</w:t>
            </w:r>
          </w:p>
          <w:p w:rsidR="006E2E82" w:rsidRPr="00543FD5" w:rsidRDefault="006E2E82" w:rsidP="00067B77">
            <w:pPr>
              <w:numPr>
                <w:ilvl w:val="0"/>
                <w:numId w:val="99"/>
                <w:numberingChange w:id="191" w:author="Oneisha_ta" w:date="2009-02-13T11:28:00Z" w:original=""/>
              </w:numPr>
              <w:jc w:val="both"/>
              <w:rPr>
                <w:color w:val="000000"/>
                <w:sz w:val="19"/>
              </w:rPr>
            </w:pPr>
            <w:r w:rsidRPr="00543FD5">
              <w:rPr>
                <w:color w:val="000000"/>
                <w:sz w:val="19"/>
              </w:rPr>
              <w:t>G</w:t>
            </w:r>
            <w:r>
              <w:rPr>
                <w:color w:val="000000"/>
                <w:sz w:val="19"/>
              </w:rPr>
              <w:t xml:space="preserve">lobal warming and impact on </w:t>
            </w:r>
            <w:r w:rsidRPr="00543FD5">
              <w:rPr>
                <w:color w:val="000000"/>
                <w:sz w:val="19"/>
              </w:rPr>
              <w:t>environment</w:t>
            </w:r>
          </w:p>
          <w:p w:rsidR="006E2E82" w:rsidRDefault="006E2E82" w:rsidP="00067B77">
            <w:pPr>
              <w:numPr>
                <w:ilvl w:val="0"/>
                <w:numId w:val="99"/>
                <w:numberingChange w:id="192" w:author="Oneisha_ta" w:date="2009-02-13T11:28:00Z" w:original=""/>
              </w:numPr>
              <w:jc w:val="both"/>
              <w:rPr>
                <w:sz w:val="19"/>
              </w:rPr>
            </w:pPr>
            <w:r>
              <w:rPr>
                <w:sz w:val="19"/>
              </w:rPr>
              <w:t>Growth in environmental concern</w:t>
            </w:r>
          </w:p>
          <w:p w:rsidR="006E2E82" w:rsidRPr="00543FD5" w:rsidRDefault="006E2E82" w:rsidP="00067B77">
            <w:pPr>
              <w:numPr>
                <w:ilvl w:val="0"/>
                <w:numId w:val="99"/>
                <w:numberingChange w:id="193" w:author="Oneisha_ta" w:date="2009-02-13T11:28:00Z" w:original=""/>
              </w:numPr>
              <w:jc w:val="both"/>
              <w:rPr>
                <w:color w:val="000000"/>
                <w:sz w:val="19"/>
              </w:rPr>
            </w:pPr>
            <w:r w:rsidRPr="00543FD5">
              <w:rPr>
                <w:color w:val="000000"/>
                <w:sz w:val="19"/>
              </w:rPr>
              <w:t>Global security/environmental disasters</w:t>
            </w:r>
          </w:p>
          <w:p w:rsidR="006E2E82" w:rsidRPr="00543FD5" w:rsidRDefault="006E2E82" w:rsidP="00067B77">
            <w:pPr>
              <w:numPr>
                <w:ilvl w:val="0"/>
                <w:numId w:val="99"/>
                <w:numberingChange w:id="194" w:author="Oneisha_ta" w:date="2009-02-13T11:28:00Z" w:original=""/>
              </w:numPr>
              <w:jc w:val="both"/>
              <w:rPr>
                <w:color w:val="000000"/>
                <w:sz w:val="19"/>
              </w:rPr>
            </w:pPr>
            <w:r w:rsidRPr="00543FD5">
              <w:rPr>
                <w:color w:val="000000"/>
                <w:sz w:val="19"/>
              </w:rPr>
              <w:t>US passport regulations</w:t>
            </w:r>
          </w:p>
          <w:p w:rsidR="006E2E82" w:rsidRPr="00543FD5" w:rsidRDefault="006E2E82" w:rsidP="00067B77">
            <w:pPr>
              <w:numPr>
                <w:ilvl w:val="0"/>
                <w:numId w:val="99"/>
                <w:numberingChange w:id="195" w:author="Oneisha_ta" w:date="2009-02-13T11:28:00Z" w:original=""/>
              </w:numPr>
              <w:jc w:val="both"/>
              <w:rPr>
                <w:color w:val="000000"/>
                <w:sz w:val="19"/>
              </w:rPr>
            </w:pPr>
            <w:r w:rsidRPr="00543FD5">
              <w:rPr>
                <w:color w:val="000000"/>
                <w:sz w:val="19"/>
              </w:rPr>
              <w:t xml:space="preserve">Growing congestion </w:t>
            </w:r>
            <w:r>
              <w:rPr>
                <w:color w:val="000000"/>
                <w:sz w:val="19"/>
              </w:rPr>
              <w:t>in Cayman</w:t>
            </w:r>
          </w:p>
          <w:p w:rsidR="006E2E82" w:rsidRPr="00543FD5" w:rsidRDefault="006E2E82" w:rsidP="00067B77">
            <w:pPr>
              <w:numPr>
                <w:ilvl w:val="0"/>
                <w:numId w:val="99"/>
                <w:numberingChange w:id="196" w:author="Oneisha_ta" w:date="2009-02-13T11:28:00Z" w:original=""/>
              </w:numPr>
              <w:jc w:val="both"/>
              <w:rPr>
                <w:color w:val="000000"/>
                <w:sz w:val="19"/>
              </w:rPr>
            </w:pPr>
            <w:r w:rsidRPr="00543FD5">
              <w:rPr>
                <w:color w:val="000000"/>
                <w:sz w:val="19"/>
              </w:rPr>
              <w:t>Declining appeal/erosion of exclusive image</w:t>
            </w:r>
          </w:p>
          <w:p w:rsidR="006E2E82" w:rsidRPr="00543FD5" w:rsidRDefault="006E2E82" w:rsidP="00067B77">
            <w:pPr>
              <w:numPr>
                <w:ilvl w:val="0"/>
                <w:numId w:val="99"/>
                <w:numberingChange w:id="197" w:author="Oneisha_ta" w:date="2009-02-13T11:28:00Z" w:original=""/>
              </w:numPr>
              <w:jc w:val="both"/>
              <w:rPr>
                <w:color w:val="000000"/>
                <w:sz w:val="19"/>
              </w:rPr>
            </w:pPr>
            <w:r w:rsidRPr="00543FD5">
              <w:rPr>
                <w:color w:val="000000"/>
                <w:sz w:val="19"/>
              </w:rPr>
              <w:t>Increasing infrastructure costs</w:t>
            </w:r>
          </w:p>
          <w:p w:rsidR="006E2E82" w:rsidRPr="00543FD5" w:rsidRDefault="006E2E82" w:rsidP="00067B77">
            <w:pPr>
              <w:numPr>
                <w:ilvl w:val="0"/>
                <w:numId w:val="99"/>
                <w:numberingChange w:id="198" w:author="Oneisha_ta" w:date="2009-02-13T11:28:00Z" w:original=""/>
              </w:numPr>
              <w:jc w:val="both"/>
              <w:rPr>
                <w:color w:val="000000"/>
                <w:sz w:val="19"/>
              </w:rPr>
            </w:pPr>
            <w:r w:rsidRPr="00543FD5">
              <w:rPr>
                <w:color w:val="000000"/>
                <w:sz w:val="19"/>
              </w:rPr>
              <w:t>Homogenisation of culture/lack of distinctiveness</w:t>
            </w:r>
          </w:p>
          <w:p w:rsidR="006E2E82" w:rsidRPr="00543FD5" w:rsidRDefault="006E2E82" w:rsidP="00067B77">
            <w:pPr>
              <w:numPr>
                <w:ilvl w:val="0"/>
                <w:numId w:val="99"/>
                <w:numberingChange w:id="199" w:author="Oneisha_ta" w:date="2009-02-13T11:28:00Z" w:original=""/>
              </w:numPr>
              <w:jc w:val="both"/>
              <w:rPr>
                <w:color w:val="000000"/>
                <w:sz w:val="19"/>
              </w:rPr>
            </w:pPr>
            <w:r w:rsidRPr="00543FD5">
              <w:rPr>
                <w:color w:val="000000"/>
                <w:sz w:val="19"/>
              </w:rPr>
              <w:t>Moving down market with lower economic return</w:t>
            </w:r>
          </w:p>
          <w:p w:rsidR="006E2E82" w:rsidRPr="00543FD5" w:rsidRDefault="006E2E82" w:rsidP="00067B77">
            <w:pPr>
              <w:numPr>
                <w:ilvl w:val="0"/>
                <w:numId w:val="99"/>
                <w:numberingChange w:id="200" w:author="Oneisha_ta" w:date="2009-02-13T11:28:00Z" w:original=""/>
              </w:numPr>
              <w:jc w:val="both"/>
              <w:rPr>
                <w:color w:val="000000"/>
                <w:sz w:val="19"/>
              </w:rPr>
            </w:pPr>
            <w:r w:rsidRPr="00543FD5">
              <w:rPr>
                <w:color w:val="000000"/>
                <w:sz w:val="19"/>
              </w:rPr>
              <w:t>Environmental damage to beach and reefs</w:t>
            </w:r>
          </w:p>
          <w:p w:rsidR="006E2E82" w:rsidRPr="00543FD5" w:rsidRDefault="006E2E82" w:rsidP="00067B77">
            <w:pPr>
              <w:numPr>
                <w:ilvl w:val="0"/>
                <w:numId w:val="99"/>
                <w:numberingChange w:id="201" w:author="Oneisha_ta" w:date="2009-02-13T11:28:00Z" w:original=""/>
              </w:numPr>
              <w:jc w:val="both"/>
              <w:rPr>
                <w:color w:val="000000"/>
                <w:sz w:val="19"/>
              </w:rPr>
            </w:pPr>
            <w:r w:rsidRPr="00543FD5">
              <w:rPr>
                <w:color w:val="000000"/>
                <w:sz w:val="19"/>
              </w:rPr>
              <w:t>Poor development/environmental control</w:t>
            </w:r>
          </w:p>
          <w:p w:rsidR="006E2E82" w:rsidRPr="00543FD5" w:rsidRDefault="006E2E82" w:rsidP="00067B77">
            <w:pPr>
              <w:numPr>
                <w:ilvl w:val="0"/>
                <w:numId w:val="99"/>
                <w:numberingChange w:id="202" w:author="Oneisha_ta" w:date="2009-02-13T11:28:00Z" w:original=""/>
              </w:numPr>
              <w:jc w:val="both"/>
              <w:rPr>
                <w:color w:val="000000"/>
                <w:sz w:val="19"/>
              </w:rPr>
            </w:pPr>
            <w:r w:rsidRPr="00543FD5">
              <w:rPr>
                <w:color w:val="000000"/>
                <w:sz w:val="19"/>
              </w:rPr>
              <w:t>Lack of investment in the quality of the experience</w:t>
            </w:r>
          </w:p>
          <w:p w:rsidR="006E2E82" w:rsidRPr="00543FD5" w:rsidRDefault="006E2E82" w:rsidP="00067B77">
            <w:pPr>
              <w:numPr>
                <w:ilvl w:val="0"/>
                <w:numId w:val="99"/>
                <w:numberingChange w:id="203" w:author="Oneisha_ta" w:date="2009-02-13T11:28:00Z" w:original=""/>
              </w:numPr>
              <w:jc w:val="both"/>
              <w:rPr>
                <w:color w:val="000000"/>
                <w:sz w:val="19"/>
              </w:rPr>
            </w:pPr>
            <w:r w:rsidRPr="00543FD5">
              <w:rPr>
                <w:color w:val="000000"/>
                <w:sz w:val="19"/>
              </w:rPr>
              <w:t>Continuing imbalance in labour supply</w:t>
            </w:r>
          </w:p>
          <w:p w:rsidR="006E2E82" w:rsidRPr="00543FD5" w:rsidRDefault="006E2E82" w:rsidP="00067B77">
            <w:pPr>
              <w:numPr>
                <w:ilvl w:val="0"/>
                <w:numId w:val="99"/>
                <w:numberingChange w:id="204" w:author="Oneisha_ta" w:date="2009-02-13T11:28:00Z" w:original=""/>
              </w:numPr>
              <w:jc w:val="both"/>
              <w:rPr>
                <w:color w:val="000000"/>
                <w:sz w:val="19"/>
              </w:rPr>
            </w:pPr>
            <w:r w:rsidRPr="00543FD5">
              <w:rPr>
                <w:color w:val="000000"/>
                <w:sz w:val="19"/>
              </w:rPr>
              <w:t>Lack of policy co-ordination</w:t>
            </w:r>
          </w:p>
          <w:p w:rsidR="006E2E82" w:rsidRDefault="006E2E82" w:rsidP="00067B77">
            <w:pPr>
              <w:numPr>
                <w:ilvl w:val="0"/>
                <w:numId w:val="99"/>
                <w:numberingChange w:id="205" w:author="Oneisha_ta" w:date="2009-02-13T11:28:00Z" w:original=""/>
              </w:numPr>
              <w:jc w:val="both"/>
              <w:rPr>
                <w:sz w:val="19"/>
              </w:rPr>
            </w:pPr>
            <w:r>
              <w:rPr>
                <w:sz w:val="19"/>
              </w:rPr>
              <w:t>Any decline in internal safety and security</w:t>
            </w:r>
          </w:p>
          <w:p w:rsidR="006E2E82" w:rsidRDefault="006E2E82" w:rsidP="00067B77">
            <w:pPr>
              <w:numPr>
                <w:ilvl w:val="0"/>
                <w:numId w:val="99"/>
                <w:numberingChange w:id="206" w:author="Oneisha_ta" w:date="2009-02-13T11:28:00Z" w:original=""/>
              </w:numPr>
              <w:jc w:val="both"/>
              <w:rPr>
                <w:sz w:val="19"/>
              </w:rPr>
            </w:pPr>
            <w:r>
              <w:rPr>
                <w:sz w:val="19"/>
              </w:rPr>
              <w:t>Lack of industry co-operation</w:t>
            </w:r>
          </w:p>
          <w:p w:rsidR="006E2E82" w:rsidRDefault="006E2E82" w:rsidP="00067B77">
            <w:pPr>
              <w:numPr>
                <w:ilvl w:val="0"/>
                <w:numId w:val="99"/>
                <w:numberingChange w:id="207" w:author="Oneisha_ta" w:date="2009-02-13T11:28:00Z" w:original=""/>
              </w:numPr>
              <w:jc w:val="both"/>
              <w:rPr>
                <w:sz w:val="19"/>
              </w:rPr>
            </w:pPr>
            <w:r>
              <w:rPr>
                <w:sz w:val="19"/>
              </w:rPr>
              <w:t>Hurricane season</w:t>
            </w:r>
          </w:p>
        </w:tc>
      </w:tr>
    </w:tbl>
    <w:p w:rsidR="00607D76" w:rsidRDefault="00607D76" w:rsidP="00067B77">
      <w:pPr>
        <w:numPr>
          <w:ilvl w:val="12"/>
          <w:numId w:val="0"/>
        </w:numPr>
        <w:jc w:val="both"/>
        <w:rPr>
          <w:sz w:val="21"/>
        </w:rPr>
      </w:pPr>
    </w:p>
    <w:p w:rsidR="00607D76" w:rsidRDefault="00607D76" w:rsidP="00067B77">
      <w:pPr>
        <w:jc w:val="both"/>
        <w:rPr>
          <w:sz w:val="21"/>
        </w:rPr>
      </w:pPr>
    </w:p>
    <w:p w:rsidR="00607D76" w:rsidRDefault="00607D76" w:rsidP="00067B77">
      <w:pPr>
        <w:jc w:val="both"/>
        <w:rPr>
          <w:b/>
          <w:color w:val="000000"/>
          <w:sz w:val="28"/>
        </w:rPr>
      </w:pPr>
      <w:r>
        <w:rPr>
          <w:b/>
          <w:sz w:val="27"/>
        </w:rPr>
        <w:br w:type="page"/>
        <w:t>6</w:t>
      </w:r>
      <w:r>
        <w:rPr>
          <w:b/>
          <w:color w:val="000000"/>
          <w:sz w:val="28"/>
        </w:rPr>
        <w:t xml:space="preserve">.   A STRATEGY FOR THE FUTURE </w:t>
      </w:r>
    </w:p>
    <w:p w:rsidR="00607D76" w:rsidRDefault="00607D76" w:rsidP="00067B77">
      <w:pPr>
        <w:jc w:val="both"/>
        <w:rPr>
          <w:b/>
          <w:color w:val="000000"/>
          <w:sz w:val="28"/>
        </w:rPr>
      </w:pPr>
      <w:r>
        <w:rPr>
          <w:b/>
          <w:color w:val="000000"/>
          <w:sz w:val="28"/>
        </w:rPr>
        <w:t>_____________________________________________________</w:t>
      </w:r>
    </w:p>
    <w:p w:rsidR="00607D76" w:rsidRDefault="00607D76" w:rsidP="00067B77">
      <w:pPr>
        <w:pStyle w:val="Footer"/>
        <w:tabs>
          <w:tab w:val="clear" w:pos="4153"/>
          <w:tab w:val="clear" w:pos="8306"/>
        </w:tabs>
        <w:jc w:val="both"/>
        <w:rPr>
          <w:rFonts w:ascii="Arial" w:hAnsi="Arial"/>
          <w:color w:val="000000"/>
          <w:sz w:val="28"/>
        </w:rPr>
      </w:pP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In the previous pages we have looked at the current state of tourism in the </w:t>
      </w:r>
      <w:smartTag w:uri="urn:schemas-microsoft-com:office:smarttags" w:element="place">
        <w:r>
          <w:rPr>
            <w:color w:val="000000"/>
            <w:sz w:val="22"/>
          </w:rPr>
          <w:t>Cayman Islands</w:t>
        </w:r>
      </w:smartTag>
      <w:r>
        <w:rPr>
          <w:color w:val="000000"/>
          <w:sz w:val="22"/>
        </w:rPr>
        <w:t xml:space="preserve"> and the challenges it faces. This section highlights our main conclusions and recommends a way forward in the light of the previous NTMP and our consultations for this review.</w:t>
      </w:r>
    </w:p>
    <w:p w:rsidR="00607D76" w:rsidRDefault="00607D76" w:rsidP="00067B77">
      <w:pPr>
        <w:jc w:val="both"/>
        <w:rPr>
          <w:i/>
          <w:color w:val="000000"/>
          <w:sz w:val="22"/>
        </w:rPr>
      </w:pPr>
    </w:p>
    <w:p w:rsidR="00607D76" w:rsidRDefault="00607D76" w:rsidP="00067B77">
      <w:pPr>
        <w:pStyle w:val="Heading3"/>
        <w:jc w:val="both"/>
        <w:rPr>
          <w:i w:val="0"/>
          <w:color w:val="000000"/>
          <w:sz w:val="24"/>
        </w:rPr>
      </w:pPr>
      <w:r>
        <w:rPr>
          <w:i w:val="0"/>
          <w:color w:val="000000"/>
          <w:sz w:val="24"/>
        </w:rPr>
        <w:t>6.1</w:t>
      </w:r>
      <w:r>
        <w:rPr>
          <w:i w:val="0"/>
          <w:color w:val="000000"/>
          <w:sz w:val="24"/>
        </w:rPr>
        <w:tab/>
        <w:t xml:space="preserve">Tourism in the </w:t>
      </w:r>
      <w:smartTag w:uri="urn:schemas-microsoft-com:office:smarttags" w:element="place">
        <w:r>
          <w:rPr>
            <w:i w:val="0"/>
            <w:color w:val="000000"/>
            <w:sz w:val="24"/>
          </w:rPr>
          <w:t>Cayman Islands</w:t>
        </w:r>
      </w:smartTag>
      <w:r>
        <w:rPr>
          <w:i w:val="0"/>
          <w:color w:val="000000"/>
          <w:sz w:val="24"/>
        </w:rPr>
        <w:t>; a changing situation</w:t>
      </w:r>
    </w:p>
    <w:p w:rsidR="00607D76" w:rsidRDefault="00607D76" w:rsidP="00067B77">
      <w:pPr>
        <w:jc w:val="both"/>
        <w:rPr>
          <w:b/>
          <w:color w:val="000000"/>
          <w:sz w:val="22"/>
        </w:rPr>
      </w:pPr>
    </w:p>
    <w:p w:rsidR="00607D76" w:rsidRPr="0012795B" w:rsidRDefault="00607D76" w:rsidP="00067B77">
      <w:pPr>
        <w:pStyle w:val="BodyText3"/>
      </w:pPr>
      <w:r>
        <w:t xml:space="preserve">Tourism has brought substantial benefits but it has also brought about many changes to the </w:t>
      </w:r>
      <w:smartTag w:uri="urn:schemas-microsoft-com:office:smarttags" w:element="place">
        <w:r>
          <w:t>Cayman Islands</w:t>
        </w:r>
      </w:smartTag>
      <w:r>
        <w:t xml:space="preserve"> over the past 25 years. Until recently, the </w:t>
      </w:r>
      <w:smartTag w:uri="urn:schemas-microsoft-com:office:smarttags" w:element="place">
        <w:r>
          <w:t>Islands</w:t>
        </w:r>
      </w:smartTag>
      <w:r>
        <w:t xml:space="preserve"> have managed to absorb this activity without the major environmental and social problems </w:t>
      </w:r>
      <w:r w:rsidRPr="0012795B">
        <w:t>that have occurred in some destinations. The</w:t>
      </w:r>
      <w:r w:rsidR="00641CEE">
        <w:t>se</w:t>
      </w:r>
      <w:r w:rsidRPr="0012795B">
        <w:t xml:space="preserve"> pressures </w:t>
      </w:r>
      <w:r w:rsidR="00641CEE">
        <w:t xml:space="preserve">are now more evident in the </w:t>
      </w:r>
      <w:smartTag w:uri="urn:schemas-microsoft-com:office:smarttags" w:element="place">
        <w:r w:rsidR="00641CEE">
          <w:t>Cayman Islands</w:t>
        </w:r>
      </w:smartTag>
      <w:r w:rsidR="00641CEE">
        <w:t xml:space="preserve"> and need to be addressed, for the benefit of tourism as well as the local community</w:t>
      </w:r>
      <w:r w:rsidRPr="0012795B">
        <w:t>.</w:t>
      </w:r>
    </w:p>
    <w:p w:rsidR="00607D76" w:rsidRDefault="00607D76" w:rsidP="00067B77">
      <w:pPr>
        <w:numPr>
          <w:ilvl w:val="12"/>
          <w:numId w:val="0"/>
        </w:numPr>
        <w:jc w:val="both"/>
        <w:rPr>
          <w:color w:val="0000FF"/>
          <w:sz w:val="22"/>
        </w:rPr>
      </w:pPr>
    </w:p>
    <w:p w:rsidR="00607D76" w:rsidRPr="001B1FF7" w:rsidRDefault="00607D76" w:rsidP="00067B77">
      <w:pPr>
        <w:numPr>
          <w:ilvl w:val="12"/>
          <w:numId w:val="0"/>
        </w:numPr>
        <w:jc w:val="both"/>
        <w:rPr>
          <w:color w:val="000000"/>
          <w:sz w:val="22"/>
        </w:rPr>
      </w:pPr>
      <w:r w:rsidRPr="001B1FF7">
        <w:rPr>
          <w:color w:val="000000"/>
          <w:sz w:val="22"/>
        </w:rPr>
        <w:t xml:space="preserve">The issues which this Policy Plan has to address </w:t>
      </w:r>
      <w:r w:rsidR="00641CEE">
        <w:rPr>
          <w:color w:val="000000"/>
          <w:sz w:val="22"/>
        </w:rPr>
        <w:t>are</w:t>
      </w:r>
      <w:r w:rsidRPr="001B1FF7">
        <w:rPr>
          <w:color w:val="000000"/>
          <w:sz w:val="22"/>
        </w:rPr>
        <w:t xml:space="preserve"> what level and nature of tourism activity is right for the </w:t>
      </w:r>
      <w:smartTag w:uri="urn:schemas-microsoft-com:office:smarttags" w:element="place">
        <w:r w:rsidRPr="001B1FF7">
          <w:rPr>
            <w:color w:val="000000"/>
            <w:sz w:val="22"/>
          </w:rPr>
          <w:t>Cayman Islands</w:t>
        </w:r>
      </w:smartTag>
      <w:r w:rsidRPr="001B1FF7">
        <w:rPr>
          <w:color w:val="000000"/>
          <w:sz w:val="22"/>
        </w:rPr>
        <w:t xml:space="preserve"> and how </w:t>
      </w:r>
      <w:r w:rsidR="00641CEE">
        <w:rPr>
          <w:color w:val="000000"/>
          <w:sz w:val="22"/>
        </w:rPr>
        <w:t xml:space="preserve">can </w:t>
      </w:r>
      <w:r w:rsidRPr="001B1FF7">
        <w:rPr>
          <w:color w:val="000000"/>
          <w:sz w:val="22"/>
        </w:rPr>
        <w:t xml:space="preserve">tourism best be managed </w:t>
      </w:r>
      <w:r>
        <w:rPr>
          <w:color w:val="000000"/>
          <w:sz w:val="22"/>
        </w:rPr>
        <w:t>to ensure the right bal</w:t>
      </w:r>
      <w:r w:rsidR="00641CEE">
        <w:rPr>
          <w:color w:val="000000"/>
          <w:sz w:val="22"/>
        </w:rPr>
        <w:t xml:space="preserve">ance is maintained between the </w:t>
      </w:r>
      <w:r>
        <w:rPr>
          <w:color w:val="000000"/>
          <w:sz w:val="22"/>
        </w:rPr>
        <w:t xml:space="preserve">economic, environmental and social </w:t>
      </w:r>
      <w:r w:rsidR="00641CEE">
        <w:rPr>
          <w:color w:val="000000"/>
          <w:sz w:val="22"/>
        </w:rPr>
        <w:t xml:space="preserve">impacts </w:t>
      </w:r>
      <w:r w:rsidRPr="001B1FF7">
        <w:rPr>
          <w:color w:val="000000"/>
          <w:sz w:val="22"/>
        </w:rPr>
        <w:t xml:space="preserve">over the next five years and beyond. </w:t>
      </w:r>
    </w:p>
    <w:p w:rsidR="00607D76" w:rsidRDefault="00607D76" w:rsidP="00067B77">
      <w:pPr>
        <w:numPr>
          <w:ilvl w:val="12"/>
          <w:numId w:val="0"/>
        </w:numPr>
        <w:jc w:val="both"/>
        <w:rPr>
          <w:color w:val="000000"/>
          <w:sz w:val="22"/>
        </w:rPr>
      </w:pPr>
    </w:p>
    <w:p w:rsidR="00607D76" w:rsidRDefault="00607D76" w:rsidP="00067B77">
      <w:pPr>
        <w:pStyle w:val="BodyText3"/>
        <w:rPr>
          <w:color w:val="000000"/>
        </w:rPr>
      </w:pPr>
      <w:r>
        <w:rPr>
          <w:color w:val="000000"/>
        </w:rPr>
        <w:t>In seeking to answer these questions we need to consider three things:</w:t>
      </w:r>
    </w:p>
    <w:p w:rsidR="00607D76" w:rsidRDefault="00607D76" w:rsidP="00067B77">
      <w:pPr>
        <w:numPr>
          <w:ilvl w:val="0"/>
          <w:numId w:val="23"/>
          <w:numberingChange w:id="208" w:author="Oneisha_ta" w:date="2009-02-13T11:28:00Z" w:original=""/>
        </w:numPr>
        <w:tabs>
          <w:tab w:val="clear" w:pos="360"/>
          <w:tab w:val="num" w:pos="720"/>
        </w:tabs>
        <w:ind w:left="720"/>
        <w:jc w:val="both"/>
        <w:rPr>
          <w:color w:val="000000"/>
          <w:sz w:val="22"/>
        </w:rPr>
      </w:pPr>
      <w:r>
        <w:rPr>
          <w:color w:val="000000"/>
          <w:sz w:val="22"/>
        </w:rPr>
        <w:t>The market potential for growing tourism;</w:t>
      </w:r>
    </w:p>
    <w:p w:rsidR="00607D76" w:rsidRDefault="00607D76" w:rsidP="00067B77">
      <w:pPr>
        <w:numPr>
          <w:ilvl w:val="0"/>
          <w:numId w:val="23"/>
          <w:numberingChange w:id="209" w:author="Oneisha_ta" w:date="2009-02-13T11:28:00Z" w:original=""/>
        </w:numPr>
        <w:tabs>
          <w:tab w:val="clear" w:pos="360"/>
          <w:tab w:val="num" w:pos="720"/>
        </w:tabs>
        <w:ind w:left="720"/>
        <w:jc w:val="both"/>
        <w:rPr>
          <w:color w:val="000000"/>
          <w:sz w:val="22"/>
        </w:rPr>
      </w:pPr>
      <w:r>
        <w:rPr>
          <w:color w:val="000000"/>
          <w:sz w:val="22"/>
        </w:rPr>
        <w:t xml:space="preserve">The </w:t>
      </w:r>
      <w:smartTag w:uri="urn:schemas-microsoft-com:office:smarttags" w:element="place">
        <w:r>
          <w:rPr>
            <w:color w:val="000000"/>
            <w:sz w:val="22"/>
          </w:rPr>
          <w:t>Cayman Islands</w:t>
        </w:r>
      </w:smartTag>
      <w:r>
        <w:rPr>
          <w:color w:val="000000"/>
          <w:sz w:val="22"/>
        </w:rPr>
        <w:t>’ capacity to absorb tourism activity; and</w:t>
      </w:r>
    </w:p>
    <w:p w:rsidR="00607D76" w:rsidRDefault="00607D76" w:rsidP="00067B77">
      <w:pPr>
        <w:numPr>
          <w:ilvl w:val="0"/>
          <w:numId w:val="23"/>
          <w:numberingChange w:id="210" w:author="Oneisha_ta" w:date="2009-02-13T11:28:00Z" w:original=""/>
        </w:numPr>
        <w:tabs>
          <w:tab w:val="clear" w:pos="360"/>
          <w:tab w:val="num" w:pos="720"/>
        </w:tabs>
        <w:ind w:left="720"/>
        <w:jc w:val="both"/>
        <w:rPr>
          <w:color w:val="000000"/>
          <w:sz w:val="22"/>
        </w:rPr>
      </w:pPr>
      <w:r>
        <w:rPr>
          <w:color w:val="000000"/>
          <w:sz w:val="22"/>
        </w:rPr>
        <w:t xml:space="preserve">What </w:t>
      </w:r>
      <w:r w:rsidR="00581FCB">
        <w:rPr>
          <w:color w:val="000000"/>
          <w:sz w:val="22"/>
        </w:rPr>
        <w:t>do Caymanians want from tourism?</w:t>
      </w:r>
    </w:p>
    <w:p w:rsidR="00607D76" w:rsidRDefault="00607D76" w:rsidP="00067B77">
      <w:pPr>
        <w:jc w:val="both"/>
        <w:rPr>
          <w:b/>
          <w:color w:val="000000"/>
          <w:sz w:val="22"/>
        </w:rPr>
      </w:pPr>
    </w:p>
    <w:p w:rsidR="00607D76" w:rsidRDefault="00607D76" w:rsidP="00067B77">
      <w:pPr>
        <w:jc w:val="both"/>
        <w:rPr>
          <w:b/>
          <w:color w:val="000000"/>
        </w:rPr>
      </w:pPr>
      <w:r>
        <w:rPr>
          <w:b/>
          <w:color w:val="000000"/>
        </w:rPr>
        <w:t>6.2</w:t>
      </w:r>
      <w:r>
        <w:rPr>
          <w:b/>
          <w:color w:val="000000"/>
        </w:rPr>
        <w:tab/>
        <w:t xml:space="preserve">Can the market drive further growth? </w:t>
      </w:r>
    </w:p>
    <w:p w:rsidR="00607D76" w:rsidRDefault="00607D76" w:rsidP="00067B77">
      <w:pPr>
        <w:numPr>
          <w:ilvl w:val="12"/>
          <w:numId w:val="0"/>
        </w:numPr>
        <w:jc w:val="both"/>
        <w:rPr>
          <w:sz w:val="22"/>
        </w:rPr>
      </w:pPr>
    </w:p>
    <w:p w:rsidR="00607D76" w:rsidRPr="0028496A" w:rsidRDefault="00607D76" w:rsidP="00067B77">
      <w:pPr>
        <w:numPr>
          <w:ilvl w:val="12"/>
          <w:numId w:val="0"/>
        </w:numPr>
        <w:jc w:val="both"/>
        <w:rPr>
          <w:color w:val="000000"/>
          <w:sz w:val="22"/>
          <w:szCs w:val="22"/>
        </w:rPr>
      </w:pPr>
      <w:r w:rsidRPr="0028496A">
        <w:rPr>
          <w:color w:val="000000"/>
          <w:sz w:val="22"/>
          <w:szCs w:val="22"/>
        </w:rPr>
        <w:t xml:space="preserve">Cayman has been successful in developing tourism over the past </w:t>
      </w:r>
      <w:r w:rsidR="00641CEE">
        <w:rPr>
          <w:color w:val="000000"/>
          <w:sz w:val="22"/>
          <w:szCs w:val="22"/>
        </w:rPr>
        <w:t>30</w:t>
      </w:r>
      <w:r w:rsidRPr="0028496A">
        <w:rPr>
          <w:color w:val="000000"/>
          <w:sz w:val="22"/>
          <w:szCs w:val="22"/>
        </w:rPr>
        <w:t xml:space="preserve"> years. </w:t>
      </w:r>
      <w:r>
        <w:rPr>
          <w:color w:val="000000"/>
          <w:sz w:val="22"/>
          <w:szCs w:val="22"/>
        </w:rPr>
        <w:t>Although n</w:t>
      </w:r>
      <w:r w:rsidRPr="0028496A">
        <w:rPr>
          <w:sz w:val="22"/>
          <w:szCs w:val="22"/>
        </w:rPr>
        <w:t>o-one can say with any certainty what the cumulative impact of the</w:t>
      </w:r>
      <w:r>
        <w:rPr>
          <w:sz w:val="22"/>
          <w:szCs w:val="22"/>
        </w:rPr>
        <w:t xml:space="preserve"> tourism </w:t>
      </w:r>
      <w:r w:rsidRPr="0028496A">
        <w:rPr>
          <w:sz w:val="22"/>
          <w:szCs w:val="22"/>
        </w:rPr>
        <w:t>dri</w:t>
      </w:r>
      <w:r>
        <w:rPr>
          <w:sz w:val="22"/>
          <w:szCs w:val="22"/>
        </w:rPr>
        <w:t>vers will be on Cayman Islands in the future</w:t>
      </w:r>
      <w:r w:rsidRPr="0028496A">
        <w:rPr>
          <w:sz w:val="22"/>
          <w:szCs w:val="22"/>
        </w:rPr>
        <w:t xml:space="preserve">, it would appear that the outlook for </w:t>
      </w:r>
      <w:r>
        <w:rPr>
          <w:sz w:val="22"/>
          <w:szCs w:val="22"/>
        </w:rPr>
        <w:t xml:space="preserve">global </w:t>
      </w:r>
      <w:r w:rsidRPr="0028496A">
        <w:rPr>
          <w:sz w:val="22"/>
          <w:szCs w:val="22"/>
        </w:rPr>
        <w:t>tourism is still promising</w:t>
      </w:r>
      <w:r>
        <w:rPr>
          <w:sz w:val="22"/>
          <w:szCs w:val="22"/>
        </w:rPr>
        <w:t xml:space="preserve"> and t</w:t>
      </w:r>
      <w:r w:rsidRPr="0028496A">
        <w:rPr>
          <w:sz w:val="22"/>
          <w:szCs w:val="22"/>
        </w:rPr>
        <w:t xml:space="preserve">here is potential for the </w:t>
      </w:r>
      <w:smartTag w:uri="urn:schemas-microsoft-com:office:smarttags" w:element="place">
        <w:r w:rsidRPr="0028496A">
          <w:rPr>
            <w:sz w:val="22"/>
            <w:szCs w:val="22"/>
          </w:rPr>
          <w:t>Cayman Islands</w:t>
        </w:r>
      </w:smartTag>
      <w:r w:rsidRPr="0028496A">
        <w:rPr>
          <w:sz w:val="22"/>
          <w:szCs w:val="22"/>
        </w:rPr>
        <w:t xml:space="preserve"> to capture a share of this </w:t>
      </w:r>
      <w:r>
        <w:rPr>
          <w:sz w:val="22"/>
          <w:szCs w:val="22"/>
        </w:rPr>
        <w:t xml:space="preserve">larger </w:t>
      </w:r>
      <w:r w:rsidRPr="0028496A">
        <w:rPr>
          <w:sz w:val="22"/>
          <w:szCs w:val="22"/>
        </w:rPr>
        <w:t>market.</w:t>
      </w:r>
      <w:r>
        <w:rPr>
          <w:sz w:val="22"/>
          <w:szCs w:val="22"/>
        </w:rPr>
        <w:t xml:space="preserve"> However, </w:t>
      </w:r>
      <w:r w:rsidRPr="0028496A">
        <w:rPr>
          <w:sz w:val="22"/>
          <w:szCs w:val="22"/>
        </w:rPr>
        <w:t xml:space="preserve">there are </w:t>
      </w:r>
      <w:r>
        <w:rPr>
          <w:sz w:val="22"/>
          <w:szCs w:val="22"/>
        </w:rPr>
        <w:t>serious provisos</w:t>
      </w:r>
      <w:r w:rsidRPr="0028496A">
        <w:rPr>
          <w:sz w:val="22"/>
          <w:szCs w:val="22"/>
        </w:rPr>
        <w:t xml:space="preserve">: </w:t>
      </w:r>
    </w:p>
    <w:p w:rsidR="00607D76" w:rsidRDefault="00607D76" w:rsidP="00067B77">
      <w:pPr>
        <w:pStyle w:val="BodyText"/>
        <w:numPr>
          <w:ilvl w:val="0"/>
          <w:numId w:val="87"/>
          <w:numberingChange w:id="211" w:author="Oneisha_ta" w:date="2009-02-13T11:28:00Z" w:original=""/>
        </w:numPr>
        <w:jc w:val="both"/>
        <w:rPr>
          <w:szCs w:val="22"/>
        </w:rPr>
      </w:pPr>
      <w:r>
        <w:rPr>
          <w:szCs w:val="22"/>
        </w:rPr>
        <w:t>V</w:t>
      </w:r>
      <w:r w:rsidRPr="00E661EE">
        <w:rPr>
          <w:szCs w:val="22"/>
        </w:rPr>
        <w:t>isitors are more environmentally aware</w:t>
      </w:r>
      <w:r>
        <w:rPr>
          <w:szCs w:val="22"/>
        </w:rPr>
        <w:t xml:space="preserve">; they are thinking about their carbon footprint and </w:t>
      </w:r>
      <w:r w:rsidRPr="00E661EE">
        <w:rPr>
          <w:szCs w:val="22"/>
        </w:rPr>
        <w:t>many are looking for the same ethic in their destinations;</w:t>
      </w:r>
    </w:p>
    <w:p w:rsidR="00607D76" w:rsidRPr="00E661EE" w:rsidRDefault="00607D76" w:rsidP="00067B77">
      <w:pPr>
        <w:pStyle w:val="BodyText"/>
        <w:numPr>
          <w:ilvl w:val="0"/>
          <w:numId w:val="87"/>
          <w:numberingChange w:id="212" w:author="Oneisha_ta" w:date="2009-02-13T11:28:00Z" w:original=""/>
        </w:numPr>
        <w:jc w:val="both"/>
        <w:rPr>
          <w:szCs w:val="22"/>
        </w:rPr>
      </w:pPr>
      <w:r>
        <w:rPr>
          <w:szCs w:val="22"/>
        </w:rPr>
        <w:t>Security - and perceptions of security - from crime, terror and natural disasters must be maintained;</w:t>
      </w:r>
    </w:p>
    <w:p w:rsidR="00607D76" w:rsidRDefault="00641CEE" w:rsidP="00067B77">
      <w:pPr>
        <w:pStyle w:val="BodyText"/>
        <w:numPr>
          <w:ilvl w:val="0"/>
          <w:numId w:val="87"/>
          <w:numberingChange w:id="213" w:author="Oneisha_ta" w:date="2009-02-13T11:28:00Z" w:original=""/>
        </w:numPr>
        <w:jc w:val="both"/>
        <w:rPr>
          <w:szCs w:val="22"/>
        </w:rPr>
      </w:pPr>
      <w:r>
        <w:rPr>
          <w:szCs w:val="22"/>
        </w:rPr>
        <w:t>A</w:t>
      </w:r>
      <w:r w:rsidR="00607D76">
        <w:rPr>
          <w:szCs w:val="22"/>
        </w:rPr>
        <w:t xml:space="preserve"> sense of ‘tiredness’ in the </w:t>
      </w:r>
      <w:smartTag w:uri="urn:schemas-microsoft-com:office:smarttags" w:element="place">
        <w:r w:rsidR="006D3D6B">
          <w:rPr>
            <w:szCs w:val="22"/>
          </w:rPr>
          <w:t>Caribbean</w:t>
        </w:r>
      </w:smartTag>
      <w:r w:rsidR="006D3D6B">
        <w:rPr>
          <w:szCs w:val="22"/>
        </w:rPr>
        <w:t xml:space="preserve"> </w:t>
      </w:r>
      <w:r w:rsidR="00607D76">
        <w:rPr>
          <w:szCs w:val="22"/>
        </w:rPr>
        <w:t xml:space="preserve">product </w:t>
      </w:r>
      <w:r>
        <w:rPr>
          <w:szCs w:val="22"/>
        </w:rPr>
        <w:t xml:space="preserve">may be </w:t>
      </w:r>
      <w:r w:rsidR="00607D76">
        <w:rPr>
          <w:szCs w:val="22"/>
        </w:rPr>
        <w:t>emerging in both the cruise and stayover sectors;</w:t>
      </w:r>
    </w:p>
    <w:p w:rsidR="00607D76" w:rsidRDefault="00607D76" w:rsidP="00067B77">
      <w:pPr>
        <w:pStyle w:val="BodyText"/>
        <w:numPr>
          <w:ilvl w:val="0"/>
          <w:numId w:val="87"/>
          <w:numberingChange w:id="214" w:author="Oneisha_ta" w:date="2009-02-13T11:28:00Z" w:original=""/>
        </w:numPr>
        <w:jc w:val="both"/>
        <w:rPr>
          <w:szCs w:val="22"/>
        </w:rPr>
      </w:pPr>
      <w:r>
        <w:rPr>
          <w:szCs w:val="22"/>
        </w:rPr>
        <w:t xml:space="preserve">The opening of </w:t>
      </w:r>
      <w:smartTag w:uri="urn:schemas-microsoft-com:office:smarttags" w:element="country-region">
        <w:r>
          <w:rPr>
            <w:szCs w:val="22"/>
          </w:rPr>
          <w:t>Cuba</w:t>
        </w:r>
      </w:smartTag>
      <w:r>
        <w:rPr>
          <w:szCs w:val="22"/>
        </w:rPr>
        <w:t xml:space="preserve"> may raise the profile of the Caribbean but will almost certainly be a major competitor to the </w:t>
      </w:r>
      <w:smartTag w:uri="urn:schemas-microsoft-com:office:smarttags" w:element="place">
        <w:r>
          <w:rPr>
            <w:szCs w:val="22"/>
          </w:rPr>
          <w:t>Cayman Islands</w:t>
        </w:r>
      </w:smartTag>
      <w:r>
        <w:rPr>
          <w:szCs w:val="22"/>
        </w:rPr>
        <w:t>;</w:t>
      </w:r>
    </w:p>
    <w:p w:rsidR="00607D76" w:rsidRDefault="00607D76" w:rsidP="00067B77">
      <w:pPr>
        <w:numPr>
          <w:ilvl w:val="0"/>
          <w:numId w:val="87"/>
          <w:numberingChange w:id="215" w:author="Oneisha_ta" w:date="2009-02-13T11:28:00Z" w:original=""/>
        </w:numPr>
        <w:jc w:val="both"/>
        <w:rPr>
          <w:color w:val="000000"/>
          <w:sz w:val="22"/>
        </w:rPr>
      </w:pPr>
      <w:r>
        <w:rPr>
          <w:sz w:val="22"/>
        </w:rPr>
        <w:t xml:space="preserve">Traditional competitors (the </w:t>
      </w:r>
      <w:smartTag w:uri="urn:schemas-microsoft-com:office:smarttags" w:element="country-region">
        <w:r>
          <w:rPr>
            <w:sz w:val="22"/>
          </w:rPr>
          <w:t>US</w:t>
        </w:r>
      </w:smartTag>
      <w:r>
        <w:rPr>
          <w:sz w:val="22"/>
        </w:rPr>
        <w:t xml:space="preserve"> mainland resorts, </w:t>
      </w:r>
      <w:smartTag w:uri="urn:schemas-microsoft-com:office:smarttags" w:element="State">
        <w:r>
          <w:rPr>
            <w:sz w:val="22"/>
          </w:rPr>
          <w:t>Hawaii</w:t>
        </w:r>
      </w:smartTag>
      <w:r>
        <w:rPr>
          <w:sz w:val="22"/>
        </w:rPr>
        <w:t xml:space="preserve">, </w:t>
      </w:r>
      <w:smartTag w:uri="urn:schemas-microsoft-com:office:smarttags" w:element="country-region">
        <w:r>
          <w:rPr>
            <w:sz w:val="22"/>
          </w:rPr>
          <w:t>Mexico</w:t>
        </w:r>
      </w:smartTag>
      <w:r>
        <w:rPr>
          <w:sz w:val="22"/>
        </w:rPr>
        <w:t xml:space="preserve"> and other Caribbean destinations) will remain but competition is growing rapidly</w:t>
      </w:r>
      <w:r>
        <w:rPr>
          <w:color w:val="000000"/>
          <w:sz w:val="22"/>
        </w:rPr>
        <w:t xml:space="preserve">, particularly </w:t>
      </w:r>
      <w:r w:rsidR="006D3D6B">
        <w:rPr>
          <w:color w:val="000000"/>
          <w:sz w:val="22"/>
        </w:rPr>
        <w:t xml:space="preserve">from </w:t>
      </w:r>
      <w:r>
        <w:rPr>
          <w:color w:val="000000"/>
          <w:sz w:val="22"/>
        </w:rPr>
        <w:t xml:space="preserve">the </w:t>
      </w:r>
      <w:smartTag w:uri="urn:schemas-microsoft-com:office:smarttags" w:element="place">
        <w:r>
          <w:rPr>
            <w:color w:val="000000"/>
            <w:sz w:val="22"/>
          </w:rPr>
          <w:t>Far East</w:t>
        </w:r>
      </w:smartTag>
      <w:r>
        <w:rPr>
          <w:sz w:val="22"/>
        </w:rPr>
        <w:t>;</w:t>
      </w:r>
    </w:p>
    <w:p w:rsidR="00607D76" w:rsidRPr="00F31586" w:rsidRDefault="00607D76" w:rsidP="00067B77">
      <w:pPr>
        <w:numPr>
          <w:ilvl w:val="0"/>
          <w:numId w:val="87"/>
          <w:numberingChange w:id="216" w:author="Oneisha_ta" w:date="2009-02-13T11:28:00Z" w:original=""/>
        </w:numPr>
        <w:jc w:val="both"/>
        <w:rPr>
          <w:color w:val="000000"/>
          <w:sz w:val="22"/>
          <w:szCs w:val="22"/>
        </w:rPr>
      </w:pPr>
      <w:r w:rsidRPr="00F31586">
        <w:rPr>
          <w:sz w:val="22"/>
          <w:szCs w:val="22"/>
        </w:rPr>
        <w:t xml:space="preserve">These competitors are raising expectations and setting new </w:t>
      </w:r>
      <w:r w:rsidR="006D3D6B">
        <w:rPr>
          <w:sz w:val="22"/>
          <w:szCs w:val="22"/>
        </w:rPr>
        <w:t xml:space="preserve">quality </w:t>
      </w:r>
      <w:r w:rsidRPr="00F31586">
        <w:rPr>
          <w:sz w:val="22"/>
          <w:szCs w:val="22"/>
        </w:rPr>
        <w:t>benchmarks against which Cayman will be judged</w:t>
      </w:r>
      <w:r w:rsidRPr="00F31586">
        <w:rPr>
          <w:color w:val="000000"/>
          <w:sz w:val="22"/>
          <w:szCs w:val="22"/>
        </w:rPr>
        <w:t>;</w:t>
      </w:r>
    </w:p>
    <w:p w:rsidR="00607D76" w:rsidRPr="00F31586" w:rsidRDefault="00607D76" w:rsidP="00067B77">
      <w:pPr>
        <w:numPr>
          <w:ilvl w:val="0"/>
          <w:numId w:val="87"/>
          <w:numberingChange w:id="217" w:author="Oneisha_ta" w:date="2009-02-13T11:28:00Z" w:original=""/>
        </w:numPr>
        <w:jc w:val="both"/>
        <w:rPr>
          <w:color w:val="000000"/>
          <w:sz w:val="22"/>
          <w:szCs w:val="22"/>
        </w:rPr>
      </w:pPr>
      <w:r w:rsidRPr="00F31586">
        <w:rPr>
          <w:sz w:val="22"/>
          <w:szCs w:val="22"/>
        </w:rPr>
        <w:t>V</w:t>
      </w:r>
      <w:r w:rsidR="006D3D6B">
        <w:rPr>
          <w:sz w:val="22"/>
          <w:szCs w:val="22"/>
        </w:rPr>
        <w:t xml:space="preserve">isitors are looking for new, </w:t>
      </w:r>
      <w:r w:rsidRPr="00F31586">
        <w:rPr>
          <w:sz w:val="22"/>
          <w:szCs w:val="22"/>
        </w:rPr>
        <w:t xml:space="preserve">different </w:t>
      </w:r>
      <w:r w:rsidR="006D3D6B">
        <w:rPr>
          <w:sz w:val="22"/>
          <w:szCs w:val="22"/>
        </w:rPr>
        <w:t xml:space="preserve">and distinctive </w:t>
      </w:r>
      <w:r w:rsidRPr="00F31586">
        <w:rPr>
          <w:sz w:val="22"/>
          <w:szCs w:val="22"/>
        </w:rPr>
        <w:t xml:space="preserve">experiences, to indulge </w:t>
      </w:r>
      <w:r w:rsidRPr="00F31586">
        <w:rPr>
          <w:color w:val="000000"/>
          <w:sz w:val="22"/>
          <w:szCs w:val="22"/>
        </w:rPr>
        <w:t>special interests</w:t>
      </w:r>
      <w:r w:rsidR="006D3D6B">
        <w:rPr>
          <w:color w:val="000000"/>
          <w:sz w:val="22"/>
          <w:szCs w:val="22"/>
        </w:rPr>
        <w:t xml:space="preserve"> and</w:t>
      </w:r>
      <w:r w:rsidRPr="00F31586">
        <w:rPr>
          <w:color w:val="000000"/>
          <w:sz w:val="22"/>
          <w:szCs w:val="22"/>
        </w:rPr>
        <w:t xml:space="preserve"> have more active and enriching holidays</w:t>
      </w:r>
      <w:r>
        <w:rPr>
          <w:sz w:val="22"/>
          <w:szCs w:val="22"/>
        </w:rPr>
        <w:t>. Even</w:t>
      </w:r>
      <w:r w:rsidRPr="00F31586">
        <w:rPr>
          <w:sz w:val="22"/>
          <w:szCs w:val="22"/>
        </w:rPr>
        <w:t xml:space="preserve"> sun-seekers want to do more than just lie on a beach</w:t>
      </w:r>
      <w:r w:rsidRPr="00F31586">
        <w:rPr>
          <w:color w:val="000000"/>
          <w:sz w:val="22"/>
          <w:szCs w:val="22"/>
        </w:rPr>
        <w:t>;</w:t>
      </w:r>
    </w:p>
    <w:p w:rsidR="00607D76" w:rsidRPr="006D3D6B" w:rsidRDefault="00607D76" w:rsidP="00067B77">
      <w:pPr>
        <w:numPr>
          <w:ilvl w:val="0"/>
          <w:numId w:val="87"/>
          <w:numberingChange w:id="218" w:author="Oneisha_ta" w:date="2009-02-13T11:28:00Z" w:original=""/>
        </w:numPr>
        <w:jc w:val="both"/>
        <w:rPr>
          <w:sz w:val="22"/>
          <w:szCs w:val="22"/>
        </w:rPr>
      </w:pPr>
      <w:r>
        <w:rPr>
          <w:color w:val="000000"/>
          <w:sz w:val="22"/>
          <w:szCs w:val="22"/>
        </w:rPr>
        <w:t>N</w:t>
      </w:r>
      <w:r w:rsidRPr="00F31586">
        <w:rPr>
          <w:color w:val="000000"/>
          <w:sz w:val="22"/>
          <w:szCs w:val="22"/>
        </w:rPr>
        <w:t>iche markets are becoming important supplements to traditional source markets;</w:t>
      </w:r>
      <w:r w:rsidR="006D3D6B">
        <w:rPr>
          <w:sz w:val="22"/>
          <w:szCs w:val="22"/>
        </w:rPr>
        <w:t xml:space="preserve"> and</w:t>
      </w:r>
    </w:p>
    <w:p w:rsidR="00607D76" w:rsidRDefault="00607D76" w:rsidP="00067B77">
      <w:pPr>
        <w:numPr>
          <w:ilvl w:val="0"/>
          <w:numId w:val="87"/>
          <w:numberingChange w:id="219" w:author="Oneisha_ta" w:date="2009-02-13T11:28:00Z" w:original=""/>
        </w:numPr>
        <w:jc w:val="both"/>
        <w:rPr>
          <w:sz w:val="22"/>
        </w:rPr>
      </w:pPr>
      <w:r>
        <w:rPr>
          <w:sz w:val="22"/>
        </w:rPr>
        <w:t>The rich are getting richer and can afford to make these demands – or go elsewhere.</w:t>
      </w:r>
    </w:p>
    <w:p w:rsidR="00607D76" w:rsidRDefault="00607D76" w:rsidP="00067B77">
      <w:pPr>
        <w:jc w:val="both"/>
        <w:rPr>
          <w:sz w:val="22"/>
        </w:rPr>
      </w:pPr>
    </w:p>
    <w:p w:rsidR="00495613" w:rsidRDefault="00607D76" w:rsidP="00067B77">
      <w:pPr>
        <w:jc w:val="both"/>
        <w:rPr>
          <w:color w:val="000000"/>
          <w:sz w:val="22"/>
        </w:rPr>
      </w:pPr>
      <w:r>
        <w:rPr>
          <w:sz w:val="22"/>
        </w:rPr>
        <w:t xml:space="preserve">In this context, there is no guarantee that the </w:t>
      </w:r>
      <w:smartTag w:uri="urn:schemas-microsoft-com:office:smarttags" w:element="place">
        <w:r>
          <w:rPr>
            <w:sz w:val="22"/>
          </w:rPr>
          <w:t>Cayman Islands</w:t>
        </w:r>
      </w:smartTag>
      <w:r>
        <w:rPr>
          <w:sz w:val="22"/>
        </w:rPr>
        <w:t xml:space="preserve"> stayover market will reach its previous peak. It is proving slow to recover after </w:t>
      </w:r>
      <w:r w:rsidR="006E2E82">
        <w:rPr>
          <w:sz w:val="22"/>
        </w:rPr>
        <w:t>Hurricane Ivan</w:t>
      </w:r>
      <w:r>
        <w:rPr>
          <w:sz w:val="22"/>
        </w:rPr>
        <w:t xml:space="preserve"> w</w:t>
      </w:r>
      <w:r w:rsidR="006E2E82">
        <w:rPr>
          <w:sz w:val="22"/>
        </w:rPr>
        <w:t>hereas</w:t>
      </w:r>
      <w:r>
        <w:rPr>
          <w:sz w:val="22"/>
        </w:rPr>
        <w:t xml:space="preserve"> the cruise market </w:t>
      </w:r>
      <w:r w:rsidR="006D3D6B">
        <w:rPr>
          <w:sz w:val="22"/>
        </w:rPr>
        <w:t>may have reached capacity,</w:t>
      </w:r>
      <w:r>
        <w:rPr>
          <w:sz w:val="22"/>
        </w:rPr>
        <w:t xml:space="preserve"> constrained by </w:t>
      </w:r>
      <w:r w:rsidR="00495613">
        <w:rPr>
          <w:sz w:val="22"/>
        </w:rPr>
        <w:t xml:space="preserve">the </w:t>
      </w:r>
      <w:r>
        <w:rPr>
          <w:sz w:val="22"/>
        </w:rPr>
        <w:t xml:space="preserve">infrastructure and/or public policy. </w:t>
      </w:r>
      <w:r w:rsidRPr="00AD607F">
        <w:rPr>
          <w:color w:val="000000"/>
          <w:sz w:val="22"/>
        </w:rPr>
        <w:t xml:space="preserve">Even pre-Ivan, the decline in stayover visitor numbers from previous peaks was evident. There was a concern then </w:t>
      </w:r>
      <w:r w:rsidR="006D3D6B">
        <w:rPr>
          <w:color w:val="000000"/>
          <w:sz w:val="22"/>
        </w:rPr>
        <w:t xml:space="preserve">about a tired </w:t>
      </w:r>
      <w:r w:rsidRPr="00AD607F">
        <w:rPr>
          <w:color w:val="000000"/>
          <w:sz w:val="22"/>
        </w:rPr>
        <w:t>product compounding the long-held perception of poor value for money.</w:t>
      </w:r>
      <w:r>
        <w:rPr>
          <w:color w:val="000000"/>
          <w:sz w:val="22"/>
        </w:rPr>
        <w:t xml:space="preserve"> </w:t>
      </w:r>
    </w:p>
    <w:p w:rsidR="00495613" w:rsidRDefault="00495613" w:rsidP="00067B77">
      <w:pPr>
        <w:jc w:val="both"/>
        <w:rPr>
          <w:color w:val="000000"/>
          <w:sz w:val="22"/>
        </w:rPr>
      </w:pPr>
    </w:p>
    <w:p w:rsidR="00607D76" w:rsidRPr="00AD607F" w:rsidRDefault="006D3D6B" w:rsidP="00067B77">
      <w:pPr>
        <w:jc w:val="both"/>
        <w:rPr>
          <w:color w:val="000000"/>
          <w:sz w:val="22"/>
        </w:rPr>
      </w:pPr>
      <w:r>
        <w:rPr>
          <w:color w:val="000000"/>
          <w:sz w:val="22"/>
        </w:rPr>
        <w:t>Cay</w:t>
      </w:r>
      <w:r w:rsidR="00607D76">
        <w:rPr>
          <w:color w:val="000000"/>
          <w:sz w:val="22"/>
        </w:rPr>
        <w:t>man display</w:t>
      </w:r>
      <w:r w:rsidR="00495613">
        <w:rPr>
          <w:color w:val="000000"/>
          <w:sz w:val="22"/>
        </w:rPr>
        <w:t>s</w:t>
      </w:r>
      <w:r w:rsidR="00607D76">
        <w:rPr>
          <w:color w:val="000000"/>
          <w:sz w:val="22"/>
        </w:rPr>
        <w:t xml:space="preserve"> the classic </w:t>
      </w:r>
      <w:r w:rsidR="00495613">
        <w:rPr>
          <w:color w:val="000000"/>
          <w:sz w:val="22"/>
        </w:rPr>
        <w:t xml:space="preserve">later stages in the </w:t>
      </w:r>
      <w:r w:rsidR="00607D76">
        <w:rPr>
          <w:color w:val="000000"/>
          <w:sz w:val="22"/>
        </w:rPr>
        <w:t>‘</w:t>
      </w:r>
      <w:r w:rsidR="00495613">
        <w:rPr>
          <w:color w:val="000000"/>
          <w:sz w:val="22"/>
        </w:rPr>
        <w:t>t</w:t>
      </w:r>
      <w:r w:rsidR="00607D76">
        <w:rPr>
          <w:color w:val="000000"/>
          <w:sz w:val="22"/>
        </w:rPr>
        <w:t>ourist area life cycle’ whereby a destination goes through periods of growth (exploration, involvement, development and consolidation) before reaching a point of stagnation and then decline – or rejuvenation.</w:t>
      </w:r>
      <w:r w:rsidR="00495613">
        <w:rPr>
          <w:color w:val="000000"/>
          <w:sz w:val="22"/>
        </w:rPr>
        <w:t xml:space="preserve"> </w:t>
      </w:r>
      <w:r w:rsidR="00607D76">
        <w:rPr>
          <w:color w:val="000000"/>
          <w:sz w:val="22"/>
        </w:rPr>
        <w:t xml:space="preserve">It might be argued that </w:t>
      </w:r>
      <w:r w:rsidR="00495613">
        <w:rPr>
          <w:color w:val="000000"/>
          <w:sz w:val="22"/>
        </w:rPr>
        <w:t>‘</w:t>
      </w:r>
      <w:r w:rsidR="00607D76">
        <w:rPr>
          <w:color w:val="000000"/>
          <w:sz w:val="22"/>
        </w:rPr>
        <w:t>rejuvenation</w:t>
      </w:r>
      <w:r w:rsidR="00495613">
        <w:rPr>
          <w:color w:val="000000"/>
          <w:sz w:val="22"/>
        </w:rPr>
        <w:t>’</w:t>
      </w:r>
      <w:r w:rsidR="00607D76">
        <w:rPr>
          <w:color w:val="000000"/>
          <w:sz w:val="22"/>
        </w:rPr>
        <w:t xml:space="preserve"> has </w:t>
      </w:r>
      <w:r w:rsidR="00495613">
        <w:rPr>
          <w:color w:val="000000"/>
          <w:sz w:val="22"/>
        </w:rPr>
        <w:t xml:space="preserve">already </w:t>
      </w:r>
      <w:r w:rsidR="00607D76">
        <w:rPr>
          <w:color w:val="000000"/>
          <w:sz w:val="22"/>
        </w:rPr>
        <w:t>occurred through cruise; th</w:t>
      </w:r>
      <w:r w:rsidR="00607D76" w:rsidRPr="00AD607F">
        <w:rPr>
          <w:color w:val="000000"/>
          <w:sz w:val="22"/>
        </w:rPr>
        <w:t xml:space="preserve">e loss of stayover visitors has been countered by a rapid increase in cruise ship passengers. </w:t>
      </w:r>
      <w:r w:rsidR="00495613">
        <w:rPr>
          <w:color w:val="000000"/>
          <w:sz w:val="22"/>
        </w:rPr>
        <w:t>But, as stated above, t</w:t>
      </w:r>
      <w:r w:rsidR="00607D76" w:rsidRPr="00AD607F">
        <w:rPr>
          <w:color w:val="000000"/>
          <w:sz w:val="22"/>
        </w:rPr>
        <w:t>his has brought its own problems and there may be a</w:t>
      </w:r>
      <w:r w:rsidR="00495613">
        <w:rPr>
          <w:color w:val="000000"/>
          <w:sz w:val="22"/>
        </w:rPr>
        <w:t>n external</w:t>
      </w:r>
      <w:r w:rsidR="00607D76" w:rsidRPr="00AD607F">
        <w:rPr>
          <w:color w:val="000000"/>
          <w:sz w:val="22"/>
        </w:rPr>
        <w:t xml:space="preserve"> capping process as operators feel the quality of the experience is deteriorating for their passengers.</w:t>
      </w:r>
    </w:p>
    <w:p w:rsidR="00607D76" w:rsidRPr="00AD607F" w:rsidRDefault="00607D76" w:rsidP="00067B77">
      <w:pPr>
        <w:jc w:val="both"/>
        <w:rPr>
          <w:color w:val="000000"/>
          <w:sz w:val="22"/>
        </w:rPr>
      </w:pPr>
    </w:p>
    <w:p w:rsidR="00607D76" w:rsidRDefault="00607D76" w:rsidP="00067B77">
      <w:pPr>
        <w:numPr>
          <w:ilvl w:val="12"/>
          <w:numId w:val="0"/>
        </w:numPr>
        <w:jc w:val="both"/>
        <w:rPr>
          <w:sz w:val="22"/>
        </w:rPr>
      </w:pPr>
      <w:r>
        <w:rPr>
          <w:sz w:val="22"/>
        </w:rPr>
        <w:t>It is</w:t>
      </w:r>
      <w:r w:rsidR="00495613">
        <w:rPr>
          <w:sz w:val="22"/>
        </w:rPr>
        <w:t xml:space="preserve"> down to Cayman to make sure the </w:t>
      </w:r>
      <w:r>
        <w:rPr>
          <w:sz w:val="22"/>
        </w:rPr>
        <w:t>rejuvenat</w:t>
      </w:r>
      <w:r w:rsidR="00495613">
        <w:rPr>
          <w:sz w:val="22"/>
        </w:rPr>
        <w:t>ion</w:t>
      </w:r>
      <w:r>
        <w:rPr>
          <w:sz w:val="22"/>
        </w:rPr>
        <w:t xml:space="preserve"> </w:t>
      </w:r>
      <w:r w:rsidR="00495613">
        <w:rPr>
          <w:sz w:val="22"/>
        </w:rPr>
        <w:t>process is sustainable</w:t>
      </w:r>
      <w:r>
        <w:rPr>
          <w:sz w:val="22"/>
        </w:rPr>
        <w:t xml:space="preserve"> over the long-term by making some hard decisions now and focusing on maximising value through providing a</w:t>
      </w:r>
      <w:r w:rsidR="005F3B9A">
        <w:rPr>
          <w:sz w:val="22"/>
        </w:rPr>
        <w:t xml:space="preserve"> distinctive</w:t>
      </w:r>
      <w:r>
        <w:rPr>
          <w:sz w:val="22"/>
        </w:rPr>
        <w:t>, high quality product and promoting it effectively. Quality and service levels will overcome price constraints.</w:t>
      </w:r>
    </w:p>
    <w:p w:rsidR="00607D76" w:rsidRDefault="00607D76" w:rsidP="00067B77">
      <w:pPr>
        <w:jc w:val="both"/>
        <w:rPr>
          <w:color w:val="000000"/>
          <w:sz w:val="22"/>
        </w:rPr>
      </w:pPr>
    </w:p>
    <w:p w:rsidR="00607D76" w:rsidRDefault="00607D76" w:rsidP="00067B77">
      <w:pPr>
        <w:jc w:val="both"/>
        <w:rPr>
          <w:sz w:val="22"/>
        </w:rPr>
      </w:pPr>
      <w:r>
        <w:rPr>
          <w:sz w:val="22"/>
        </w:rPr>
        <w:t>Change won’t happen overnight and is often hidden at first. Some groups of visitors may return year after year seeking much the same holiday experience suggesting little need to alter things. The danger, however, is that as this group ages and gradually fades away there will be no-one to take its place as the natural successors will have become used to taking holidays elsewhere</w:t>
      </w:r>
      <w:r w:rsidR="003F7A0D">
        <w:rPr>
          <w:sz w:val="22"/>
        </w:rPr>
        <w:t>, based on higher expectations</w:t>
      </w:r>
      <w:r>
        <w:rPr>
          <w:sz w:val="22"/>
        </w:rPr>
        <w:t xml:space="preserve">. </w:t>
      </w:r>
    </w:p>
    <w:p w:rsidR="00607D76" w:rsidRDefault="00607D76" w:rsidP="00067B77">
      <w:pPr>
        <w:jc w:val="both"/>
        <w:rPr>
          <w:sz w:val="22"/>
        </w:rPr>
      </w:pPr>
    </w:p>
    <w:p w:rsidR="00607D76" w:rsidRPr="00750B13" w:rsidRDefault="00607D76" w:rsidP="00067B77">
      <w:pPr>
        <w:pStyle w:val="BodyText"/>
        <w:jc w:val="both"/>
      </w:pPr>
      <w:r>
        <w:t xml:space="preserve">It is essential, therefore, in drawing up the strategy that we look ahead, not just to the problems of the next season but to the changing horizon of tourism over the next five years – and beyond. </w:t>
      </w:r>
      <w:r w:rsidRPr="00AD607F">
        <w:rPr>
          <w:color w:val="000000"/>
        </w:rPr>
        <w:t xml:space="preserve">If Cayman cannot adapt to deliver what the new market wants then it will lose out to other places that can. </w:t>
      </w:r>
    </w:p>
    <w:p w:rsidR="00607D76" w:rsidRPr="00282A2D" w:rsidRDefault="00607D76" w:rsidP="00067B77">
      <w:pPr>
        <w:jc w:val="both"/>
        <w:rPr>
          <w:b/>
          <w:color w:val="FF0000"/>
          <w:sz w:val="22"/>
        </w:rPr>
      </w:pPr>
    </w:p>
    <w:p w:rsidR="00607D76" w:rsidRDefault="00607D76" w:rsidP="00067B77">
      <w:pPr>
        <w:jc w:val="both"/>
        <w:rPr>
          <w:b/>
          <w:color w:val="000000"/>
        </w:rPr>
      </w:pPr>
      <w:r>
        <w:rPr>
          <w:b/>
          <w:color w:val="000000"/>
        </w:rPr>
        <w:t>6.3</w:t>
      </w:r>
      <w:r>
        <w:rPr>
          <w:b/>
          <w:color w:val="000000"/>
        </w:rPr>
        <w:tab/>
        <w:t xml:space="preserve">How much tourism can the </w:t>
      </w:r>
      <w:smartTag w:uri="urn:schemas-microsoft-com:office:smarttags" w:element="place">
        <w:r>
          <w:rPr>
            <w:b/>
            <w:color w:val="000000"/>
          </w:rPr>
          <w:t>Cayman Islands</w:t>
        </w:r>
      </w:smartTag>
      <w:r>
        <w:rPr>
          <w:b/>
          <w:color w:val="000000"/>
        </w:rPr>
        <w:t xml:space="preserve"> take?</w:t>
      </w:r>
    </w:p>
    <w:p w:rsidR="00607D76" w:rsidRDefault="00607D76" w:rsidP="00067B77">
      <w:pPr>
        <w:jc w:val="both"/>
        <w:rPr>
          <w:b/>
          <w:color w:val="000000"/>
          <w:sz w:val="22"/>
        </w:rPr>
      </w:pPr>
    </w:p>
    <w:p w:rsidR="00607D76" w:rsidRDefault="00607D76" w:rsidP="00067B77">
      <w:pPr>
        <w:pStyle w:val="BodyText"/>
        <w:jc w:val="both"/>
        <w:rPr>
          <w:color w:val="000000"/>
        </w:rPr>
      </w:pPr>
      <w:r>
        <w:t xml:space="preserve">Tourism in the Cayman Islands is heavily concentrated in </w:t>
      </w:r>
      <w:smartTag w:uri="urn:schemas-microsoft-com:office:smarttags" w:element="City">
        <w:r>
          <w:t>George Town</w:t>
        </w:r>
      </w:smartTag>
      <w:r>
        <w:t xml:space="preserve"> and </w:t>
      </w:r>
      <w:smartTag w:uri="urn:schemas-microsoft-com:office:smarttags" w:element="place">
        <w:smartTag w:uri="urn:schemas-microsoft-com:office:smarttags" w:element="PlaceName">
          <w:r>
            <w:t>Seven</w:t>
          </w:r>
        </w:smartTag>
        <w:r>
          <w:t xml:space="preserve"> </w:t>
        </w:r>
        <w:smartTag w:uri="urn:schemas-microsoft-com:office:smarttags" w:element="PlaceName">
          <w:r>
            <w:t>Mile</w:t>
          </w:r>
        </w:smartTag>
        <w:r>
          <w:t xml:space="preserve"> </w:t>
        </w:r>
        <w:smartTag w:uri="urn:schemas-microsoft-com:office:smarttags" w:element="PlaceType">
          <w:r>
            <w:t>Beach</w:t>
          </w:r>
        </w:smartTag>
      </w:smartTag>
      <w:r>
        <w:t xml:space="preserve">.  This area has changed beyond all recognition in the past 25 years and there are indications that the scale and nature of development is beginning to deter visitors. </w:t>
      </w:r>
      <w:r>
        <w:rPr>
          <w:i/>
          <w:color w:val="000000"/>
        </w:rPr>
        <w:t xml:space="preserve">"Tourists are beginning to indicate that the level of development in certain parts of </w:t>
      </w:r>
      <w:smartTag w:uri="urn:schemas-microsoft-com:office:smarttags" w:element="place">
        <w:r>
          <w:rPr>
            <w:i/>
            <w:color w:val="000000"/>
          </w:rPr>
          <w:t>Grand Cayman</w:t>
        </w:r>
      </w:smartTag>
      <w:r>
        <w:rPr>
          <w:i/>
          <w:color w:val="000000"/>
        </w:rPr>
        <w:t xml:space="preserve"> is a disincentive for them to return."</w:t>
      </w:r>
      <w:r>
        <w:rPr>
          <w:color w:val="000000"/>
        </w:rPr>
        <w:t xml:space="preserve"> </w:t>
      </w:r>
      <w:r>
        <w:rPr>
          <w:rStyle w:val="FootnoteReference"/>
          <w:color w:val="000000"/>
        </w:rPr>
        <w:footnoteReference w:id="58"/>
      </w:r>
    </w:p>
    <w:p w:rsidR="00607D76" w:rsidRDefault="00607D76" w:rsidP="00067B77">
      <w:pPr>
        <w:pStyle w:val="BodyText"/>
        <w:jc w:val="both"/>
        <w:rPr>
          <w:color w:val="000000"/>
        </w:rPr>
      </w:pPr>
    </w:p>
    <w:p w:rsidR="00607D76" w:rsidRDefault="00607D76" w:rsidP="00067B77">
      <w:pPr>
        <w:pStyle w:val="BodyText"/>
        <w:jc w:val="both"/>
        <w:rPr>
          <w:color w:val="000000"/>
        </w:rPr>
      </w:pPr>
      <w:r>
        <w:rPr>
          <w:color w:val="000000"/>
        </w:rPr>
        <w:t xml:space="preserve">In terms of visitor accommodation and facilities, there </w:t>
      </w:r>
      <w:r w:rsidR="00D114A4">
        <w:rPr>
          <w:color w:val="000000"/>
        </w:rPr>
        <w:t>is scope</w:t>
      </w:r>
      <w:r>
        <w:rPr>
          <w:color w:val="000000"/>
        </w:rPr>
        <w:t xml:space="preserve"> for new high quality redevelopment in </w:t>
      </w:r>
      <w:smartTag w:uri="urn:schemas-microsoft-com:office:smarttags" w:element="City">
        <w:r>
          <w:rPr>
            <w:color w:val="000000"/>
          </w:rPr>
          <w:t>George Town</w:t>
        </w:r>
      </w:smartTag>
      <w:r>
        <w:rPr>
          <w:color w:val="000000"/>
        </w:rPr>
        <w:t xml:space="preserve"> and </w:t>
      </w:r>
      <w:smartTag w:uri="urn:schemas-microsoft-com:office:smarttags" w:element="place">
        <w:smartTag w:uri="urn:schemas-microsoft-com:office:smarttags" w:element="PlaceName">
          <w:r>
            <w:rPr>
              <w:color w:val="000000"/>
            </w:rPr>
            <w:t>Seven</w:t>
          </w:r>
        </w:smartTag>
        <w:r>
          <w:rPr>
            <w:color w:val="000000"/>
          </w:rPr>
          <w:t xml:space="preserve"> </w:t>
        </w:r>
        <w:smartTag w:uri="urn:schemas-microsoft-com:office:smarttags" w:element="PlaceName">
          <w:r>
            <w:rPr>
              <w:color w:val="000000"/>
            </w:rPr>
            <w:t>Mi</w:t>
          </w:r>
          <w:r w:rsidR="00D114A4">
            <w:rPr>
              <w:color w:val="000000"/>
            </w:rPr>
            <w:t>le</w:t>
          </w:r>
        </w:smartTag>
        <w:r w:rsidR="00D114A4">
          <w:rPr>
            <w:color w:val="000000"/>
          </w:rPr>
          <w:t xml:space="preserve"> </w:t>
        </w:r>
        <w:smartTag w:uri="urn:schemas-microsoft-com:office:smarttags" w:element="PlaceType">
          <w:r w:rsidR="00D114A4">
            <w:rPr>
              <w:color w:val="000000"/>
            </w:rPr>
            <w:t>Beach</w:t>
          </w:r>
        </w:smartTag>
      </w:smartTag>
      <w:r w:rsidR="00D114A4">
        <w:rPr>
          <w:color w:val="000000"/>
        </w:rPr>
        <w:t xml:space="preserve"> as long as this is in conjunction with</w:t>
      </w:r>
      <w:r>
        <w:rPr>
          <w:color w:val="000000"/>
        </w:rPr>
        <w:t xml:space="preserve"> enhanced public space and access. This should have priority over new, additional, development that will reinforce the sense of over-development and congestion</w:t>
      </w:r>
      <w:r w:rsidR="00851135">
        <w:rPr>
          <w:color w:val="000000"/>
        </w:rPr>
        <w:t xml:space="preserve"> in this part of </w:t>
      </w:r>
      <w:smartTag w:uri="urn:schemas-microsoft-com:office:smarttags" w:element="place">
        <w:r w:rsidR="00851135">
          <w:rPr>
            <w:color w:val="000000"/>
          </w:rPr>
          <w:t>Grand Cayman</w:t>
        </w:r>
      </w:smartTag>
      <w:r>
        <w:rPr>
          <w:color w:val="000000"/>
        </w:rPr>
        <w:t>.</w:t>
      </w:r>
    </w:p>
    <w:p w:rsidR="00607D76" w:rsidRDefault="00607D76" w:rsidP="00067B77">
      <w:pPr>
        <w:pStyle w:val="BodyText"/>
        <w:jc w:val="both"/>
        <w:rPr>
          <w:color w:val="000000"/>
        </w:rPr>
      </w:pPr>
    </w:p>
    <w:p w:rsidR="00607D76" w:rsidRDefault="00607D76" w:rsidP="00067B77">
      <w:pPr>
        <w:pStyle w:val="BodyText"/>
        <w:jc w:val="both"/>
        <w:rPr>
          <w:color w:val="000000"/>
        </w:rPr>
      </w:pPr>
      <w:r>
        <w:rPr>
          <w:color w:val="000000"/>
        </w:rPr>
        <w:t xml:space="preserve">West Cayman also receives all the cruise visitors. In terms of infrastructure and community acceptance, there are times when capacity is exceeded. On certain peak days, the impact is deemed excessive by </w:t>
      </w:r>
      <w:r w:rsidR="00BA44C1">
        <w:rPr>
          <w:color w:val="000000"/>
        </w:rPr>
        <w:t>most stakeholders</w:t>
      </w:r>
      <w:r w:rsidR="003456C5">
        <w:rPr>
          <w:color w:val="000000"/>
        </w:rPr>
        <w:t>, including many cruise operators</w:t>
      </w:r>
      <w:r>
        <w:rPr>
          <w:color w:val="000000"/>
        </w:rPr>
        <w:t xml:space="preserve">. There is physical scope to grow the sector off-peak but this may not be possible for operational or market reasons. Capacity will be maximised and </w:t>
      </w:r>
      <w:r w:rsidR="008A708A">
        <w:rPr>
          <w:color w:val="000000"/>
        </w:rPr>
        <w:t xml:space="preserve">– more important - </w:t>
      </w:r>
      <w:r>
        <w:rPr>
          <w:color w:val="000000"/>
        </w:rPr>
        <w:t xml:space="preserve">the visitor experience enhanced, with better management of visitors in </w:t>
      </w:r>
      <w:smartTag w:uri="urn:schemas-microsoft-com:office:smarttags" w:element="place">
        <w:smartTag w:uri="urn:schemas-microsoft-com:office:smarttags" w:element="City">
          <w:r>
            <w:rPr>
              <w:color w:val="000000"/>
            </w:rPr>
            <w:t>George Town</w:t>
          </w:r>
        </w:smartTag>
      </w:smartTag>
      <w:r>
        <w:rPr>
          <w:color w:val="000000"/>
        </w:rPr>
        <w:t xml:space="preserve"> and at key attractions. </w:t>
      </w:r>
    </w:p>
    <w:p w:rsidR="00607D76" w:rsidRDefault="00607D76" w:rsidP="00067B77">
      <w:pPr>
        <w:pStyle w:val="BodyText"/>
        <w:jc w:val="both"/>
        <w:rPr>
          <w:color w:val="000000"/>
        </w:rPr>
      </w:pPr>
    </w:p>
    <w:p w:rsidR="00607D76" w:rsidRDefault="00822319" w:rsidP="00067B77">
      <w:pPr>
        <w:pStyle w:val="BodyText"/>
        <w:jc w:val="both"/>
        <w:rPr>
          <w:color w:val="000000"/>
        </w:rPr>
      </w:pPr>
      <w:r>
        <w:rPr>
          <w:color w:val="000000"/>
        </w:rPr>
        <w:t>Beyond</w:t>
      </w:r>
      <w:r w:rsidR="00607D76">
        <w:rPr>
          <w:color w:val="000000"/>
        </w:rPr>
        <w:t xml:space="preserve"> </w:t>
      </w:r>
      <w:r>
        <w:rPr>
          <w:color w:val="000000"/>
        </w:rPr>
        <w:t>west</w:t>
      </w:r>
      <w:r w:rsidR="00607D76">
        <w:rPr>
          <w:color w:val="000000"/>
        </w:rPr>
        <w:t xml:space="preserve"> </w:t>
      </w:r>
      <w:smartTag w:uri="urn:schemas-microsoft-com:office:smarttags" w:element="place">
        <w:r w:rsidR="00607D76">
          <w:rPr>
            <w:color w:val="000000"/>
          </w:rPr>
          <w:t>Grand Cayman</w:t>
        </w:r>
      </w:smartTag>
      <w:r w:rsidR="00607D76">
        <w:rPr>
          <w:color w:val="000000"/>
        </w:rPr>
        <w:t xml:space="preserve">, tourism has had relatively little impact as yet. There is scope for new development in the Eastern Districts and the </w:t>
      </w:r>
      <w:smartTag w:uri="urn:schemas-microsoft-com:office:smarttags" w:element="place">
        <w:smartTag w:uri="urn:schemas-microsoft-com:office:smarttags" w:element="PlaceName">
          <w:r w:rsidR="00607D76">
            <w:rPr>
              <w:color w:val="000000"/>
            </w:rPr>
            <w:t>Sister</w:t>
          </w:r>
        </w:smartTag>
        <w:r w:rsidR="00607D76">
          <w:rPr>
            <w:color w:val="000000"/>
          </w:rPr>
          <w:t xml:space="preserve"> </w:t>
        </w:r>
        <w:smartTag w:uri="urn:schemas-microsoft-com:office:smarttags" w:element="PlaceType">
          <w:r w:rsidR="00607D76">
            <w:rPr>
              <w:color w:val="000000"/>
            </w:rPr>
            <w:t>Islands</w:t>
          </w:r>
        </w:smartTag>
      </w:smartTag>
      <w:r w:rsidR="00E14CDD">
        <w:rPr>
          <w:color w:val="000000"/>
        </w:rPr>
        <w:t xml:space="preserve"> as long as it is accepted that additional capacity will mean more imported staff</w:t>
      </w:r>
      <w:r w:rsidR="00607D76">
        <w:rPr>
          <w:color w:val="000000"/>
        </w:rPr>
        <w:t xml:space="preserve">. </w:t>
      </w:r>
      <w:r w:rsidR="00E14CDD">
        <w:rPr>
          <w:color w:val="000000"/>
        </w:rPr>
        <w:t>Any s</w:t>
      </w:r>
      <w:r w:rsidR="00607D76">
        <w:rPr>
          <w:color w:val="000000"/>
        </w:rPr>
        <w:t xml:space="preserve">uch development has the crucial proviso that the nature and scale of such development is well planned, </w:t>
      </w:r>
      <w:r w:rsidR="00EA1407">
        <w:rPr>
          <w:color w:val="000000"/>
        </w:rPr>
        <w:t xml:space="preserve">of high quality, </w:t>
      </w:r>
      <w:r w:rsidR="00607D76">
        <w:rPr>
          <w:color w:val="000000"/>
        </w:rPr>
        <w:t>is built in the context of a new environmental code, is designed with a distinctive Caymanian character of its own and sensitive to the environmental constraints of the site</w:t>
      </w:r>
      <w:r w:rsidR="00E14CDD">
        <w:rPr>
          <w:color w:val="000000"/>
        </w:rPr>
        <w:t xml:space="preserve"> and its terrestrial and marine surroundings</w:t>
      </w:r>
      <w:r w:rsidR="00607D76">
        <w:rPr>
          <w:color w:val="000000"/>
        </w:rPr>
        <w:t xml:space="preserve">. It is imperative that development in the Eastern Districts and on the </w:t>
      </w:r>
      <w:smartTag w:uri="urn:schemas-microsoft-com:office:smarttags" w:element="PlaceName">
        <w:r w:rsidR="00607D76">
          <w:rPr>
            <w:color w:val="000000"/>
          </w:rPr>
          <w:t>Sister</w:t>
        </w:r>
      </w:smartTag>
      <w:r w:rsidR="00607D76">
        <w:rPr>
          <w:color w:val="000000"/>
        </w:rPr>
        <w:t xml:space="preserve"> </w:t>
      </w:r>
      <w:smartTag w:uri="urn:schemas-microsoft-com:office:smarttags" w:element="PlaceType">
        <w:r w:rsidR="00607D76">
          <w:rPr>
            <w:color w:val="000000"/>
          </w:rPr>
          <w:t>Islands</w:t>
        </w:r>
      </w:smartTag>
      <w:r w:rsidR="00607D76">
        <w:rPr>
          <w:color w:val="000000"/>
        </w:rPr>
        <w:t xml:space="preserve"> learns the lessons of </w:t>
      </w:r>
      <w:smartTag w:uri="urn:schemas-microsoft-com:office:smarttags" w:element="PlaceName">
        <w:r w:rsidR="00607D76">
          <w:rPr>
            <w:color w:val="000000"/>
          </w:rPr>
          <w:t>Seven</w:t>
        </w:r>
      </w:smartTag>
      <w:r w:rsidR="00607D76">
        <w:rPr>
          <w:color w:val="000000"/>
        </w:rPr>
        <w:t xml:space="preserve"> </w:t>
      </w:r>
      <w:smartTag w:uri="urn:schemas-microsoft-com:office:smarttags" w:element="PlaceName">
        <w:r w:rsidR="00607D76">
          <w:rPr>
            <w:color w:val="000000"/>
          </w:rPr>
          <w:t>Mile</w:t>
        </w:r>
      </w:smartTag>
      <w:r w:rsidR="00607D76">
        <w:rPr>
          <w:color w:val="000000"/>
        </w:rPr>
        <w:t xml:space="preserve"> </w:t>
      </w:r>
      <w:smartTag w:uri="urn:schemas-microsoft-com:office:smarttags" w:element="PlaceType">
        <w:r w:rsidR="00607D76">
          <w:rPr>
            <w:color w:val="000000"/>
          </w:rPr>
          <w:t>Beach</w:t>
        </w:r>
      </w:smartTag>
      <w:r w:rsidR="00607D76">
        <w:rPr>
          <w:color w:val="000000"/>
        </w:rPr>
        <w:t xml:space="preserve">; that </w:t>
      </w:r>
      <w:r w:rsidR="003E0497">
        <w:rPr>
          <w:color w:val="000000"/>
        </w:rPr>
        <w:t xml:space="preserve">new </w:t>
      </w:r>
      <w:r w:rsidR="00607D76">
        <w:rPr>
          <w:color w:val="000000"/>
        </w:rPr>
        <w:t xml:space="preserve">development </w:t>
      </w:r>
      <w:r w:rsidR="003E0497">
        <w:rPr>
          <w:color w:val="000000"/>
        </w:rPr>
        <w:t>does not sustain</w:t>
      </w:r>
      <w:r w:rsidR="00607D76">
        <w:rPr>
          <w:color w:val="000000"/>
        </w:rPr>
        <w:t xml:space="preserve"> "just another </w:t>
      </w:r>
      <w:smartTag w:uri="urn:schemas-microsoft-com:office:smarttags" w:element="place">
        <w:r w:rsidR="00607D76">
          <w:rPr>
            <w:color w:val="000000"/>
          </w:rPr>
          <w:t>Caribbean</w:t>
        </w:r>
      </w:smartTag>
      <w:r w:rsidR="00607D76">
        <w:rPr>
          <w:color w:val="000000"/>
        </w:rPr>
        <w:t xml:space="preserve"> island".  This is something which is of concern to both Caymanians </w:t>
      </w:r>
      <w:r w:rsidR="00607D76">
        <w:rPr>
          <w:color w:val="000000"/>
          <w:u w:val="single"/>
        </w:rPr>
        <w:t>and</w:t>
      </w:r>
      <w:r w:rsidR="00607D76">
        <w:rPr>
          <w:color w:val="000000"/>
        </w:rPr>
        <w:t xml:space="preserve"> visitors. </w:t>
      </w:r>
    </w:p>
    <w:p w:rsidR="00607D76" w:rsidRPr="000D36D0" w:rsidRDefault="00607D76" w:rsidP="00067B77">
      <w:pPr>
        <w:jc w:val="both"/>
        <w:rPr>
          <w:color w:val="FF0000"/>
          <w:sz w:val="22"/>
        </w:rPr>
      </w:pPr>
    </w:p>
    <w:p w:rsidR="00607D76" w:rsidRDefault="00607D76" w:rsidP="00067B77">
      <w:pPr>
        <w:jc w:val="both"/>
        <w:rPr>
          <w:b/>
          <w:color w:val="000000"/>
        </w:rPr>
      </w:pPr>
      <w:r>
        <w:rPr>
          <w:b/>
          <w:color w:val="000000"/>
        </w:rPr>
        <w:t>6.4</w:t>
      </w:r>
      <w:r>
        <w:rPr>
          <w:b/>
          <w:color w:val="000000"/>
        </w:rPr>
        <w:tab/>
        <w:t>What do Caymanians want from tourism?</w:t>
      </w:r>
    </w:p>
    <w:p w:rsidR="00607D76" w:rsidRDefault="00607D76" w:rsidP="00067B77">
      <w:pPr>
        <w:jc w:val="both"/>
        <w:rPr>
          <w:color w:val="0000FF"/>
          <w:sz w:val="22"/>
        </w:rPr>
      </w:pPr>
    </w:p>
    <w:p w:rsidR="00607D76" w:rsidRDefault="00607D76" w:rsidP="00067B77">
      <w:pPr>
        <w:jc w:val="both"/>
        <w:rPr>
          <w:color w:val="000000"/>
          <w:sz w:val="22"/>
        </w:rPr>
      </w:pPr>
      <w:r>
        <w:rPr>
          <w:color w:val="000000"/>
          <w:sz w:val="22"/>
        </w:rPr>
        <w:t xml:space="preserve">Tourism is not an end in itself. The </w:t>
      </w:r>
      <w:smartTag w:uri="urn:schemas-microsoft-com:office:smarttags" w:element="place">
        <w:r>
          <w:rPr>
            <w:color w:val="000000"/>
            <w:sz w:val="22"/>
          </w:rPr>
          <w:t>Cayman Islands</w:t>
        </w:r>
      </w:smartTag>
      <w:r>
        <w:rPr>
          <w:color w:val="000000"/>
          <w:sz w:val="22"/>
        </w:rPr>
        <w:t xml:space="preserve"> want tourism because of the economic benefits and its contribution to improving the quality of life for its citizens:</w:t>
      </w:r>
    </w:p>
    <w:p w:rsidR="00607D76" w:rsidRDefault="00607D76" w:rsidP="00067B77">
      <w:pPr>
        <w:numPr>
          <w:ilvl w:val="0"/>
          <w:numId w:val="3"/>
          <w:numberingChange w:id="220" w:author="Oneisha_ta" w:date="2009-02-13T11:28:00Z" w:original=""/>
        </w:numPr>
        <w:tabs>
          <w:tab w:val="left" w:pos="360"/>
        </w:tabs>
        <w:ind w:left="720"/>
        <w:jc w:val="both"/>
        <w:rPr>
          <w:color w:val="000000"/>
          <w:sz w:val="22"/>
        </w:rPr>
      </w:pPr>
      <w:r>
        <w:rPr>
          <w:color w:val="000000"/>
          <w:sz w:val="22"/>
        </w:rPr>
        <w:t>It is an important economic sector, generating wealth for the whole country, supporting local and other businesses and jobs;</w:t>
      </w:r>
    </w:p>
    <w:p w:rsidR="00607D76" w:rsidRDefault="00607D76" w:rsidP="00067B77">
      <w:pPr>
        <w:numPr>
          <w:ilvl w:val="0"/>
          <w:numId w:val="3"/>
          <w:numberingChange w:id="221" w:author="Oneisha_ta" w:date="2009-02-13T11:28:00Z" w:original=""/>
        </w:numPr>
        <w:tabs>
          <w:tab w:val="left" w:pos="360"/>
        </w:tabs>
        <w:ind w:left="720"/>
        <w:jc w:val="both"/>
        <w:rPr>
          <w:color w:val="000000"/>
          <w:sz w:val="22"/>
        </w:rPr>
      </w:pPr>
      <w:r>
        <w:rPr>
          <w:color w:val="000000"/>
          <w:sz w:val="22"/>
        </w:rPr>
        <w:t xml:space="preserve">It supports a range of services and infrastructure and makes the </w:t>
      </w:r>
      <w:smartTag w:uri="urn:schemas-microsoft-com:office:smarttags" w:element="place">
        <w:r>
          <w:rPr>
            <w:color w:val="000000"/>
            <w:sz w:val="22"/>
          </w:rPr>
          <w:t>Cayman Islands</w:t>
        </w:r>
      </w:smartTag>
      <w:r>
        <w:rPr>
          <w:color w:val="000000"/>
          <w:sz w:val="22"/>
        </w:rPr>
        <w:t xml:space="preserve"> a better place in which to live and work;</w:t>
      </w:r>
      <w:r w:rsidR="0007172A">
        <w:rPr>
          <w:color w:val="000000"/>
          <w:sz w:val="22"/>
        </w:rPr>
        <w:t xml:space="preserve"> and</w:t>
      </w:r>
    </w:p>
    <w:p w:rsidR="00607D76" w:rsidRDefault="00607D76" w:rsidP="00067B77">
      <w:pPr>
        <w:numPr>
          <w:ilvl w:val="0"/>
          <w:numId w:val="3"/>
          <w:numberingChange w:id="222" w:author="Oneisha_ta" w:date="2009-02-13T11:28:00Z" w:original=""/>
        </w:numPr>
        <w:tabs>
          <w:tab w:val="left" w:pos="360"/>
        </w:tabs>
        <w:ind w:left="720"/>
        <w:jc w:val="both"/>
        <w:rPr>
          <w:color w:val="000000"/>
          <w:sz w:val="22"/>
        </w:rPr>
      </w:pPr>
      <w:r>
        <w:rPr>
          <w:color w:val="000000"/>
          <w:sz w:val="22"/>
        </w:rPr>
        <w:t xml:space="preserve">It presents a positive image of the </w:t>
      </w:r>
      <w:smartTag w:uri="urn:schemas-microsoft-com:office:smarttags" w:element="place">
        <w:r>
          <w:rPr>
            <w:color w:val="000000"/>
            <w:sz w:val="22"/>
          </w:rPr>
          <w:t>Cayman Islands</w:t>
        </w:r>
      </w:smartTag>
      <w:r>
        <w:rPr>
          <w:color w:val="000000"/>
          <w:sz w:val="22"/>
        </w:rPr>
        <w:t xml:space="preserve"> to the outside world.</w:t>
      </w:r>
    </w:p>
    <w:p w:rsidR="00607D76" w:rsidRDefault="00607D76" w:rsidP="00067B77">
      <w:pPr>
        <w:numPr>
          <w:ilvl w:val="12"/>
          <w:numId w:val="0"/>
        </w:numPr>
        <w:jc w:val="both"/>
        <w:rPr>
          <w:color w:val="0000FF"/>
          <w:sz w:val="22"/>
        </w:rPr>
      </w:pPr>
    </w:p>
    <w:p w:rsidR="00607D76" w:rsidRPr="00024854" w:rsidRDefault="00607D76" w:rsidP="00067B77">
      <w:pPr>
        <w:jc w:val="both"/>
        <w:rPr>
          <w:color w:val="FF0000"/>
          <w:sz w:val="22"/>
        </w:rPr>
      </w:pPr>
      <w:r>
        <w:rPr>
          <w:color w:val="000000"/>
          <w:sz w:val="22"/>
        </w:rPr>
        <w:t xml:space="preserve">Tourism has brought investment to the </w:t>
      </w:r>
      <w:smartTag w:uri="urn:schemas-microsoft-com:office:smarttags" w:element="place">
        <w:r>
          <w:rPr>
            <w:color w:val="000000"/>
            <w:sz w:val="22"/>
          </w:rPr>
          <w:t>Islands</w:t>
        </w:r>
      </w:smartTag>
      <w:r>
        <w:rPr>
          <w:color w:val="000000"/>
          <w:sz w:val="22"/>
        </w:rPr>
        <w:t>. Increasing tourism (volume or value) would generate more direct revenue, but this is not all net gain to Cayman as labour and other resources have to be imported and a significant proportion of wages and profit flow out of the country.</w:t>
      </w:r>
    </w:p>
    <w:p w:rsidR="00607D76" w:rsidRDefault="00607D76" w:rsidP="00067B77">
      <w:pPr>
        <w:jc w:val="both"/>
        <w:rPr>
          <w:b/>
          <w:color w:val="000000"/>
          <w:sz w:val="22"/>
        </w:rPr>
      </w:pPr>
    </w:p>
    <w:p w:rsidR="00607D76" w:rsidRDefault="00607D76" w:rsidP="00067B77">
      <w:pPr>
        <w:jc w:val="both"/>
        <w:rPr>
          <w:color w:val="000000"/>
          <w:sz w:val="22"/>
        </w:rPr>
      </w:pPr>
      <w:r>
        <w:rPr>
          <w:color w:val="000000"/>
          <w:sz w:val="22"/>
        </w:rPr>
        <w:t xml:space="preserve">Tourism also generates revenue for the government via accommodation and departure taxes, work permits, import duties etc although it also requires significant Government support in terms of spending on marketing and infrastructure projects.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A significant decline in tourism would have economic repercussions and weaken the ability of the </w:t>
      </w:r>
      <w:smartTag w:uri="urn:schemas-microsoft-com:office:smarttags" w:element="place">
        <w:r>
          <w:rPr>
            <w:color w:val="000000"/>
            <w:sz w:val="22"/>
          </w:rPr>
          <w:t>Cayman Islands</w:t>
        </w:r>
      </w:smartTag>
      <w:r>
        <w:rPr>
          <w:color w:val="000000"/>
          <w:sz w:val="22"/>
        </w:rPr>
        <w:t xml:space="preserve"> to maintain current levels of services for its citizens unless some other form of revenue could be substituted. </w:t>
      </w:r>
    </w:p>
    <w:p w:rsidR="00351931" w:rsidRDefault="00351931" w:rsidP="00067B77">
      <w:pPr>
        <w:jc w:val="both"/>
        <w:rPr>
          <w:color w:val="000000"/>
          <w:sz w:val="22"/>
        </w:rPr>
      </w:pPr>
    </w:p>
    <w:p w:rsidR="00607D76" w:rsidRDefault="00607D76" w:rsidP="00067B77">
      <w:pPr>
        <w:pStyle w:val="BodyText3"/>
      </w:pPr>
      <w:r>
        <w:t xml:space="preserve">Whilst recognising and welcoming the economic benefits the tourism industry brings, Caymanians clearly have concerns about the impacts of tourism and associated development on the culture and character of the </w:t>
      </w:r>
      <w:smartTag w:uri="urn:schemas-microsoft-com:office:smarttags" w:element="place">
        <w:r>
          <w:t>Islands</w:t>
        </w:r>
      </w:smartTag>
      <w:r>
        <w:t xml:space="preserve">. </w:t>
      </w:r>
    </w:p>
    <w:p w:rsidR="00607D76" w:rsidRDefault="00607D76" w:rsidP="00067B77">
      <w:pPr>
        <w:pStyle w:val="Footer"/>
        <w:tabs>
          <w:tab w:val="clear" w:pos="4153"/>
          <w:tab w:val="clear" w:pos="8306"/>
        </w:tabs>
        <w:jc w:val="both"/>
        <w:rPr>
          <w:rFonts w:ascii="Arial" w:hAnsi="Arial"/>
          <w:color w:val="000000"/>
          <w:sz w:val="22"/>
        </w:rPr>
      </w:pPr>
    </w:p>
    <w:p w:rsidR="00607D76" w:rsidRDefault="00607D76" w:rsidP="00067B77">
      <w:pPr>
        <w:pStyle w:val="Footer"/>
        <w:tabs>
          <w:tab w:val="clear" w:pos="4153"/>
          <w:tab w:val="clear" w:pos="8306"/>
        </w:tabs>
        <w:ind w:left="567"/>
        <w:jc w:val="both"/>
        <w:rPr>
          <w:rFonts w:ascii="Arial" w:hAnsi="Arial"/>
          <w:color w:val="000000"/>
          <w:sz w:val="22"/>
        </w:rPr>
      </w:pPr>
      <w:r>
        <w:rPr>
          <w:rFonts w:ascii="Arial" w:hAnsi="Arial"/>
          <w:i/>
          <w:color w:val="000000"/>
          <w:sz w:val="22"/>
        </w:rPr>
        <w:t>"There is a growing impression within the community that certain types of commercial development have been allowed to proceed at a pace and in a direction which is not increasing the quality of life of the local population. The community would like to see economic development in balance with the needs of our natural and built environments, the Caymanian workforce, and the social fabric."</w:t>
      </w:r>
      <w:r>
        <w:rPr>
          <w:rFonts w:ascii="Arial" w:hAnsi="Arial"/>
          <w:color w:val="000000"/>
          <w:sz w:val="22"/>
        </w:rPr>
        <w:t xml:space="preserve"> </w:t>
      </w:r>
      <w:r>
        <w:rPr>
          <w:rStyle w:val="FootnoteReference"/>
          <w:rFonts w:ascii="Arial" w:hAnsi="Arial"/>
          <w:color w:val="000000"/>
          <w:sz w:val="22"/>
        </w:rPr>
        <w:footnoteReference w:id="59"/>
      </w:r>
    </w:p>
    <w:p w:rsidR="00607D76" w:rsidRDefault="00607D76" w:rsidP="00067B77">
      <w:pPr>
        <w:jc w:val="both"/>
        <w:rPr>
          <w:b/>
          <w:color w:val="000000"/>
          <w:sz w:val="22"/>
        </w:rPr>
      </w:pPr>
    </w:p>
    <w:p w:rsidR="00607D76" w:rsidRDefault="00607D76" w:rsidP="00067B77">
      <w:pPr>
        <w:pStyle w:val="BodyText3"/>
      </w:pPr>
      <w:r>
        <w:t xml:space="preserve">The previous NTMP highlighted the concern for the impact of tourism on the marine and terrestrial environment, congestion and over-development at the west end of </w:t>
      </w:r>
      <w:smartTag w:uri="urn:schemas-microsoft-com:office:smarttags" w:element="place">
        <w:r>
          <w:t>Grand Cayman</w:t>
        </w:r>
      </w:smartTag>
      <w:r>
        <w:t xml:space="preserve"> and the proportion of non-Caymanians in the workforce. </w:t>
      </w:r>
    </w:p>
    <w:p w:rsidR="00607D76" w:rsidRDefault="00607D76" w:rsidP="00067B77">
      <w:pPr>
        <w:pStyle w:val="BodyText3"/>
      </w:pPr>
    </w:p>
    <w:p w:rsidR="00607D76" w:rsidRDefault="00607D76" w:rsidP="00067B77">
      <w:pPr>
        <w:pStyle w:val="BodyText3"/>
      </w:pPr>
      <w:r>
        <w:t xml:space="preserve">As part of the consultation process for this Plan, a survey was undertaken to establish whether these concerns still prevailed and whether any new issues had arisen. The main findings from 200 respondents </w:t>
      </w:r>
      <w:r w:rsidR="00FB74C6">
        <w:t>are summarised in Table 6.1</w:t>
      </w:r>
      <w:r>
        <w:rPr>
          <w:rStyle w:val="FootnoteReference"/>
        </w:rPr>
        <w:footnoteReference w:id="60"/>
      </w:r>
      <w:r>
        <w:t>:</w:t>
      </w:r>
    </w:p>
    <w:p w:rsidR="00FB74C6" w:rsidRDefault="00FB74C6" w:rsidP="00067B77">
      <w:pPr>
        <w:pStyle w:val="BodyText3"/>
      </w:pPr>
    </w:p>
    <w:p w:rsidR="00FB74C6" w:rsidRDefault="007B01B6" w:rsidP="00067B77">
      <w:pPr>
        <w:pStyle w:val="BodyText3"/>
        <w:rPr>
          <w:b/>
          <w:i/>
          <w:sz w:val="20"/>
        </w:rPr>
      </w:pPr>
      <w:r>
        <w:rPr>
          <w:b/>
          <w:i/>
          <w:sz w:val="20"/>
        </w:rPr>
        <w:t>Fig</w:t>
      </w:r>
      <w:r w:rsidR="00FB74C6">
        <w:rPr>
          <w:b/>
          <w:i/>
          <w:sz w:val="20"/>
        </w:rPr>
        <w:t xml:space="preserve"> 6.1: Summary of public consultation survey</w:t>
      </w:r>
    </w:p>
    <w:tbl>
      <w:tblPr>
        <w:tblStyle w:val="TableGrid"/>
        <w:tblW w:w="0" w:type="auto"/>
        <w:tblInd w:w="108" w:type="dxa"/>
        <w:shd w:val="clear" w:color="auto" w:fill="E6E6E6"/>
        <w:tblLook w:val="01E0" w:firstRow="1" w:lastRow="1" w:firstColumn="1" w:lastColumn="1" w:noHBand="0" w:noVBand="0"/>
      </w:tblPr>
      <w:tblGrid>
        <w:gridCol w:w="8743"/>
      </w:tblGrid>
      <w:tr w:rsidR="00FB74C6">
        <w:tc>
          <w:tcPr>
            <w:tcW w:w="8743" w:type="dxa"/>
            <w:shd w:val="clear" w:color="auto" w:fill="E6E6E6"/>
          </w:tcPr>
          <w:p w:rsidR="00FB74C6" w:rsidRPr="00FB74C6" w:rsidRDefault="00FB74C6" w:rsidP="00067B77">
            <w:pPr>
              <w:pStyle w:val="BodyText3"/>
              <w:rPr>
                <w:sz w:val="20"/>
              </w:rPr>
            </w:pPr>
            <w:r w:rsidRPr="00FB74C6">
              <w:rPr>
                <w:sz w:val="20"/>
              </w:rPr>
              <w:t xml:space="preserve">Greatest priority should be given to Objectives 3, 1 and 4 in the previous NTMP </w:t>
            </w:r>
            <w:r w:rsidR="000F6DDA" w:rsidRPr="00FB74C6">
              <w:rPr>
                <w:sz w:val="20"/>
              </w:rPr>
              <w:t>i.e.</w:t>
            </w:r>
            <w:r w:rsidRPr="00FB74C6">
              <w:rPr>
                <w:sz w:val="20"/>
              </w:rPr>
              <w:t xml:space="preserve">: </w:t>
            </w:r>
          </w:p>
          <w:p w:rsidR="00FB74C6" w:rsidRPr="00FB74C6" w:rsidRDefault="00FB74C6" w:rsidP="00067B77">
            <w:pPr>
              <w:pStyle w:val="BodyText3"/>
              <w:numPr>
                <w:ilvl w:val="0"/>
                <w:numId w:val="81"/>
                <w:numberingChange w:id="223" w:author="Oneisha_ta" w:date="2009-02-13T11:28:00Z" w:original=""/>
              </w:numPr>
              <w:rPr>
                <w:color w:val="000000"/>
                <w:sz w:val="20"/>
              </w:rPr>
            </w:pPr>
            <w:r w:rsidRPr="00FB74C6">
              <w:rPr>
                <w:color w:val="000000"/>
                <w:sz w:val="20"/>
              </w:rPr>
              <w:t>Adopt a sustainable approach to tourism development;</w:t>
            </w:r>
          </w:p>
          <w:p w:rsidR="00FB74C6" w:rsidRPr="00FB74C6" w:rsidRDefault="00FB74C6" w:rsidP="00067B77">
            <w:pPr>
              <w:pStyle w:val="BodyText3"/>
              <w:numPr>
                <w:ilvl w:val="0"/>
                <w:numId w:val="81"/>
                <w:numberingChange w:id="224" w:author="Oneisha_ta" w:date="2009-02-13T11:28:00Z" w:original=""/>
              </w:numPr>
              <w:rPr>
                <w:color w:val="000000"/>
                <w:sz w:val="20"/>
              </w:rPr>
            </w:pPr>
            <w:r w:rsidRPr="00FB74C6">
              <w:rPr>
                <w:sz w:val="20"/>
              </w:rPr>
              <w:t>Provide a high quality product for the visitor; and</w:t>
            </w:r>
          </w:p>
          <w:p w:rsidR="00FB74C6" w:rsidRPr="00FB74C6" w:rsidRDefault="00FB74C6" w:rsidP="00067B77">
            <w:pPr>
              <w:pStyle w:val="BodyText3"/>
              <w:numPr>
                <w:ilvl w:val="0"/>
                <w:numId w:val="81"/>
                <w:numberingChange w:id="225" w:author="Oneisha_ta" w:date="2009-02-13T11:28:00Z" w:original=""/>
              </w:numPr>
              <w:rPr>
                <w:color w:val="000000"/>
                <w:sz w:val="20"/>
              </w:rPr>
            </w:pPr>
            <w:r w:rsidRPr="00FB74C6">
              <w:rPr>
                <w:color w:val="000000"/>
                <w:sz w:val="20"/>
              </w:rPr>
              <w:t>Protect and enhance the marine resource.</w:t>
            </w:r>
          </w:p>
          <w:p w:rsidR="00FB74C6" w:rsidRPr="00FB74C6" w:rsidRDefault="00FB74C6" w:rsidP="00067B77">
            <w:pPr>
              <w:pStyle w:val="BodyText3"/>
              <w:rPr>
                <w:sz w:val="20"/>
              </w:rPr>
            </w:pPr>
            <w:r w:rsidRPr="00FB74C6">
              <w:rPr>
                <w:color w:val="000000"/>
                <w:sz w:val="20"/>
              </w:rPr>
              <w:t>The current major tourism issues/challenges are:</w:t>
            </w:r>
          </w:p>
          <w:p w:rsidR="00FB74C6" w:rsidRPr="00FB74C6" w:rsidRDefault="00FB74C6" w:rsidP="00067B77">
            <w:pPr>
              <w:pStyle w:val="BodyText3"/>
              <w:numPr>
                <w:ilvl w:val="0"/>
                <w:numId w:val="81"/>
                <w:numberingChange w:id="226" w:author="Oneisha_ta" w:date="2009-02-13T11:28:00Z" w:original=""/>
              </w:numPr>
              <w:rPr>
                <w:sz w:val="20"/>
              </w:rPr>
            </w:pPr>
            <w:r w:rsidRPr="00FB74C6">
              <w:rPr>
                <w:color w:val="000000"/>
                <w:sz w:val="20"/>
              </w:rPr>
              <w:t>Control of cruise numbers;</w:t>
            </w:r>
          </w:p>
          <w:p w:rsidR="00FB74C6" w:rsidRPr="00FB74C6" w:rsidRDefault="00FB74C6" w:rsidP="00067B77">
            <w:pPr>
              <w:pStyle w:val="BodyText3"/>
              <w:numPr>
                <w:ilvl w:val="0"/>
                <w:numId w:val="81"/>
                <w:numberingChange w:id="227" w:author="Oneisha_ta" w:date="2009-02-13T11:28:00Z" w:original=""/>
              </w:numPr>
              <w:rPr>
                <w:sz w:val="20"/>
              </w:rPr>
            </w:pPr>
            <w:r w:rsidRPr="00FB74C6">
              <w:rPr>
                <w:color w:val="000000"/>
                <w:sz w:val="20"/>
              </w:rPr>
              <w:t>Preservation of natural resources;</w:t>
            </w:r>
          </w:p>
          <w:p w:rsidR="00FB74C6" w:rsidRPr="00FB74C6" w:rsidRDefault="00FB74C6" w:rsidP="00067B77">
            <w:pPr>
              <w:pStyle w:val="BodyText3"/>
              <w:numPr>
                <w:ilvl w:val="0"/>
                <w:numId w:val="81"/>
                <w:numberingChange w:id="228" w:author="Oneisha_ta" w:date="2009-02-13T11:28:00Z" w:original=""/>
              </w:numPr>
              <w:rPr>
                <w:sz w:val="20"/>
              </w:rPr>
            </w:pPr>
            <w:r w:rsidRPr="00FB74C6">
              <w:rPr>
                <w:color w:val="000000"/>
                <w:sz w:val="20"/>
              </w:rPr>
              <w:t xml:space="preserve">Control of costs and prices in the </w:t>
            </w:r>
            <w:smartTag w:uri="urn:schemas-microsoft-com:office:smarttags" w:element="place">
              <w:r w:rsidRPr="00FB74C6">
                <w:rPr>
                  <w:color w:val="000000"/>
                  <w:sz w:val="20"/>
                </w:rPr>
                <w:t>Cayman Islands</w:t>
              </w:r>
            </w:smartTag>
            <w:r w:rsidRPr="00FB74C6">
              <w:rPr>
                <w:color w:val="000000"/>
                <w:sz w:val="20"/>
              </w:rPr>
              <w:t>;</w:t>
            </w:r>
          </w:p>
          <w:p w:rsidR="00FB74C6" w:rsidRPr="00FB74C6" w:rsidRDefault="00FB74C6" w:rsidP="00067B77">
            <w:pPr>
              <w:pStyle w:val="BodyText3"/>
              <w:numPr>
                <w:ilvl w:val="0"/>
                <w:numId w:val="81"/>
                <w:numberingChange w:id="229" w:author="Oneisha_ta" w:date="2009-02-13T11:28:00Z" w:original=""/>
              </w:numPr>
              <w:rPr>
                <w:sz w:val="20"/>
              </w:rPr>
            </w:pPr>
            <w:r w:rsidRPr="00FB74C6">
              <w:rPr>
                <w:color w:val="000000"/>
                <w:sz w:val="20"/>
              </w:rPr>
              <w:t>Cost of access to Cayman;</w:t>
            </w:r>
          </w:p>
          <w:p w:rsidR="00FB74C6" w:rsidRPr="00FB74C6" w:rsidRDefault="00FB74C6" w:rsidP="00067B77">
            <w:pPr>
              <w:pStyle w:val="BodyText3"/>
              <w:numPr>
                <w:ilvl w:val="0"/>
                <w:numId w:val="81"/>
                <w:numberingChange w:id="230" w:author="Oneisha_ta" w:date="2009-02-13T11:28:00Z" w:original=""/>
              </w:numPr>
              <w:rPr>
                <w:sz w:val="20"/>
              </w:rPr>
            </w:pPr>
            <w:r w:rsidRPr="00FB74C6">
              <w:rPr>
                <w:color w:val="000000"/>
                <w:sz w:val="20"/>
              </w:rPr>
              <w:t>Getting more Caymanians into the industry;</w:t>
            </w:r>
          </w:p>
          <w:p w:rsidR="00FB74C6" w:rsidRPr="00FB74C6" w:rsidRDefault="00FB74C6" w:rsidP="00067B77">
            <w:pPr>
              <w:pStyle w:val="BodyText3"/>
              <w:numPr>
                <w:ilvl w:val="0"/>
                <w:numId w:val="81"/>
                <w:numberingChange w:id="231" w:author="Oneisha_ta" w:date="2009-02-13T11:28:00Z" w:original=""/>
              </w:numPr>
              <w:rPr>
                <w:sz w:val="20"/>
              </w:rPr>
            </w:pPr>
            <w:r w:rsidRPr="00FB74C6">
              <w:rPr>
                <w:color w:val="000000"/>
                <w:sz w:val="20"/>
              </w:rPr>
              <w:t>Control of development;</w:t>
            </w:r>
          </w:p>
          <w:p w:rsidR="00FB74C6" w:rsidRPr="00FB74C6" w:rsidRDefault="00FB74C6" w:rsidP="00067B77">
            <w:pPr>
              <w:pStyle w:val="BodyText3"/>
              <w:numPr>
                <w:ilvl w:val="0"/>
                <w:numId w:val="81"/>
                <w:numberingChange w:id="232" w:author="Oneisha_ta" w:date="2009-02-13T11:28:00Z" w:original=""/>
              </w:numPr>
              <w:rPr>
                <w:sz w:val="20"/>
              </w:rPr>
            </w:pPr>
            <w:smartTag w:uri="urn:schemas-microsoft-com:office:smarttags" w:element="place">
              <w:smartTag w:uri="urn:schemas-microsoft-com:office:smarttags" w:element="City">
                <w:r w:rsidRPr="00FB74C6">
                  <w:rPr>
                    <w:color w:val="000000"/>
                    <w:sz w:val="20"/>
                  </w:rPr>
                  <w:t>George Town</w:t>
                </w:r>
              </w:smartTag>
            </w:smartTag>
            <w:r w:rsidRPr="00FB74C6">
              <w:rPr>
                <w:color w:val="000000"/>
                <w:sz w:val="20"/>
              </w:rPr>
              <w:t>;</w:t>
            </w:r>
          </w:p>
          <w:p w:rsidR="00FB74C6" w:rsidRPr="00FB74C6" w:rsidRDefault="00FB74C6" w:rsidP="00067B77">
            <w:pPr>
              <w:pStyle w:val="BodyText3"/>
              <w:numPr>
                <w:ilvl w:val="0"/>
                <w:numId w:val="81"/>
                <w:numberingChange w:id="233" w:author="Oneisha_ta" w:date="2009-02-13T11:28:00Z" w:original=""/>
              </w:numPr>
              <w:rPr>
                <w:sz w:val="20"/>
              </w:rPr>
            </w:pPr>
            <w:r w:rsidRPr="00FB74C6">
              <w:rPr>
                <w:color w:val="000000"/>
                <w:sz w:val="20"/>
              </w:rPr>
              <w:t xml:space="preserve">Quality of service; and </w:t>
            </w:r>
          </w:p>
          <w:p w:rsidR="00FB74C6" w:rsidRPr="00FB74C6" w:rsidRDefault="00FB74C6" w:rsidP="00067B77">
            <w:pPr>
              <w:pStyle w:val="BodyText3"/>
              <w:numPr>
                <w:ilvl w:val="0"/>
                <w:numId w:val="81"/>
                <w:numberingChange w:id="234" w:author="Oneisha_ta" w:date="2009-02-13T11:28:00Z" w:original=""/>
              </w:numPr>
              <w:rPr>
                <w:sz w:val="20"/>
              </w:rPr>
            </w:pPr>
            <w:r w:rsidRPr="00FB74C6">
              <w:rPr>
                <w:color w:val="000000"/>
                <w:sz w:val="20"/>
              </w:rPr>
              <w:t>Control of crime and safety.</w:t>
            </w:r>
          </w:p>
          <w:p w:rsidR="00FB74C6" w:rsidRPr="00FB74C6" w:rsidRDefault="00FB74C6" w:rsidP="00067B77">
            <w:pPr>
              <w:pStyle w:val="BodyText3"/>
              <w:rPr>
                <w:sz w:val="20"/>
              </w:rPr>
            </w:pPr>
            <w:r w:rsidRPr="00FB74C6">
              <w:rPr>
                <w:sz w:val="20"/>
              </w:rPr>
              <w:t>The main opportunities identified were:</w:t>
            </w:r>
          </w:p>
          <w:p w:rsidR="00FB74C6" w:rsidRPr="00FB74C6" w:rsidRDefault="00FB74C6" w:rsidP="00067B77">
            <w:pPr>
              <w:pStyle w:val="BodyText3"/>
              <w:numPr>
                <w:ilvl w:val="0"/>
                <w:numId w:val="81"/>
                <w:numberingChange w:id="235" w:author="Oneisha_ta" w:date="2009-02-13T11:28:00Z" w:original=""/>
              </w:numPr>
              <w:rPr>
                <w:sz w:val="20"/>
              </w:rPr>
            </w:pPr>
            <w:r w:rsidRPr="00FB74C6">
              <w:rPr>
                <w:color w:val="000000"/>
                <w:sz w:val="20"/>
              </w:rPr>
              <w:t>Focus on sustainable development;</w:t>
            </w:r>
          </w:p>
          <w:p w:rsidR="00FB74C6" w:rsidRPr="00FB74C6" w:rsidRDefault="00FB74C6" w:rsidP="00067B77">
            <w:pPr>
              <w:pStyle w:val="BodyText3"/>
              <w:numPr>
                <w:ilvl w:val="0"/>
                <w:numId w:val="81"/>
                <w:numberingChange w:id="236" w:author="Oneisha_ta" w:date="2009-02-13T11:28:00Z" w:original=""/>
              </w:numPr>
              <w:rPr>
                <w:sz w:val="20"/>
              </w:rPr>
            </w:pPr>
            <w:r w:rsidRPr="00FB74C6">
              <w:rPr>
                <w:sz w:val="20"/>
              </w:rPr>
              <w:t>Promotion of Cayman culture and heritage;</w:t>
            </w:r>
          </w:p>
          <w:p w:rsidR="00FB74C6" w:rsidRPr="00FB74C6" w:rsidRDefault="00FB74C6" w:rsidP="00067B77">
            <w:pPr>
              <w:pStyle w:val="BodyText3"/>
              <w:numPr>
                <w:ilvl w:val="0"/>
                <w:numId w:val="81"/>
                <w:numberingChange w:id="237" w:author="Oneisha_ta" w:date="2009-02-13T11:28:00Z" w:original=""/>
              </w:numPr>
              <w:rPr>
                <w:sz w:val="20"/>
              </w:rPr>
            </w:pPr>
            <w:r w:rsidRPr="00FB74C6">
              <w:rPr>
                <w:sz w:val="20"/>
              </w:rPr>
              <w:t>Developing new and alternative forms of tourism;</w:t>
            </w:r>
          </w:p>
          <w:p w:rsidR="00FB74C6" w:rsidRPr="00FB74C6" w:rsidRDefault="00FB74C6" w:rsidP="00067B77">
            <w:pPr>
              <w:pStyle w:val="BodyText3"/>
              <w:numPr>
                <w:ilvl w:val="0"/>
                <w:numId w:val="81"/>
                <w:numberingChange w:id="238" w:author="Oneisha_ta" w:date="2009-02-13T11:28:00Z" w:original=""/>
              </w:numPr>
              <w:rPr>
                <w:sz w:val="20"/>
              </w:rPr>
            </w:pPr>
            <w:r w:rsidRPr="00FB74C6">
              <w:rPr>
                <w:sz w:val="20"/>
              </w:rPr>
              <w:t>Improving air access.</w:t>
            </w:r>
          </w:p>
          <w:p w:rsidR="00FB74C6" w:rsidRPr="00FB74C6" w:rsidRDefault="00FB74C6" w:rsidP="00067B77">
            <w:pPr>
              <w:pStyle w:val="BodyText3"/>
              <w:rPr>
                <w:sz w:val="20"/>
              </w:rPr>
            </w:pPr>
            <w:r w:rsidRPr="00FB74C6">
              <w:rPr>
                <w:sz w:val="20"/>
              </w:rPr>
              <w:t>In answer to some specific issues:</w:t>
            </w:r>
          </w:p>
          <w:p w:rsidR="00FB74C6" w:rsidRPr="00FB74C6" w:rsidRDefault="00FB74C6" w:rsidP="00067B77">
            <w:pPr>
              <w:pStyle w:val="BodyText3"/>
              <w:numPr>
                <w:ilvl w:val="0"/>
                <w:numId w:val="81"/>
                <w:numberingChange w:id="239" w:author="Oneisha_ta" w:date="2009-02-13T11:28:00Z" w:original=""/>
              </w:numPr>
              <w:rPr>
                <w:sz w:val="20"/>
              </w:rPr>
            </w:pPr>
            <w:r w:rsidRPr="00FB74C6">
              <w:rPr>
                <w:sz w:val="20"/>
              </w:rPr>
              <w:t xml:space="preserve">84% felt there was a need to control cruise ship arrivals to reduce negative impacts, largely because of the problems caused in </w:t>
            </w:r>
            <w:smartTag w:uri="urn:schemas-microsoft-com:office:smarttags" w:element="City">
              <w:r w:rsidRPr="00FB74C6">
                <w:rPr>
                  <w:sz w:val="20"/>
                </w:rPr>
                <w:t>George Town</w:t>
              </w:r>
            </w:smartTag>
            <w:r w:rsidRPr="00FB74C6">
              <w:rPr>
                <w:sz w:val="20"/>
              </w:rPr>
              <w:t xml:space="preserve"> and </w:t>
            </w:r>
            <w:smartTag w:uri="urn:schemas-microsoft-com:office:smarttags" w:element="place">
              <w:smartTag w:uri="urn:schemas-microsoft-com:office:smarttags" w:element="PlaceName">
                <w:r w:rsidRPr="00FB74C6">
                  <w:rPr>
                    <w:sz w:val="20"/>
                  </w:rPr>
                  <w:t>Seven</w:t>
                </w:r>
              </w:smartTag>
              <w:r w:rsidRPr="00FB74C6">
                <w:rPr>
                  <w:sz w:val="20"/>
                </w:rPr>
                <w:t xml:space="preserve"> </w:t>
              </w:r>
              <w:smartTag w:uri="urn:schemas-microsoft-com:office:smarttags" w:element="PlaceName">
                <w:r w:rsidRPr="00FB74C6">
                  <w:rPr>
                    <w:sz w:val="20"/>
                  </w:rPr>
                  <w:t>Mile</w:t>
                </w:r>
              </w:smartTag>
              <w:r w:rsidRPr="00FB74C6">
                <w:rPr>
                  <w:sz w:val="20"/>
                </w:rPr>
                <w:t xml:space="preserve"> </w:t>
              </w:r>
              <w:smartTag w:uri="urn:schemas-microsoft-com:office:smarttags" w:element="PlaceType">
                <w:r w:rsidRPr="00FB74C6">
                  <w:rPr>
                    <w:sz w:val="20"/>
                  </w:rPr>
                  <w:t>Beach</w:t>
                </w:r>
              </w:smartTag>
            </w:smartTag>
            <w:r w:rsidRPr="00FB74C6">
              <w:rPr>
                <w:sz w:val="20"/>
              </w:rPr>
              <w:t>;</w:t>
            </w:r>
          </w:p>
          <w:p w:rsidR="00FB74C6" w:rsidRPr="00FB74C6" w:rsidRDefault="00FB74C6" w:rsidP="00067B77">
            <w:pPr>
              <w:pStyle w:val="BodyText3"/>
              <w:numPr>
                <w:ilvl w:val="0"/>
                <w:numId w:val="81"/>
                <w:numberingChange w:id="240" w:author="Oneisha_ta" w:date="2009-02-13T11:28:00Z" w:original=""/>
              </w:numPr>
              <w:rPr>
                <w:sz w:val="20"/>
              </w:rPr>
            </w:pPr>
            <w:r w:rsidRPr="00FB74C6">
              <w:rPr>
                <w:sz w:val="20"/>
              </w:rPr>
              <w:t>81% felt there was a need to control new accommodation development in order to avoid over development;</w:t>
            </w:r>
          </w:p>
          <w:p w:rsidR="00FB74C6" w:rsidRPr="00FB74C6" w:rsidRDefault="00FB74C6" w:rsidP="00067B77">
            <w:pPr>
              <w:pStyle w:val="BodyText3"/>
              <w:numPr>
                <w:ilvl w:val="0"/>
                <w:numId w:val="81"/>
                <w:numberingChange w:id="241" w:author="Oneisha_ta" w:date="2009-02-13T11:28:00Z" w:original=""/>
              </w:numPr>
              <w:rPr>
                <w:sz w:val="20"/>
              </w:rPr>
            </w:pPr>
            <w:r w:rsidRPr="00FB74C6">
              <w:rPr>
                <w:sz w:val="20"/>
              </w:rPr>
              <w:t>There was strong support for more education, better pay and increased awareness to encourage more Caymanians to enter the tourism industry;</w:t>
            </w:r>
          </w:p>
          <w:p w:rsidR="00FB74C6" w:rsidRPr="00FB74C6" w:rsidRDefault="00FB74C6" w:rsidP="00067B77">
            <w:pPr>
              <w:pStyle w:val="BodyText3"/>
              <w:numPr>
                <w:ilvl w:val="0"/>
                <w:numId w:val="81"/>
                <w:numberingChange w:id="242" w:author="Oneisha_ta" w:date="2009-02-13T11:28:00Z" w:original=""/>
              </w:numPr>
              <w:rPr>
                <w:sz w:val="20"/>
              </w:rPr>
            </w:pPr>
            <w:r w:rsidRPr="00FB74C6">
              <w:rPr>
                <w:sz w:val="20"/>
              </w:rPr>
              <w:t>There was strong support for law enforcement and management as a means of protecting the marine environment;</w:t>
            </w:r>
          </w:p>
          <w:p w:rsidR="00FB74C6" w:rsidRPr="00FB74C6" w:rsidRDefault="00FB74C6" w:rsidP="00067B77">
            <w:pPr>
              <w:pStyle w:val="BodyText3"/>
              <w:numPr>
                <w:ilvl w:val="0"/>
                <w:numId w:val="81"/>
                <w:numberingChange w:id="243" w:author="Oneisha_ta" w:date="2009-02-13T11:28:00Z" w:original=""/>
              </w:numPr>
              <w:rPr>
                <w:sz w:val="20"/>
              </w:rPr>
            </w:pPr>
            <w:r w:rsidRPr="00FB74C6">
              <w:rPr>
                <w:sz w:val="20"/>
              </w:rPr>
              <w:t>There was support for a range of initiatives to manage and protect sensitive sites on land including law enforcement, raising awareness of the need to protect and development control;</w:t>
            </w:r>
          </w:p>
          <w:p w:rsidR="00FB74C6" w:rsidRPr="00FB74C6" w:rsidRDefault="00FB74C6" w:rsidP="00067B77">
            <w:pPr>
              <w:pStyle w:val="BodyText3"/>
              <w:numPr>
                <w:ilvl w:val="0"/>
                <w:numId w:val="81"/>
                <w:numberingChange w:id="244" w:author="Oneisha_ta" w:date="2009-02-13T11:28:00Z" w:original=""/>
              </w:numPr>
              <w:rPr>
                <w:sz w:val="20"/>
              </w:rPr>
            </w:pPr>
            <w:r w:rsidRPr="00FB74C6">
              <w:rPr>
                <w:sz w:val="20"/>
              </w:rPr>
              <w:t>There was less certainty about the need to re-organise tourism with a large proportion of respondents unsure.</w:t>
            </w:r>
          </w:p>
        </w:tc>
      </w:tr>
    </w:tbl>
    <w:p w:rsidR="00FB74C6" w:rsidRPr="00FB74C6" w:rsidRDefault="00FB74C6" w:rsidP="00067B77">
      <w:pPr>
        <w:pStyle w:val="BodyText3"/>
        <w:rPr>
          <w:b/>
          <w:i/>
          <w:sz w:val="20"/>
        </w:rPr>
      </w:pPr>
    </w:p>
    <w:p w:rsidR="00607D76" w:rsidRDefault="00607D76" w:rsidP="00067B77">
      <w:pPr>
        <w:pStyle w:val="BodyText3"/>
      </w:pPr>
    </w:p>
    <w:p w:rsidR="00607D76" w:rsidRDefault="003863C5" w:rsidP="00067B77">
      <w:pPr>
        <w:jc w:val="both"/>
        <w:rPr>
          <w:color w:val="000000"/>
          <w:sz w:val="22"/>
        </w:rPr>
      </w:pPr>
      <w:r>
        <w:rPr>
          <w:color w:val="000000"/>
          <w:sz w:val="22"/>
        </w:rPr>
        <w:t xml:space="preserve">These results, albeit from 200 responses, reinforce the view that the local community is looking for more and better control on the </w:t>
      </w:r>
      <w:r w:rsidR="008E2C1B">
        <w:rPr>
          <w:color w:val="000000"/>
          <w:sz w:val="22"/>
        </w:rPr>
        <w:t xml:space="preserve">tourism </w:t>
      </w:r>
      <w:r>
        <w:rPr>
          <w:color w:val="000000"/>
          <w:sz w:val="22"/>
        </w:rPr>
        <w:t xml:space="preserve">sector. </w:t>
      </w:r>
      <w:r w:rsidR="00607D76">
        <w:rPr>
          <w:color w:val="000000"/>
          <w:sz w:val="22"/>
        </w:rPr>
        <w:t>Decisions about the future size and nature of the tourism industry need to be evaluated in this wider economic and social context.</w:t>
      </w:r>
    </w:p>
    <w:p w:rsidR="00581FCB" w:rsidRDefault="00581FCB" w:rsidP="00067B77">
      <w:pPr>
        <w:jc w:val="both"/>
        <w:rPr>
          <w:b/>
        </w:rPr>
      </w:pPr>
    </w:p>
    <w:p w:rsidR="00607D76" w:rsidRDefault="00607D76" w:rsidP="00067B77">
      <w:pPr>
        <w:jc w:val="both"/>
        <w:rPr>
          <w:b/>
        </w:rPr>
      </w:pPr>
      <w:r>
        <w:rPr>
          <w:b/>
        </w:rPr>
        <w:t>6.5</w:t>
      </w:r>
      <w:r>
        <w:rPr>
          <w:b/>
        </w:rPr>
        <w:tab/>
        <w:t xml:space="preserve">The way ahead </w:t>
      </w:r>
    </w:p>
    <w:p w:rsidR="00607D76" w:rsidRDefault="00607D76" w:rsidP="00067B77">
      <w:pPr>
        <w:pStyle w:val="BodyText3"/>
      </w:pPr>
    </w:p>
    <w:p w:rsidR="00607D76" w:rsidRPr="007C738B" w:rsidRDefault="00607D76" w:rsidP="00067B77">
      <w:pPr>
        <w:jc w:val="both"/>
        <w:rPr>
          <w:color w:val="000000"/>
          <w:sz w:val="22"/>
          <w:szCs w:val="22"/>
        </w:rPr>
      </w:pPr>
      <w:r w:rsidRPr="007C738B">
        <w:rPr>
          <w:color w:val="000000"/>
          <w:sz w:val="22"/>
          <w:szCs w:val="22"/>
        </w:rPr>
        <w:t>Three scenarios can be envisaged:</w:t>
      </w:r>
    </w:p>
    <w:p w:rsidR="00607D76" w:rsidRDefault="00607D76" w:rsidP="00067B77">
      <w:pPr>
        <w:numPr>
          <w:ilvl w:val="0"/>
          <w:numId w:val="82"/>
          <w:numberingChange w:id="245" w:author="Oneisha_ta" w:date="2009-02-13T11:28:00Z" w:original=""/>
        </w:numPr>
        <w:jc w:val="both"/>
        <w:rPr>
          <w:sz w:val="22"/>
          <w:szCs w:val="22"/>
        </w:rPr>
      </w:pPr>
      <w:r>
        <w:rPr>
          <w:b/>
          <w:sz w:val="22"/>
          <w:szCs w:val="22"/>
        </w:rPr>
        <w:t>‘</w:t>
      </w:r>
      <w:r w:rsidRPr="007C738B">
        <w:rPr>
          <w:b/>
          <w:sz w:val="22"/>
          <w:szCs w:val="22"/>
        </w:rPr>
        <w:t>Do nothing</w:t>
      </w:r>
      <w:r>
        <w:rPr>
          <w:b/>
          <w:sz w:val="22"/>
          <w:szCs w:val="22"/>
        </w:rPr>
        <w:t>’</w:t>
      </w:r>
      <w:r w:rsidRPr="007C738B">
        <w:rPr>
          <w:sz w:val="22"/>
          <w:szCs w:val="22"/>
        </w:rPr>
        <w:t>. Under this scenario, Cayman continues as it has done for the last 25 years</w:t>
      </w:r>
      <w:r w:rsidR="008E2C1B">
        <w:rPr>
          <w:sz w:val="22"/>
          <w:szCs w:val="22"/>
        </w:rPr>
        <w:t>. This was</w:t>
      </w:r>
      <w:r w:rsidRPr="007C738B">
        <w:rPr>
          <w:sz w:val="22"/>
          <w:szCs w:val="22"/>
        </w:rPr>
        <w:t xml:space="preserve"> a period of rapid growth in tourism </w:t>
      </w:r>
      <w:r>
        <w:rPr>
          <w:sz w:val="22"/>
          <w:szCs w:val="22"/>
        </w:rPr>
        <w:t xml:space="preserve">(until </w:t>
      </w:r>
      <w:r w:rsidR="006E2E82">
        <w:rPr>
          <w:sz w:val="22"/>
          <w:szCs w:val="22"/>
        </w:rPr>
        <w:t>Hurricane Ivan</w:t>
      </w:r>
      <w:r>
        <w:rPr>
          <w:sz w:val="22"/>
          <w:szCs w:val="22"/>
        </w:rPr>
        <w:t xml:space="preserve">) </w:t>
      </w:r>
      <w:r w:rsidRPr="007C738B">
        <w:rPr>
          <w:sz w:val="22"/>
          <w:szCs w:val="22"/>
        </w:rPr>
        <w:t>which w</w:t>
      </w:r>
      <w:r>
        <w:rPr>
          <w:sz w:val="22"/>
          <w:szCs w:val="22"/>
        </w:rPr>
        <w:t>as</w:t>
      </w:r>
      <w:r w:rsidRPr="007C738B">
        <w:rPr>
          <w:sz w:val="22"/>
          <w:szCs w:val="22"/>
        </w:rPr>
        <w:t xml:space="preserve"> characterise</w:t>
      </w:r>
      <w:r>
        <w:rPr>
          <w:sz w:val="22"/>
          <w:szCs w:val="22"/>
        </w:rPr>
        <w:t>d</w:t>
      </w:r>
      <w:r w:rsidRPr="007C738B">
        <w:rPr>
          <w:sz w:val="22"/>
          <w:szCs w:val="22"/>
        </w:rPr>
        <w:t xml:space="preserve"> </w:t>
      </w:r>
      <w:r w:rsidRPr="004F4501">
        <w:rPr>
          <w:sz w:val="22"/>
          <w:szCs w:val="22"/>
        </w:rPr>
        <w:t>as unconstrained expansion</w:t>
      </w:r>
      <w:r>
        <w:rPr>
          <w:sz w:val="22"/>
          <w:szCs w:val="22"/>
        </w:rPr>
        <w:t xml:space="preserve"> with unmanaged development of accommodation and the cruise sector.</w:t>
      </w:r>
      <w:r w:rsidRPr="007C738B">
        <w:rPr>
          <w:sz w:val="22"/>
          <w:szCs w:val="22"/>
        </w:rPr>
        <w:t xml:space="preserve"> </w:t>
      </w:r>
    </w:p>
    <w:p w:rsidR="00607D76" w:rsidRDefault="00607D76" w:rsidP="00067B77">
      <w:pPr>
        <w:ind w:left="360"/>
        <w:jc w:val="both"/>
        <w:rPr>
          <w:sz w:val="22"/>
          <w:szCs w:val="22"/>
        </w:rPr>
      </w:pPr>
    </w:p>
    <w:p w:rsidR="00607D76" w:rsidRDefault="00607D76" w:rsidP="00067B77">
      <w:pPr>
        <w:numPr>
          <w:ilvl w:val="0"/>
          <w:numId w:val="82"/>
          <w:numberingChange w:id="246" w:author="Oneisha_ta" w:date="2009-02-13T11:28:00Z" w:original=""/>
        </w:numPr>
        <w:jc w:val="both"/>
        <w:rPr>
          <w:sz w:val="22"/>
          <w:szCs w:val="22"/>
        </w:rPr>
      </w:pPr>
      <w:r>
        <w:rPr>
          <w:b/>
          <w:sz w:val="22"/>
          <w:szCs w:val="22"/>
        </w:rPr>
        <w:t>‘</w:t>
      </w:r>
      <w:r w:rsidRPr="00C00ABE">
        <w:rPr>
          <w:b/>
          <w:sz w:val="22"/>
          <w:szCs w:val="22"/>
        </w:rPr>
        <w:t>Managed growth</w:t>
      </w:r>
      <w:r>
        <w:rPr>
          <w:b/>
          <w:sz w:val="22"/>
          <w:szCs w:val="22"/>
        </w:rPr>
        <w:t>’</w:t>
      </w:r>
      <w:r>
        <w:rPr>
          <w:sz w:val="22"/>
          <w:szCs w:val="22"/>
        </w:rPr>
        <w:t>. Under this scenario, a pragmatic line is drawn in the sand based on existing commitments in accommodation development and current thresholds for cruise ship passengers until</w:t>
      </w:r>
      <w:r w:rsidR="008E2C1B">
        <w:rPr>
          <w:sz w:val="22"/>
          <w:szCs w:val="22"/>
        </w:rPr>
        <w:t>,</w:t>
      </w:r>
      <w:r>
        <w:rPr>
          <w:sz w:val="22"/>
          <w:szCs w:val="22"/>
        </w:rPr>
        <w:t xml:space="preserve"> and if</w:t>
      </w:r>
      <w:r w:rsidR="008E2C1B">
        <w:rPr>
          <w:sz w:val="22"/>
          <w:szCs w:val="22"/>
        </w:rPr>
        <w:t>,</w:t>
      </w:r>
      <w:r>
        <w:rPr>
          <w:sz w:val="22"/>
          <w:szCs w:val="22"/>
        </w:rPr>
        <w:t xml:space="preserve"> the industry can be </w:t>
      </w:r>
      <w:r w:rsidR="008E2C1B">
        <w:rPr>
          <w:sz w:val="22"/>
          <w:szCs w:val="22"/>
        </w:rPr>
        <w:t xml:space="preserve">developed and </w:t>
      </w:r>
      <w:r>
        <w:rPr>
          <w:sz w:val="22"/>
          <w:szCs w:val="22"/>
        </w:rPr>
        <w:t xml:space="preserve">managed satisfactorily. There will be a commitment to </w:t>
      </w:r>
      <w:r w:rsidR="008E2C1B">
        <w:rPr>
          <w:sz w:val="22"/>
          <w:szCs w:val="22"/>
        </w:rPr>
        <w:t xml:space="preserve">the </w:t>
      </w:r>
      <w:r>
        <w:rPr>
          <w:sz w:val="22"/>
          <w:szCs w:val="22"/>
        </w:rPr>
        <w:t xml:space="preserve">management </w:t>
      </w:r>
      <w:r w:rsidR="008E2C1B">
        <w:rPr>
          <w:sz w:val="22"/>
          <w:szCs w:val="22"/>
        </w:rPr>
        <w:t>and</w:t>
      </w:r>
      <w:r>
        <w:rPr>
          <w:sz w:val="22"/>
          <w:szCs w:val="22"/>
        </w:rPr>
        <w:t xml:space="preserve"> sustainable development of tourist facilities</w:t>
      </w:r>
      <w:r w:rsidR="008E2C1B">
        <w:rPr>
          <w:sz w:val="22"/>
          <w:szCs w:val="22"/>
        </w:rPr>
        <w:t>. This will involve</w:t>
      </w:r>
      <w:r>
        <w:rPr>
          <w:sz w:val="22"/>
          <w:szCs w:val="22"/>
        </w:rPr>
        <w:t xml:space="preserve"> high quality infrastructure, better distributed across the Islands, and management of visitors in </w:t>
      </w:r>
      <w:smartTag w:uri="urn:schemas-microsoft-com:office:smarttags" w:element="place">
        <w:smartTag w:uri="urn:schemas-microsoft-com:office:smarttags" w:element="City">
          <w:r>
            <w:rPr>
              <w:sz w:val="22"/>
              <w:szCs w:val="22"/>
            </w:rPr>
            <w:t>George Town</w:t>
          </w:r>
        </w:smartTag>
      </w:smartTag>
      <w:r>
        <w:rPr>
          <w:sz w:val="22"/>
          <w:szCs w:val="22"/>
        </w:rPr>
        <w:t xml:space="preserve"> and key sites.</w:t>
      </w:r>
    </w:p>
    <w:p w:rsidR="00607D76" w:rsidRDefault="00607D76" w:rsidP="00067B77">
      <w:pPr>
        <w:jc w:val="both"/>
        <w:rPr>
          <w:sz w:val="22"/>
          <w:szCs w:val="22"/>
        </w:rPr>
      </w:pPr>
    </w:p>
    <w:p w:rsidR="00607D76" w:rsidRPr="007C738B" w:rsidRDefault="00607D76" w:rsidP="00067B77">
      <w:pPr>
        <w:numPr>
          <w:ilvl w:val="0"/>
          <w:numId w:val="82"/>
          <w:numberingChange w:id="247" w:author="Oneisha_ta" w:date="2009-02-13T11:28:00Z" w:original=""/>
        </w:numPr>
        <w:jc w:val="both"/>
        <w:rPr>
          <w:sz w:val="22"/>
          <w:szCs w:val="22"/>
        </w:rPr>
      </w:pPr>
      <w:r>
        <w:rPr>
          <w:b/>
          <w:sz w:val="22"/>
          <w:szCs w:val="22"/>
        </w:rPr>
        <w:t>‘Cutting back’</w:t>
      </w:r>
      <w:r w:rsidRPr="00C00ABE">
        <w:rPr>
          <w:sz w:val="22"/>
          <w:szCs w:val="22"/>
        </w:rPr>
        <w:t>.</w:t>
      </w:r>
      <w:r>
        <w:rPr>
          <w:sz w:val="22"/>
          <w:szCs w:val="22"/>
        </w:rPr>
        <w:t xml:space="preserve"> Under this scenario, the decision is made that the development of tourism on Cayman has gone too far, that the environmental and social damage is unacceptable and previous decisions need to be reversed. A </w:t>
      </w:r>
      <w:r w:rsidR="00C610DB">
        <w:rPr>
          <w:sz w:val="22"/>
          <w:szCs w:val="22"/>
        </w:rPr>
        <w:t xml:space="preserve">lower </w:t>
      </w:r>
      <w:r>
        <w:rPr>
          <w:sz w:val="22"/>
          <w:szCs w:val="22"/>
        </w:rPr>
        <w:t>cap of</w:t>
      </w:r>
      <w:r w:rsidR="00C610DB">
        <w:rPr>
          <w:sz w:val="22"/>
          <w:szCs w:val="22"/>
        </w:rPr>
        <w:t>, say,</w:t>
      </w:r>
      <w:r>
        <w:rPr>
          <w:sz w:val="22"/>
          <w:szCs w:val="22"/>
        </w:rPr>
        <w:t xml:space="preserve"> 9,200 passengers/day is restored and implemented</w:t>
      </w:r>
      <w:r w:rsidR="00C610DB">
        <w:rPr>
          <w:sz w:val="22"/>
          <w:szCs w:val="22"/>
        </w:rPr>
        <w:t xml:space="preserve"> and</w:t>
      </w:r>
      <w:r>
        <w:rPr>
          <w:sz w:val="22"/>
          <w:szCs w:val="22"/>
        </w:rPr>
        <w:t xml:space="preserve"> planning consents for new accommodation and undeveloped sites are reviewed.</w:t>
      </w:r>
    </w:p>
    <w:p w:rsidR="00607D76" w:rsidRPr="00802892" w:rsidRDefault="00607D76" w:rsidP="00067B77">
      <w:pPr>
        <w:pStyle w:val="Footer"/>
        <w:tabs>
          <w:tab w:val="clear" w:pos="4153"/>
          <w:tab w:val="clear" w:pos="8306"/>
        </w:tabs>
        <w:jc w:val="both"/>
        <w:rPr>
          <w:rFonts w:ascii="Arial" w:hAnsi="Arial"/>
          <w:color w:val="000000"/>
          <w:sz w:val="22"/>
          <w:szCs w:val="22"/>
        </w:rPr>
      </w:pPr>
    </w:p>
    <w:p w:rsidR="00607D76" w:rsidRDefault="00607D76" w:rsidP="00067B77">
      <w:pPr>
        <w:jc w:val="both"/>
        <w:rPr>
          <w:sz w:val="22"/>
          <w:szCs w:val="22"/>
        </w:rPr>
      </w:pPr>
      <w:r w:rsidRPr="00802892">
        <w:rPr>
          <w:sz w:val="22"/>
          <w:szCs w:val="22"/>
        </w:rPr>
        <w:t>The ‘do nothing’ scenario was not considered desirable or sustainable in the previous NTMP and this view is still relevant post-Ivan</w:t>
      </w:r>
      <w:r>
        <w:rPr>
          <w:sz w:val="22"/>
          <w:szCs w:val="22"/>
        </w:rPr>
        <w:t>:</w:t>
      </w:r>
    </w:p>
    <w:p w:rsidR="00607D76" w:rsidRPr="00802892" w:rsidRDefault="00607D76" w:rsidP="00067B77">
      <w:pPr>
        <w:numPr>
          <w:ilvl w:val="0"/>
          <w:numId w:val="83"/>
          <w:numberingChange w:id="248" w:author="Oneisha_ta" w:date="2009-02-13T11:28:00Z" w:original=""/>
        </w:numPr>
        <w:jc w:val="both"/>
        <w:rPr>
          <w:color w:val="000000"/>
          <w:sz w:val="22"/>
          <w:szCs w:val="22"/>
        </w:rPr>
      </w:pPr>
      <w:r w:rsidRPr="00802892">
        <w:rPr>
          <w:color w:val="000000"/>
          <w:sz w:val="22"/>
          <w:szCs w:val="22"/>
        </w:rPr>
        <w:t xml:space="preserve">The previous signs of over-development still persist and in some cases, the situation has worsened leading to further loss of appeal. Further unmanaged growth in </w:t>
      </w:r>
      <w:r>
        <w:rPr>
          <w:color w:val="000000"/>
          <w:sz w:val="22"/>
          <w:szCs w:val="22"/>
        </w:rPr>
        <w:t>visitor</w:t>
      </w:r>
      <w:r w:rsidRPr="00802892">
        <w:rPr>
          <w:color w:val="000000"/>
          <w:sz w:val="22"/>
          <w:szCs w:val="22"/>
        </w:rPr>
        <w:t xml:space="preserve"> accommodation </w:t>
      </w:r>
      <w:r>
        <w:rPr>
          <w:color w:val="000000"/>
          <w:sz w:val="22"/>
          <w:szCs w:val="22"/>
        </w:rPr>
        <w:t>may only</w:t>
      </w:r>
      <w:r w:rsidRPr="00802892">
        <w:rPr>
          <w:color w:val="000000"/>
          <w:sz w:val="22"/>
          <w:szCs w:val="22"/>
        </w:rPr>
        <w:t xml:space="preserve"> have a marginal impact in the context of wider development impacts but there is no reason to contribute to that impact</w:t>
      </w:r>
      <w:r>
        <w:rPr>
          <w:color w:val="000000"/>
          <w:sz w:val="22"/>
          <w:szCs w:val="22"/>
        </w:rPr>
        <w:t>;</w:t>
      </w:r>
    </w:p>
    <w:p w:rsidR="00607D76" w:rsidRPr="00802892" w:rsidRDefault="00607D76" w:rsidP="00067B77">
      <w:pPr>
        <w:numPr>
          <w:ilvl w:val="0"/>
          <w:numId w:val="83"/>
          <w:numberingChange w:id="249" w:author="Oneisha_ta" w:date="2009-02-13T11:28:00Z" w:original=""/>
        </w:numPr>
        <w:jc w:val="both"/>
        <w:rPr>
          <w:color w:val="000000"/>
          <w:sz w:val="22"/>
          <w:szCs w:val="22"/>
        </w:rPr>
      </w:pPr>
      <w:r w:rsidRPr="00802892">
        <w:rPr>
          <w:color w:val="000000"/>
          <w:sz w:val="22"/>
          <w:szCs w:val="22"/>
        </w:rPr>
        <w:t>The uncontrolled growth in cruise ships arrivals has now reached a point where the quality of the experience for cruise passengers on peak days is unacceptable.</w:t>
      </w:r>
      <w:r>
        <w:rPr>
          <w:color w:val="000000"/>
          <w:sz w:val="22"/>
          <w:szCs w:val="22"/>
        </w:rPr>
        <w:t xml:space="preserve"> Further growth in the number of peak days will exacerbate the situation; and</w:t>
      </w:r>
    </w:p>
    <w:p w:rsidR="00607D76" w:rsidRPr="00802892" w:rsidRDefault="00607D76" w:rsidP="00067B77">
      <w:pPr>
        <w:numPr>
          <w:ilvl w:val="0"/>
          <w:numId w:val="83"/>
          <w:numberingChange w:id="250" w:author="Oneisha_ta" w:date="2009-02-13T11:28:00Z" w:original=""/>
        </w:numPr>
        <w:jc w:val="both"/>
        <w:rPr>
          <w:color w:val="000000"/>
          <w:sz w:val="22"/>
          <w:szCs w:val="22"/>
        </w:rPr>
      </w:pPr>
      <w:r w:rsidRPr="00802892">
        <w:rPr>
          <w:color w:val="000000"/>
          <w:sz w:val="22"/>
          <w:szCs w:val="22"/>
        </w:rPr>
        <w:t>There is no enthusiasm or support amongst th</w:t>
      </w:r>
      <w:r>
        <w:rPr>
          <w:color w:val="000000"/>
          <w:sz w:val="22"/>
          <w:szCs w:val="22"/>
        </w:rPr>
        <w:t>ose consulted</w:t>
      </w:r>
      <w:r w:rsidRPr="00802892">
        <w:rPr>
          <w:color w:val="000000"/>
          <w:sz w:val="22"/>
          <w:szCs w:val="22"/>
        </w:rPr>
        <w:t xml:space="preserve"> for a maj</w:t>
      </w:r>
      <w:r>
        <w:rPr>
          <w:color w:val="000000"/>
          <w:sz w:val="22"/>
          <w:szCs w:val="22"/>
        </w:rPr>
        <w:t>or expansion of tourism. Uncontrolled</w:t>
      </w:r>
      <w:r w:rsidRPr="00802892">
        <w:rPr>
          <w:color w:val="000000"/>
          <w:sz w:val="22"/>
          <w:szCs w:val="22"/>
        </w:rPr>
        <w:t xml:space="preserve"> growth could lead to </w:t>
      </w:r>
      <w:r>
        <w:rPr>
          <w:color w:val="000000"/>
          <w:sz w:val="22"/>
          <w:szCs w:val="22"/>
        </w:rPr>
        <w:t xml:space="preserve">social </w:t>
      </w:r>
      <w:r w:rsidRPr="00802892">
        <w:rPr>
          <w:color w:val="000000"/>
          <w:sz w:val="22"/>
          <w:szCs w:val="22"/>
        </w:rPr>
        <w:t>tensio</w:t>
      </w:r>
      <w:r>
        <w:rPr>
          <w:color w:val="000000"/>
          <w:sz w:val="22"/>
          <w:szCs w:val="22"/>
        </w:rPr>
        <w:t>ns and resentment</w:t>
      </w:r>
      <w:r w:rsidRPr="00802892">
        <w:rPr>
          <w:color w:val="000000"/>
          <w:sz w:val="22"/>
          <w:szCs w:val="22"/>
        </w:rPr>
        <w:t xml:space="preserve">. </w:t>
      </w:r>
    </w:p>
    <w:p w:rsidR="00607D76" w:rsidRPr="00444931" w:rsidRDefault="00607D76" w:rsidP="00067B77">
      <w:pPr>
        <w:pStyle w:val="Footer"/>
        <w:tabs>
          <w:tab w:val="clear" w:pos="4153"/>
          <w:tab w:val="clear" w:pos="8306"/>
        </w:tabs>
        <w:jc w:val="both"/>
        <w:rPr>
          <w:rFonts w:ascii="Arial" w:hAnsi="Arial" w:cs="Arial"/>
          <w:color w:val="000000"/>
          <w:sz w:val="22"/>
          <w:szCs w:val="22"/>
        </w:rPr>
      </w:pPr>
    </w:p>
    <w:p w:rsidR="00A62136" w:rsidRDefault="00607D76" w:rsidP="00067B77">
      <w:pPr>
        <w:pStyle w:val="Footer"/>
        <w:tabs>
          <w:tab w:val="clear" w:pos="4153"/>
          <w:tab w:val="clear" w:pos="8306"/>
        </w:tabs>
        <w:jc w:val="both"/>
        <w:rPr>
          <w:rFonts w:ascii="Arial" w:hAnsi="Arial" w:cs="Arial"/>
          <w:sz w:val="22"/>
          <w:szCs w:val="22"/>
        </w:rPr>
      </w:pPr>
      <w:r w:rsidRPr="00444931">
        <w:rPr>
          <w:rFonts w:ascii="Arial" w:hAnsi="Arial" w:cs="Arial"/>
          <w:sz w:val="22"/>
          <w:szCs w:val="22"/>
        </w:rPr>
        <w:t xml:space="preserve">These </w:t>
      </w:r>
      <w:r>
        <w:rPr>
          <w:rFonts w:ascii="Arial" w:hAnsi="Arial" w:cs="Arial"/>
          <w:sz w:val="22"/>
          <w:szCs w:val="22"/>
        </w:rPr>
        <w:t>consideration</w:t>
      </w:r>
      <w:r w:rsidR="00A62136">
        <w:rPr>
          <w:rFonts w:ascii="Arial" w:hAnsi="Arial" w:cs="Arial"/>
          <w:sz w:val="22"/>
          <w:szCs w:val="22"/>
        </w:rPr>
        <w:t>s dictate the need for a</w:t>
      </w:r>
      <w:r w:rsidRPr="00444931">
        <w:rPr>
          <w:rFonts w:ascii="Arial" w:hAnsi="Arial" w:cs="Arial"/>
          <w:sz w:val="22"/>
          <w:szCs w:val="22"/>
        </w:rPr>
        <w:t xml:space="preserve"> policy </w:t>
      </w:r>
      <w:r w:rsidR="00A62136">
        <w:rPr>
          <w:rFonts w:ascii="Arial" w:hAnsi="Arial" w:cs="Arial"/>
          <w:sz w:val="22"/>
          <w:szCs w:val="22"/>
        </w:rPr>
        <w:t xml:space="preserve">of control </w:t>
      </w:r>
      <w:r w:rsidRPr="00444931">
        <w:rPr>
          <w:rFonts w:ascii="Arial" w:hAnsi="Arial" w:cs="Arial"/>
          <w:sz w:val="22"/>
          <w:szCs w:val="22"/>
        </w:rPr>
        <w:t xml:space="preserve">backed up by good planning and management with </w:t>
      </w:r>
      <w:r>
        <w:rPr>
          <w:rFonts w:ascii="Arial" w:hAnsi="Arial" w:cs="Arial"/>
          <w:sz w:val="22"/>
          <w:szCs w:val="22"/>
        </w:rPr>
        <w:t xml:space="preserve">appropriate, </w:t>
      </w:r>
      <w:r w:rsidRPr="00444931">
        <w:rPr>
          <w:rFonts w:ascii="Arial" w:hAnsi="Arial" w:cs="Arial"/>
          <w:sz w:val="22"/>
          <w:szCs w:val="22"/>
        </w:rPr>
        <w:t>justified thresholds or limits for development. Although many would argue for a ‘</w:t>
      </w:r>
      <w:r>
        <w:rPr>
          <w:rFonts w:ascii="Arial" w:hAnsi="Arial" w:cs="Arial"/>
          <w:sz w:val="22"/>
          <w:szCs w:val="22"/>
        </w:rPr>
        <w:t>cu</w:t>
      </w:r>
      <w:r w:rsidRPr="00444931">
        <w:rPr>
          <w:rFonts w:ascii="Arial" w:hAnsi="Arial" w:cs="Arial"/>
          <w:sz w:val="22"/>
          <w:szCs w:val="22"/>
        </w:rPr>
        <w:t>tting back’ scenario, this is likely to prove impractical</w:t>
      </w:r>
      <w:r>
        <w:rPr>
          <w:rFonts w:ascii="Arial" w:hAnsi="Arial" w:cs="Arial"/>
          <w:sz w:val="22"/>
          <w:szCs w:val="22"/>
        </w:rPr>
        <w:t xml:space="preserve"> given current commitments and cont</w:t>
      </w:r>
      <w:r w:rsidRPr="00444931">
        <w:rPr>
          <w:rFonts w:ascii="Arial" w:hAnsi="Arial" w:cs="Arial"/>
          <w:sz w:val="22"/>
          <w:szCs w:val="22"/>
        </w:rPr>
        <w:t xml:space="preserve">rary to Ministerial policy. A ‘managed growth’ scenario is the pragmatic and most realistic approach. The </w:t>
      </w:r>
      <w:smartTag w:uri="urn:schemas-microsoft-com:office:smarttags" w:element="place">
        <w:r w:rsidRPr="00444931">
          <w:rPr>
            <w:rFonts w:ascii="Arial" w:hAnsi="Arial" w:cs="Arial"/>
            <w:sz w:val="22"/>
            <w:szCs w:val="22"/>
          </w:rPr>
          <w:t>Cayman Islands</w:t>
        </w:r>
      </w:smartTag>
      <w:r w:rsidRPr="00444931">
        <w:rPr>
          <w:rFonts w:ascii="Arial" w:hAnsi="Arial" w:cs="Arial"/>
          <w:sz w:val="22"/>
          <w:szCs w:val="22"/>
        </w:rPr>
        <w:t xml:space="preserve"> can not stand still </w:t>
      </w:r>
      <w:r>
        <w:rPr>
          <w:rFonts w:ascii="Arial" w:hAnsi="Arial" w:cs="Arial"/>
          <w:sz w:val="22"/>
          <w:szCs w:val="22"/>
        </w:rPr>
        <w:t>but d</w:t>
      </w:r>
      <w:r w:rsidRPr="00444931">
        <w:rPr>
          <w:rFonts w:ascii="Arial" w:hAnsi="Arial" w:cs="Arial"/>
          <w:sz w:val="22"/>
          <w:szCs w:val="22"/>
        </w:rPr>
        <w:t xml:space="preserve">evelopment </w:t>
      </w:r>
      <w:r>
        <w:rPr>
          <w:rFonts w:ascii="Arial" w:hAnsi="Arial" w:cs="Arial"/>
          <w:sz w:val="22"/>
          <w:szCs w:val="22"/>
        </w:rPr>
        <w:t>must be</w:t>
      </w:r>
      <w:r w:rsidRPr="00444931">
        <w:rPr>
          <w:rFonts w:ascii="Arial" w:hAnsi="Arial" w:cs="Arial"/>
          <w:sz w:val="22"/>
          <w:szCs w:val="22"/>
        </w:rPr>
        <w:t xml:space="preserve"> based on sustainable principles related to demand, protecting the environment and </w:t>
      </w:r>
      <w:r>
        <w:rPr>
          <w:rFonts w:ascii="Arial" w:hAnsi="Arial" w:cs="Arial"/>
          <w:sz w:val="22"/>
          <w:szCs w:val="22"/>
        </w:rPr>
        <w:t>community aspirations</w:t>
      </w:r>
      <w:r w:rsidRPr="00444931">
        <w:rPr>
          <w:rFonts w:ascii="Arial" w:hAnsi="Arial" w:cs="Arial"/>
          <w:sz w:val="22"/>
          <w:szCs w:val="22"/>
        </w:rPr>
        <w:t xml:space="preserve">. </w:t>
      </w:r>
      <w:r>
        <w:rPr>
          <w:rFonts w:ascii="Arial" w:hAnsi="Arial" w:cs="Arial"/>
          <w:sz w:val="22"/>
          <w:szCs w:val="22"/>
        </w:rPr>
        <w:t xml:space="preserve">The future lies in </w:t>
      </w:r>
      <w:r w:rsidRPr="00444931">
        <w:rPr>
          <w:rFonts w:ascii="Arial" w:hAnsi="Arial" w:cs="Arial"/>
          <w:sz w:val="22"/>
          <w:szCs w:val="22"/>
        </w:rPr>
        <w:t>adapting</w:t>
      </w:r>
      <w:r>
        <w:rPr>
          <w:rFonts w:ascii="Arial" w:hAnsi="Arial" w:cs="Arial"/>
          <w:sz w:val="22"/>
          <w:szCs w:val="22"/>
        </w:rPr>
        <w:t>, developing and managing</w:t>
      </w:r>
      <w:r w:rsidRPr="00444931">
        <w:rPr>
          <w:rFonts w:ascii="Arial" w:hAnsi="Arial" w:cs="Arial"/>
          <w:sz w:val="22"/>
          <w:szCs w:val="22"/>
        </w:rPr>
        <w:t xml:space="preserve"> th</w:t>
      </w:r>
      <w:r w:rsidR="00A62136">
        <w:rPr>
          <w:rFonts w:ascii="Arial" w:hAnsi="Arial" w:cs="Arial"/>
          <w:sz w:val="22"/>
          <w:szCs w:val="22"/>
        </w:rPr>
        <w:t xml:space="preserve">e product to create an exceptional experience for </w:t>
      </w:r>
      <w:r w:rsidR="001F558C">
        <w:rPr>
          <w:rFonts w:ascii="Arial" w:hAnsi="Arial" w:cs="Arial"/>
          <w:sz w:val="22"/>
          <w:szCs w:val="22"/>
        </w:rPr>
        <w:t>visitors and maintain the quality of life for Caymanians</w:t>
      </w:r>
      <w:r w:rsidRPr="00444931">
        <w:rPr>
          <w:rFonts w:ascii="Arial" w:hAnsi="Arial" w:cs="Arial"/>
          <w:sz w:val="22"/>
          <w:szCs w:val="22"/>
        </w:rPr>
        <w:t xml:space="preserve">. </w:t>
      </w:r>
    </w:p>
    <w:p w:rsidR="00A62136" w:rsidRDefault="00A62136" w:rsidP="00067B77">
      <w:pPr>
        <w:pStyle w:val="Footer"/>
        <w:tabs>
          <w:tab w:val="clear" w:pos="4153"/>
          <w:tab w:val="clear" w:pos="8306"/>
        </w:tabs>
        <w:jc w:val="both"/>
        <w:rPr>
          <w:rFonts w:ascii="Arial" w:hAnsi="Arial" w:cs="Arial"/>
          <w:sz w:val="22"/>
          <w:szCs w:val="22"/>
        </w:rPr>
      </w:pPr>
    </w:p>
    <w:p w:rsidR="00607D76" w:rsidRPr="00444931" w:rsidRDefault="00607D76" w:rsidP="00067B77">
      <w:pPr>
        <w:pStyle w:val="Footer"/>
        <w:tabs>
          <w:tab w:val="clear" w:pos="4153"/>
          <w:tab w:val="clear" w:pos="8306"/>
        </w:tabs>
        <w:jc w:val="both"/>
        <w:rPr>
          <w:rFonts w:ascii="Arial" w:hAnsi="Arial" w:cs="Arial"/>
          <w:color w:val="000000"/>
          <w:sz w:val="22"/>
          <w:szCs w:val="22"/>
        </w:rPr>
      </w:pPr>
      <w:r>
        <w:rPr>
          <w:rFonts w:ascii="Arial" w:hAnsi="Arial" w:cs="Arial"/>
          <w:sz w:val="22"/>
          <w:szCs w:val="22"/>
        </w:rPr>
        <w:t xml:space="preserve">The overall Goal and Strategic </w:t>
      </w:r>
      <w:r w:rsidR="007621C9">
        <w:rPr>
          <w:rFonts w:ascii="Arial" w:hAnsi="Arial" w:cs="Arial"/>
          <w:sz w:val="22"/>
          <w:szCs w:val="22"/>
        </w:rPr>
        <w:t>Aims</w:t>
      </w:r>
      <w:r>
        <w:rPr>
          <w:rFonts w:ascii="Arial" w:hAnsi="Arial" w:cs="Arial"/>
          <w:sz w:val="22"/>
          <w:szCs w:val="22"/>
        </w:rPr>
        <w:t xml:space="preserve"> are set out below.</w:t>
      </w:r>
      <w:r w:rsidRPr="00444931">
        <w:rPr>
          <w:rFonts w:ascii="Arial" w:hAnsi="Arial" w:cs="Arial"/>
          <w:sz w:val="22"/>
          <w:szCs w:val="22"/>
        </w:rPr>
        <w:t xml:space="preserve"> </w:t>
      </w:r>
    </w:p>
    <w:p w:rsidR="00607D76" w:rsidRPr="00444931" w:rsidRDefault="00607D76" w:rsidP="00067B77">
      <w:pPr>
        <w:pStyle w:val="Footer"/>
        <w:tabs>
          <w:tab w:val="clear" w:pos="4153"/>
          <w:tab w:val="clear" w:pos="8306"/>
        </w:tabs>
        <w:jc w:val="both"/>
        <w:rPr>
          <w:rFonts w:ascii="Arial" w:hAnsi="Arial" w:cs="Arial"/>
          <w:color w:val="000000"/>
          <w:sz w:val="22"/>
          <w:szCs w:val="22"/>
        </w:rPr>
      </w:pPr>
    </w:p>
    <w:p w:rsidR="00607D76" w:rsidRPr="00A62136" w:rsidRDefault="00A62136" w:rsidP="00067B77">
      <w:pPr>
        <w:pStyle w:val="Footer"/>
        <w:tabs>
          <w:tab w:val="clear" w:pos="4153"/>
          <w:tab w:val="clear" w:pos="8306"/>
        </w:tabs>
        <w:jc w:val="both"/>
        <w:rPr>
          <w:rFonts w:ascii="Arial" w:hAnsi="Arial"/>
          <w:b/>
          <w:i/>
          <w:color w:val="000000"/>
          <w:sz w:val="20"/>
        </w:rPr>
      </w:pPr>
      <w:r>
        <w:rPr>
          <w:rFonts w:ascii="Arial" w:hAnsi="Arial"/>
          <w:b/>
          <w:i/>
          <w:color w:val="FF0000"/>
          <w:sz w:val="20"/>
        </w:rPr>
        <w:br w:type="page"/>
      </w:r>
      <w:r w:rsidR="00607D76" w:rsidRPr="00A62136">
        <w:rPr>
          <w:rFonts w:ascii="Arial" w:hAnsi="Arial"/>
          <w:b/>
          <w:i/>
          <w:color w:val="000000"/>
          <w:sz w:val="20"/>
        </w:rPr>
        <w:t>Fig 6.</w:t>
      </w:r>
      <w:r w:rsidR="007B01B6">
        <w:rPr>
          <w:rFonts w:ascii="Arial" w:hAnsi="Arial"/>
          <w:b/>
          <w:i/>
          <w:color w:val="000000"/>
          <w:sz w:val="20"/>
        </w:rPr>
        <w:t>2</w:t>
      </w:r>
      <w:r w:rsidR="00607D76" w:rsidRPr="00A62136">
        <w:rPr>
          <w:rFonts w:ascii="Arial" w:hAnsi="Arial"/>
          <w:b/>
          <w:i/>
          <w:color w:val="000000"/>
          <w:sz w:val="20"/>
        </w:rPr>
        <w:t>: NTMP Goal and Strategic Aims</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E6E6E6"/>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shd w:val="clear" w:color="auto" w:fill="E6E6E6"/>
          </w:tcPr>
          <w:p w:rsidR="00607D76" w:rsidRPr="004B2FC4" w:rsidRDefault="00607D76" w:rsidP="00067B77">
            <w:pPr>
              <w:pStyle w:val="Footer"/>
              <w:tabs>
                <w:tab w:val="clear" w:pos="4153"/>
                <w:tab w:val="clear" w:pos="8306"/>
              </w:tabs>
              <w:jc w:val="both"/>
              <w:rPr>
                <w:color w:val="000000"/>
                <w:sz w:val="20"/>
                <w:u w:val="single"/>
              </w:rPr>
            </w:pPr>
            <w:r w:rsidRPr="004B2FC4">
              <w:rPr>
                <w:color w:val="000000"/>
                <w:sz w:val="20"/>
                <w:u w:val="single"/>
              </w:rPr>
              <w:t>NTMP GOAL</w:t>
            </w:r>
          </w:p>
          <w:p w:rsidR="00607D76" w:rsidRPr="004B2FC4" w:rsidRDefault="00607D76" w:rsidP="00067B77">
            <w:pPr>
              <w:pStyle w:val="Footer"/>
              <w:tabs>
                <w:tab w:val="clear" w:pos="4153"/>
                <w:tab w:val="clear" w:pos="8306"/>
              </w:tabs>
              <w:jc w:val="both"/>
              <w:rPr>
                <w:rFonts w:ascii="Arial" w:hAnsi="Arial"/>
                <w:b/>
                <w:color w:val="000000"/>
                <w:sz w:val="20"/>
              </w:rPr>
            </w:pPr>
            <w:r w:rsidRPr="004B2FC4">
              <w:rPr>
                <w:color w:val="000000"/>
                <w:sz w:val="20"/>
              </w:rPr>
              <w:t xml:space="preserve">The Cayman Islands will provide a distinctive, high quality, good value experience for all visitors, which draws on and supports the Islands’ individual character(s) and enhances the </w:t>
            </w:r>
            <w:smartTag w:uri="urn:schemas-microsoft-com:office:smarttags" w:element="place">
              <w:r w:rsidRPr="004B2FC4">
                <w:rPr>
                  <w:color w:val="000000"/>
                  <w:sz w:val="20"/>
                </w:rPr>
                <w:t>Islands</w:t>
              </w:r>
            </w:smartTag>
            <w:r w:rsidRPr="004B2FC4">
              <w:rPr>
                <w:color w:val="000000"/>
                <w:sz w:val="20"/>
              </w:rPr>
              <w:t xml:space="preserve">’ image and reputation. The goal is a thriving and sustainable sector of the economy which will continue to create wealth </w:t>
            </w:r>
            <w:r w:rsidR="00DC5214">
              <w:rPr>
                <w:color w:val="000000"/>
                <w:sz w:val="20"/>
              </w:rPr>
              <w:t>for</w:t>
            </w:r>
            <w:r w:rsidRPr="004B2FC4">
              <w:rPr>
                <w:color w:val="000000"/>
                <w:sz w:val="20"/>
              </w:rPr>
              <w:t xml:space="preserve"> the local community; a sector that is sustainable in terms of the </w:t>
            </w:r>
            <w:smartTag w:uri="urn:schemas-microsoft-com:office:smarttags" w:element="place">
              <w:r w:rsidRPr="004B2FC4">
                <w:rPr>
                  <w:color w:val="000000"/>
                  <w:sz w:val="20"/>
                </w:rPr>
                <w:t>Cayman Islands</w:t>
              </w:r>
            </w:smartTag>
            <w:r w:rsidRPr="004B2FC4">
              <w:rPr>
                <w:color w:val="000000"/>
                <w:sz w:val="20"/>
              </w:rPr>
              <w:t xml:space="preserve">' environment, the local community and the local industry. </w:t>
            </w:r>
          </w:p>
          <w:p w:rsidR="00607D76" w:rsidRPr="004B2FC4" w:rsidRDefault="00607D76" w:rsidP="00067B77">
            <w:pPr>
              <w:pStyle w:val="Footer"/>
              <w:tabs>
                <w:tab w:val="clear" w:pos="4153"/>
                <w:tab w:val="clear" w:pos="8306"/>
              </w:tabs>
              <w:jc w:val="both"/>
              <w:rPr>
                <w:rFonts w:ascii="Arial" w:hAnsi="Arial"/>
                <w:b/>
                <w:color w:val="000000"/>
                <w:sz w:val="20"/>
              </w:rPr>
            </w:pPr>
          </w:p>
          <w:p w:rsidR="00607D76" w:rsidRPr="004B2FC4" w:rsidRDefault="00607D76" w:rsidP="00067B77">
            <w:pPr>
              <w:pStyle w:val="Footer"/>
              <w:tabs>
                <w:tab w:val="clear" w:pos="4153"/>
                <w:tab w:val="clear" w:pos="8306"/>
              </w:tabs>
              <w:jc w:val="both"/>
              <w:rPr>
                <w:rFonts w:ascii="Arial" w:hAnsi="Arial"/>
                <w:color w:val="000000"/>
                <w:sz w:val="20"/>
                <w:u w:val="single"/>
              </w:rPr>
            </w:pPr>
            <w:r w:rsidRPr="004B2FC4">
              <w:rPr>
                <w:rFonts w:ascii="Arial" w:hAnsi="Arial"/>
                <w:color w:val="000000"/>
                <w:sz w:val="20"/>
                <w:u w:val="single"/>
              </w:rPr>
              <w:t>STRATEGIC AIMS</w:t>
            </w:r>
          </w:p>
          <w:p w:rsidR="00607D76" w:rsidRPr="004B2FC4" w:rsidRDefault="00607D76" w:rsidP="00067B77">
            <w:pPr>
              <w:pStyle w:val="Footer"/>
              <w:numPr>
                <w:ilvl w:val="0"/>
                <w:numId w:val="49"/>
                <w:numberingChange w:id="251" w:author="Oneisha_ta" w:date="2009-02-13T11:28:00Z" w:original=""/>
              </w:numPr>
              <w:tabs>
                <w:tab w:val="clear" w:pos="4153"/>
                <w:tab w:val="clear" w:pos="8306"/>
              </w:tabs>
              <w:jc w:val="both"/>
              <w:rPr>
                <w:rFonts w:ascii="Arial" w:hAnsi="Arial"/>
                <w:color w:val="000000"/>
                <w:sz w:val="20"/>
              </w:rPr>
            </w:pPr>
            <w:r w:rsidRPr="004B2FC4">
              <w:rPr>
                <w:rFonts w:ascii="Arial" w:hAnsi="Arial"/>
                <w:color w:val="000000"/>
                <w:sz w:val="20"/>
              </w:rPr>
              <w:t xml:space="preserve">In marketing terms, positioning the Cayman Islands as a distinctive, quality </w:t>
            </w:r>
            <w:smartTag w:uri="urn:schemas-microsoft-com:office:smarttags" w:element="place">
              <w:r w:rsidRPr="004B2FC4">
                <w:rPr>
                  <w:rFonts w:ascii="Arial" w:hAnsi="Arial"/>
                  <w:color w:val="000000"/>
                  <w:sz w:val="20"/>
                </w:rPr>
                <w:t>Caribbean</w:t>
              </w:r>
            </w:smartTag>
            <w:r w:rsidRPr="004B2FC4">
              <w:rPr>
                <w:rFonts w:ascii="Arial" w:hAnsi="Arial"/>
                <w:color w:val="000000"/>
                <w:sz w:val="20"/>
              </w:rPr>
              <w:t xml:space="preserve"> destination for the discerning visitor. </w:t>
            </w:r>
            <w:r w:rsidRPr="004B2FC4">
              <w:rPr>
                <w:color w:val="000000"/>
                <w:sz w:val="20"/>
              </w:rPr>
              <w:t xml:space="preserve">Tourism </w:t>
            </w:r>
            <w:r w:rsidR="00900B96">
              <w:rPr>
                <w:color w:val="000000"/>
                <w:sz w:val="20"/>
              </w:rPr>
              <w:t xml:space="preserve">in the </w:t>
            </w:r>
            <w:smartTag w:uri="urn:schemas-microsoft-com:office:smarttags" w:element="place">
              <w:r w:rsidR="00900B96">
                <w:rPr>
                  <w:color w:val="000000"/>
                  <w:sz w:val="20"/>
                </w:rPr>
                <w:t>Cayman Islands</w:t>
              </w:r>
            </w:smartTag>
            <w:r w:rsidR="00900B96">
              <w:rPr>
                <w:color w:val="000000"/>
                <w:sz w:val="20"/>
              </w:rPr>
              <w:t xml:space="preserve"> should be</w:t>
            </w:r>
            <w:r w:rsidRPr="004B2FC4">
              <w:rPr>
                <w:color w:val="000000"/>
                <w:sz w:val="20"/>
              </w:rPr>
              <w:t xml:space="preserve"> predicated on increasing the value rather than volume of visitors.</w:t>
            </w:r>
          </w:p>
          <w:p w:rsidR="00607D76" w:rsidRPr="004B2FC4" w:rsidRDefault="00607D76" w:rsidP="00067B77">
            <w:pPr>
              <w:pStyle w:val="Footer"/>
              <w:tabs>
                <w:tab w:val="clear" w:pos="4153"/>
                <w:tab w:val="clear" w:pos="8306"/>
              </w:tabs>
              <w:jc w:val="both"/>
              <w:rPr>
                <w:rFonts w:ascii="Arial" w:hAnsi="Arial"/>
                <w:color w:val="000000"/>
                <w:sz w:val="20"/>
              </w:rPr>
            </w:pPr>
          </w:p>
          <w:p w:rsidR="00607D76" w:rsidRPr="004B2FC4" w:rsidRDefault="00607D76" w:rsidP="00067B77">
            <w:pPr>
              <w:pStyle w:val="Footer"/>
              <w:numPr>
                <w:ilvl w:val="0"/>
                <w:numId w:val="50"/>
                <w:numberingChange w:id="252" w:author="Oneisha_ta" w:date="2009-02-13T11:28:00Z" w:original=""/>
              </w:numPr>
              <w:tabs>
                <w:tab w:val="clear" w:pos="4153"/>
                <w:tab w:val="clear" w:pos="8306"/>
              </w:tabs>
              <w:jc w:val="both"/>
              <w:rPr>
                <w:rFonts w:ascii="Arial" w:hAnsi="Arial"/>
                <w:color w:val="000000"/>
                <w:sz w:val="20"/>
              </w:rPr>
            </w:pPr>
            <w:r w:rsidRPr="004B2FC4">
              <w:rPr>
                <w:rFonts w:ascii="Arial" w:hAnsi="Arial"/>
                <w:color w:val="000000"/>
                <w:sz w:val="20"/>
              </w:rPr>
              <w:t xml:space="preserve">In product development terms, the priority is a sustainable and attractive natural and built environment as a setting for a sustainable and </w:t>
            </w:r>
            <w:r w:rsidR="001F558C" w:rsidRPr="004B2FC4">
              <w:rPr>
                <w:rFonts w:ascii="Arial" w:hAnsi="Arial"/>
                <w:color w:val="000000"/>
                <w:sz w:val="20"/>
              </w:rPr>
              <w:t>exceptional</w:t>
            </w:r>
            <w:r w:rsidRPr="004B2FC4">
              <w:rPr>
                <w:rFonts w:ascii="Arial" w:hAnsi="Arial"/>
                <w:color w:val="000000"/>
                <w:sz w:val="20"/>
              </w:rPr>
              <w:t xml:space="preserve"> tourism product. This will involve improving the quality of the Cayman experience for stayover and cruise passengers</w:t>
            </w:r>
            <w:r w:rsidRPr="004B2FC4">
              <w:rPr>
                <w:color w:val="000000"/>
                <w:sz w:val="20"/>
              </w:rPr>
              <w:t>. The foc</w:t>
            </w:r>
            <w:r w:rsidR="001F558C" w:rsidRPr="004B2FC4">
              <w:rPr>
                <w:color w:val="000000"/>
                <w:sz w:val="20"/>
              </w:rPr>
              <w:t>us must be product enhancement</w:t>
            </w:r>
            <w:r w:rsidRPr="004B2FC4">
              <w:rPr>
                <w:color w:val="000000"/>
                <w:sz w:val="20"/>
              </w:rPr>
              <w:t xml:space="preserve"> with selective development</w:t>
            </w:r>
            <w:r w:rsidR="00B303DF">
              <w:rPr>
                <w:color w:val="000000"/>
                <w:sz w:val="20"/>
              </w:rPr>
              <w:t>,</w:t>
            </w:r>
            <w:r w:rsidRPr="004B2FC4">
              <w:rPr>
                <w:color w:val="000000"/>
                <w:sz w:val="20"/>
              </w:rPr>
              <w:t xml:space="preserve"> enhanced </w:t>
            </w:r>
            <w:r w:rsidR="00B303DF">
              <w:rPr>
                <w:color w:val="000000"/>
                <w:sz w:val="20"/>
              </w:rPr>
              <w:t xml:space="preserve">airlift and better </w:t>
            </w:r>
            <w:r w:rsidRPr="004B2FC4">
              <w:rPr>
                <w:color w:val="000000"/>
                <w:sz w:val="20"/>
              </w:rPr>
              <w:t xml:space="preserve">visitor management in </w:t>
            </w:r>
            <w:smartTag w:uri="urn:schemas-microsoft-com:office:smarttags" w:element="City">
              <w:smartTag w:uri="urn:schemas-microsoft-com:office:smarttags" w:element="place">
                <w:r w:rsidRPr="004B2FC4">
                  <w:rPr>
                    <w:color w:val="000000"/>
                    <w:sz w:val="20"/>
                  </w:rPr>
                  <w:t>George Town</w:t>
                </w:r>
              </w:smartTag>
            </w:smartTag>
            <w:r w:rsidRPr="004B2FC4">
              <w:rPr>
                <w:color w:val="000000"/>
                <w:sz w:val="20"/>
              </w:rPr>
              <w:t xml:space="preserve"> and at key attractions. </w:t>
            </w:r>
          </w:p>
          <w:p w:rsidR="00607D76" w:rsidRPr="004B2FC4" w:rsidRDefault="00607D76" w:rsidP="00067B77">
            <w:pPr>
              <w:pStyle w:val="Footer"/>
              <w:numPr>
                <w:ilvl w:val="0"/>
                <w:numId w:val="50"/>
                <w:numberingChange w:id="253" w:author="Oneisha_ta" w:date="2009-02-13T11:28:00Z" w:original=""/>
              </w:numPr>
              <w:tabs>
                <w:tab w:val="clear" w:pos="4153"/>
                <w:tab w:val="clear" w:pos="8306"/>
              </w:tabs>
              <w:ind w:left="720"/>
              <w:jc w:val="both"/>
              <w:rPr>
                <w:rFonts w:ascii="Arial" w:hAnsi="Arial"/>
                <w:color w:val="000000"/>
                <w:sz w:val="20"/>
              </w:rPr>
            </w:pPr>
            <w:r w:rsidRPr="004B2FC4">
              <w:rPr>
                <w:color w:val="000000"/>
                <w:sz w:val="20"/>
              </w:rPr>
              <w:t>In economic terms, this means</w:t>
            </w:r>
            <w:r w:rsidRPr="004B2FC4">
              <w:rPr>
                <w:rFonts w:ascii="Arial" w:hAnsi="Arial"/>
                <w:color w:val="000000"/>
                <w:sz w:val="20"/>
              </w:rPr>
              <w:t xml:space="preserve"> delivering a unique Caymanian experience for which people are willing to pay a premium;</w:t>
            </w:r>
          </w:p>
          <w:p w:rsidR="00607D76" w:rsidRPr="004B2FC4" w:rsidRDefault="00607D76" w:rsidP="00067B77">
            <w:pPr>
              <w:pStyle w:val="Footer"/>
              <w:numPr>
                <w:ilvl w:val="0"/>
                <w:numId w:val="50"/>
                <w:numberingChange w:id="254" w:author="Oneisha_ta" w:date="2009-02-13T11:28:00Z" w:original=""/>
              </w:numPr>
              <w:tabs>
                <w:tab w:val="clear" w:pos="4153"/>
                <w:tab w:val="clear" w:pos="8306"/>
              </w:tabs>
              <w:ind w:left="720"/>
              <w:jc w:val="both"/>
              <w:rPr>
                <w:rFonts w:ascii="Arial" w:hAnsi="Arial"/>
                <w:color w:val="000000"/>
                <w:sz w:val="20"/>
              </w:rPr>
            </w:pPr>
            <w:r w:rsidRPr="004B2FC4">
              <w:rPr>
                <w:rFonts w:ascii="Arial" w:hAnsi="Arial"/>
                <w:color w:val="000000"/>
                <w:sz w:val="20"/>
              </w:rPr>
              <w:t>In community terms, it means developing a product that fits in with the local way of life; and</w:t>
            </w:r>
          </w:p>
          <w:p w:rsidR="00607D76" w:rsidRPr="004B2FC4" w:rsidRDefault="00607D76" w:rsidP="00067B77">
            <w:pPr>
              <w:pStyle w:val="Footer"/>
              <w:numPr>
                <w:ilvl w:val="0"/>
                <w:numId w:val="50"/>
                <w:numberingChange w:id="255" w:author="Oneisha_ta" w:date="2009-02-13T11:28:00Z" w:original=""/>
              </w:numPr>
              <w:tabs>
                <w:tab w:val="clear" w:pos="4153"/>
                <w:tab w:val="clear" w:pos="8306"/>
              </w:tabs>
              <w:ind w:left="720"/>
              <w:jc w:val="both"/>
              <w:rPr>
                <w:rFonts w:ascii="Arial" w:hAnsi="Arial"/>
                <w:color w:val="000000"/>
                <w:sz w:val="20"/>
              </w:rPr>
            </w:pPr>
            <w:r w:rsidRPr="004B2FC4">
              <w:rPr>
                <w:rFonts w:ascii="Arial" w:hAnsi="Arial"/>
                <w:color w:val="000000"/>
                <w:sz w:val="20"/>
              </w:rPr>
              <w:t xml:space="preserve">In environmental terms, this means developing </w:t>
            </w:r>
            <w:r w:rsidR="00D547DE">
              <w:rPr>
                <w:rFonts w:ascii="Arial" w:hAnsi="Arial"/>
                <w:color w:val="000000"/>
                <w:sz w:val="20"/>
              </w:rPr>
              <w:t xml:space="preserve">and operating </w:t>
            </w:r>
            <w:r w:rsidRPr="004B2FC4">
              <w:rPr>
                <w:rFonts w:ascii="Arial" w:hAnsi="Arial"/>
                <w:color w:val="000000"/>
                <w:sz w:val="20"/>
              </w:rPr>
              <w:t>tourism with regard to global and local responsibilities.</w:t>
            </w:r>
          </w:p>
          <w:p w:rsidR="00607D76" w:rsidRPr="004B2FC4" w:rsidRDefault="00607D76" w:rsidP="00067B77">
            <w:pPr>
              <w:pStyle w:val="Footer"/>
              <w:tabs>
                <w:tab w:val="clear" w:pos="4153"/>
                <w:tab w:val="clear" w:pos="8306"/>
              </w:tabs>
              <w:jc w:val="both"/>
              <w:rPr>
                <w:rFonts w:ascii="Arial" w:hAnsi="Arial"/>
                <w:color w:val="000000"/>
                <w:sz w:val="20"/>
              </w:rPr>
            </w:pPr>
          </w:p>
          <w:p w:rsidR="00607D76" w:rsidRPr="004B2FC4" w:rsidRDefault="00607D76" w:rsidP="00067B77">
            <w:pPr>
              <w:pStyle w:val="Footer"/>
              <w:numPr>
                <w:ilvl w:val="0"/>
                <w:numId w:val="51"/>
                <w:numberingChange w:id="256" w:author="Oneisha_ta" w:date="2009-02-13T11:28:00Z" w:original=""/>
              </w:numPr>
              <w:tabs>
                <w:tab w:val="clear" w:pos="4153"/>
                <w:tab w:val="clear" w:pos="8306"/>
              </w:tabs>
              <w:jc w:val="both"/>
              <w:rPr>
                <w:rFonts w:ascii="Arial" w:hAnsi="Arial"/>
                <w:color w:val="000000"/>
                <w:sz w:val="20"/>
              </w:rPr>
            </w:pPr>
            <w:r w:rsidRPr="004B2FC4">
              <w:rPr>
                <w:rFonts w:ascii="Arial" w:hAnsi="Arial"/>
                <w:color w:val="000000"/>
                <w:sz w:val="20"/>
              </w:rPr>
              <w:t>In target terms, the aim should be:</w:t>
            </w:r>
          </w:p>
          <w:p w:rsidR="00607D76" w:rsidRPr="004B2FC4" w:rsidRDefault="00607D76" w:rsidP="00067B77">
            <w:pPr>
              <w:pStyle w:val="Footer"/>
              <w:numPr>
                <w:ilvl w:val="0"/>
                <w:numId w:val="51"/>
                <w:numberingChange w:id="257" w:author="Oneisha_ta" w:date="2009-02-13T11:28:00Z" w:original=""/>
              </w:numPr>
              <w:tabs>
                <w:tab w:val="clear" w:pos="4153"/>
                <w:tab w:val="clear" w:pos="8306"/>
              </w:tabs>
              <w:ind w:left="720"/>
              <w:jc w:val="both"/>
              <w:rPr>
                <w:rFonts w:ascii="Arial" w:hAnsi="Arial"/>
                <w:color w:val="000000"/>
                <w:sz w:val="20"/>
              </w:rPr>
            </w:pPr>
            <w:r w:rsidRPr="004B2FC4">
              <w:rPr>
                <w:rFonts w:ascii="Arial" w:hAnsi="Arial"/>
                <w:color w:val="000000"/>
                <w:sz w:val="20"/>
              </w:rPr>
              <w:t>To restore stayover visitor numbers to 2000 levels of c</w:t>
            </w:r>
            <w:r w:rsidR="00DC5214">
              <w:rPr>
                <w:rFonts w:ascii="Arial" w:hAnsi="Arial"/>
                <w:color w:val="000000"/>
                <w:sz w:val="20"/>
              </w:rPr>
              <w:t xml:space="preserve">irca </w:t>
            </w:r>
            <w:r w:rsidRPr="004B2FC4">
              <w:rPr>
                <w:rFonts w:ascii="Arial" w:hAnsi="Arial"/>
                <w:color w:val="000000"/>
                <w:sz w:val="20"/>
              </w:rPr>
              <w:t>350,000 visitors p</w:t>
            </w:r>
            <w:r w:rsidR="00DC5214">
              <w:rPr>
                <w:rFonts w:ascii="Arial" w:hAnsi="Arial"/>
                <w:color w:val="000000"/>
                <w:sz w:val="20"/>
              </w:rPr>
              <w:t>er annum</w:t>
            </w:r>
            <w:r w:rsidRPr="004B2FC4">
              <w:rPr>
                <w:rFonts w:ascii="Arial" w:hAnsi="Arial"/>
                <w:color w:val="000000"/>
                <w:sz w:val="20"/>
              </w:rPr>
              <w:t xml:space="preserve"> by 2012 i</w:t>
            </w:r>
            <w:r w:rsidR="00DC5214">
              <w:rPr>
                <w:rFonts w:ascii="Arial" w:hAnsi="Arial"/>
                <w:color w:val="000000"/>
                <w:sz w:val="20"/>
              </w:rPr>
              <w:t>.</w:t>
            </w:r>
            <w:r w:rsidRPr="004B2FC4">
              <w:rPr>
                <w:rFonts w:ascii="Arial" w:hAnsi="Arial"/>
                <w:color w:val="000000"/>
                <w:sz w:val="20"/>
              </w:rPr>
              <w:t>e</w:t>
            </w:r>
            <w:r w:rsidR="00DC5214">
              <w:rPr>
                <w:rFonts w:ascii="Arial" w:hAnsi="Arial"/>
                <w:color w:val="000000"/>
                <w:sz w:val="20"/>
              </w:rPr>
              <w:t>.</w:t>
            </w:r>
            <w:r w:rsidRPr="004B2FC4">
              <w:rPr>
                <w:rFonts w:ascii="Arial" w:hAnsi="Arial"/>
                <w:color w:val="000000"/>
                <w:sz w:val="20"/>
              </w:rPr>
              <w:t xml:space="preserve"> c</w:t>
            </w:r>
            <w:r w:rsidR="00DC5214">
              <w:rPr>
                <w:rFonts w:ascii="Arial" w:hAnsi="Arial"/>
                <w:color w:val="000000"/>
                <w:sz w:val="20"/>
              </w:rPr>
              <w:t xml:space="preserve">irca </w:t>
            </w:r>
            <w:r w:rsidR="004A3897">
              <w:rPr>
                <w:rFonts w:ascii="Arial" w:hAnsi="Arial"/>
                <w:color w:val="000000"/>
                <w:sz w:val="20"/>
              </w:rPr>
              <w:t xml:space="preserve">6% </w:t>
            </w:r>
            <w:r w:rsidR="00DC5214">
              <w:rPr>
                <w:rFonts w:ascii="Arial" w:hAnsi="Arial"/>
                <w:color w:val="000000"/>
                <w:sz w:val="20"/>
              </w:rPr>
              <w:t>per annum</w:t>
            </w:r>
            <w:r w:rsidRPr="004B2FC4">
              <w:rPr>
                <w:rFonts w:ascii="Arial" w:hAnsi="Arial"/>
                <w:color w:val="000000"/>
                <w:sz w:val="20"/>
              </w:rPr>
              <w:t xml:space="preserve"> but with a proportionally higher growth in expenditure levels of, say 7-8% p</w:t>
            </w:r>
            <w:r w:rsidR="00DC5214">
              <w:rPr>
                <w:rFonts w:ascii="Arial" w:hAnsi="Arial"/>
                <w:color w:val="000000"/>
                <w:sz w:val="20"/>
              </w:rPr>
              <w:t>er annum</w:t>
            </w:r>
            <w:r w:rsidRPr="004B2FC4">
              <w:rPr>
                <w:rStyle w:val="FootnoteReference"/>
                <w:rFonts w:ascii="Arial" w:hAnsi="Arial"/>
                <w:color w:val="000000"/>
                <w:sz w:val="20"/>
              </w:rPr>
              <w:footnoteReference w:id="61"/>
            </w:r>
            <w:r w:rsidRPr="004B2FC4">
              <w:rPr>
                <w:rFonts w:ascii="Arial" w:hAnsi="Arial"/>
                <w:color w:val="000000"/>
                <w:sz w:val="20"/>
              </w:rPr>
              <w:t>;</w:t>
            </w:r>
          </w:p>
          <w:p w:rsidR="00607D76" w:rsidRPr="004B2FC4" w:rsidRDefault="00607D76" w:rsidP="00067B77">
            <w:pPr>
              <w:pStyle w:val="Footer"/>
              <w:numPr>
                <w:ilvl w:val="0"/>
                <w:numId w:val="51"/>
                <w:numberingChange w:id="258" w:author="Oneisha_ta" w:date="2009-02-13T11:28:00Z" w:original=""/>
              </w:numPr>
              <w:tabs>
                <w:tab w:val="clear" w:pos="4153"/>
                <w:tab w:val="clear" w:pos="8306"/>
              </w:tabs>
              <w:ind w:left="720"/>
              <w:jc w:val="both"/>
              <w:rPr>
                <w:rFonts w:ascii="Arial" w:hAnsi="Arial"/>
                <w:color w:val="000000"/>
                <w:sz w:val="20"/>
              </w:rPr>
            </w:pPr>
            <w:r w:rsidRPr="004B2FC4">
              <w:rPr>
                <w:rFonts w:ascii="Arial" w:hAnsi="Arial"/>
                <w:color w:val="000000"/>
                <w:sz w:val="20"/>
              </w:rPr>
              <w:t xml:space="preserve">To reduce the impact </w:t>
            </w:r>
            <w:r w:rsidR="00A23065" w:rsidRPr="004B2FC4">
              <w:rPr>
                <w:rFonts w:ascii="Arial" w:hAnsi="Arial"/>
                <w:color w:val="000000"/>
                <w:sz w:val="20"/>
              </w:rPr>
              <w:t xml:space="preserve">and enhance the experience </w:t>
            </w:r>
            <w:r w:rsidRPr="004B2FC4">
              <w:rPr>
                <w:rFonts w:ascii="Arial" w:hAnsi="Arial"/>
                <w:color w:val="000000"/>
                <w:sz w:val="20"/>
              </w:rPr>
              <w:t xml:space="preserve">of cruise </w:t>
            </w:r>
            <w:r w:rsidR="00A23065" w:rsidRPr="004B2FC4">
              <w:rPr>
                <w:rFonts w:ascii="Arial" w:hAnsi="Arial"/>
                <w:color w:val="000000"/>
                <w:sz w:val="20"/>
              </w:rPr>
              <w:t>visitors</w:t>
            </w:r>
            <w:r w:rsidRPr="004B2FC4">
              <w:rPr>
                <w:rFonts w:ascii="Arial" w:hAnsi="Arial"/>
                <w:color w:val="000000"/>
                <w:sz w:val="20"/>
              </w:rPr>
              <w:t xml:space="preserve"> by </w:t>
            </w:r>
            <w:r w:rsidR="001F558C" w:rsidRPr="004B2FC4">
              <w:rPr>
                <w:rFonts w:ascii="Arial" w:hAnsi="Arial"/>
                <w:color w:val="000000"/>
                <w:sz w:val="20"/>
              </w:rPr>
              <w:t xml:space="preserve">controlling </w:t>
            </w:r>
            <w:r w:rsidRPr="004B2FC4">
              <w:rPr>
                <w:rFonts w:ascii="Arial" w:hAnsi="Arial"/>
                <w:color w:val="000000"/>
                <w:sz w:val="20"/>
              </w:rPr>
              <w:t xml:space="preserve">passenger arrivals </w:t>
            </w:r>
            <w:r w:rsidR="00C12DEB" w:rsidRPr="004B2FC4">
              <w:rPr>
                <w:rFonts w:ascii="Arial" w:hAnsi="Arial"/>
                <w:color w:val="000000"/>
                <w:sz w:val="20"/>
              </w:rPr>
              <w:t xml:space="preserve">at current levels </w:t>
            </w:r>
            <w:r w:rsidR="00B303DF">
              <w:rPr>
                <w:rFonts w:ascii="Arial" w:hAnsi="Arial"/>
                <w:color w:val="000000"/>
                <w:sz w:val="20"/>
              </w:rPr>
              <w:t>and</w:t>
            </w:r>
            <w:r w:rsidR="00C12DEB" w:rsidRPr="004B2FC4">
              <w:rPr>
                <w:rFonts w:ascii="Arial" w:hAnsi="Arial"/>
                <w:color w:val="000000"/>
                <w:sz w:val="20"/>
              </w:rPr>
              <w:t xml:space="preserve"> not</w:t>
            </w:r>
            <w:r w:rsidRPr="004B2FC4">
              <w:rPr>
                <w:rFonts w:ascii="Arial" w:hAnsi="Arial"/>
                <w:color w:val="000000"/>
                <w:sz w:val="20"/>
              </w:rPr>
              <w:t xml:space="preserve"> exceeding 15,000 visitors on any one day</w:t>
            </w:r>
            <w:r w:rsidR="00A23065" w:rsidRPr="004B2FC4">
              <w:rPr>
                <w:rFonts w:ascii="Arial" w:hAnsi="Arial"/>
                <w:color w:val="000000"/>
                <w:sz w:val="20"/>
              </w:rPr>
              <w:t xml:space="preserve"> </w:t>
            </w:r>
            <w:r w:rsidR="00BB0327" w:rsidRPr="004B2FC4">
              <w:rPr>
                <w:rFonts w:ascii="Arial" w:hAnsi="Arial"/>
                <w:color w:val="000000"/>
                <w:sz w:val="20"/>
              </w:rPr>
              <w:t>whilst a</w:t>
            </w:r>
            <w:r w:rsidR="001F558C" w:rsidRPr="004B2FC4">
              <w:rPr>
                <w:rFonts w:ascii="Arial" w:hAnsi="Arial"/>
                <w:color w:val="000000"/>
                <w:sz w:val="20"/>
              </w:rPr>
              <w:t xml:space="preserve"> more detailed analysis</w:t>
            </w:r>
            <w:r w:rsidR="00A23065" w:rsidRPr="004B2FC4">
              <w:rPr>
                <w:rFonts w:ascii="Arial" w:hAnsi="Arial"/>
                <w:color w:val="000000"/>
                <w:sz w:val="20"/>
              </w:rPr>
              <w:t xml:space="preserve"> of proposed infrastructure and related </w:t>
            </w:r>
            <w:r w:rsidR="00A77295">
              <w:rPr>
                <w:rFonts w:ascii="Arial" w:hAnsi="Arial"/>
                <w:color w:val="000000"/>
                <w:sz w:val="20"/>
              </w:rPr>
              <w:t>management</w:t>
            </w:r>
            <w:r w:rsidR="00BB0327" w:rsidRPr="004B2FC4">
              <w:rPr>
                <w:rFonts w:ascii="Arial" w:hAnsi="Arial"/>
                <w:color w:val="000000"/>
                <w:sz w:val="20"/>
              </w:rPr>
              <w:t xml:space="preserve"> is undertaken</w:t>
            </w:r>
            <w:r w:rsidRPr="004B2FC4">
              <w:rPr>
                <w:rFonts w:ascii="Arial" w:hAnsi="Arial"/>
                <w:color w:val="000000"/>
                <w:sz w:val="20"/>
              </w:rPr>
              <w:t>; and</w:t>
            </w:r>
          </w:p>
          <w:p w:rsidR="00607D76" w:rsidRPr="004B2FC4" w:rsidRDefault="00607D76" w:rsidP="00067B77">
            <w:pPr>
              <w:pStyle w:val="Footer"/>
              <w:numPr>
                <w:ilvl w:val="0"/>
                <w:numId w:val="51"/>
                <w:numberingChange w:id="259" w:author="Oneisha_ta" w:date="2009-02-13T11:28:00Z" w:original=""/>
              </w:numPr>
              <w:tabs>
                <w:tab w:val="clear" w:pos="4153"/>
                <w:tab w:val="clear" w:pos="8306"/>
              </w:tabs>
              <w:ind w:left="720"/>
              <w:jc w:val="both"/>
              <w:rPr>
                <w:rFonts w:ascii="Arial" w:hAnsi="Arial"/>
                <w:color w:val="000000"/>
                <w:sz w:val="20"/>
              </w:rPr>
            </w:pPr>
            <w:r w:rsidRPr="004B2FC4">
              <w:rPr>
                <w:rFonts w:ascii="Arial" w:hAnsi="Arial"/>
                <w:color w:val="000000"/>
                <w:sz w:val="20"/>
              </w:rPr>
              <w:t>T</w:t>
            </w:r>
            <w:r w:rsidR="00B303DF">
              <w:rPr>
                <w:rFonts w:ascii="Arial" w:hAnsi="Arial"/>
                <w:color w:val="000000"/>
                <w:sz w:val="20"/>
              </w:rPr>
              <w:t xml:space="preserve">hereafter Cayman should assume </w:t>
            </w:r>
            <w:r w:rsidRPr="004B2FC4">
              <w:rPr>
                <w:rFonts w:ascii="Arial" w:hAnsi="Arial"/>
                <w:color w:val="000000"/>
                <w:sz w:val="20"/>
              </w:rPr>
              <w:t xml:space="preserve">modest and sustainable growth in line with the capacity of the </w:t>
            </w:r>
            <w:smartTag w:uri="urn:schemas-microsoft-com:office:smarttags" w:element="place">
              <w:r w:rsidRPr="004B2FC4">
                <w:rPr>
                  <w:rFonts w:ascii="Arial" w:hAnsi="Arial"/>
                  <w:color w:val="000000"/>
                  <w:sz w:val="20"/>
                </w:rPr>
                <w:t>Islands</w:t>
              </w:r>
            </w:smartTag>
            <w:r w:rsidRPr="004B2FC4">
              <w:rPr>
                <w:rFonts w:ascii="Arial" w:hAnsi="Arial"/>
                <w:color w:val="000000"/>
                <w:sz w:val="20"/>
              </w:rPr>
              <w:t>’</w:t>
            </w:r>
            <w:r w:rsidR="00BB0327" w:rsidRPr="004B2FC4">
              <w:rPr>
                <w:rFonts w:ascii="Arial" w:hAnsi="Arial"/>
                <w:color w:val="000000"/>
                <w:sz w:val="20"/>
              </w:rPr>
              <w:t xml:space="preserve"> resources </w:t>
            </w:r>
            <w:r w:rsidRPr="004B2FC4">
              <w:rPr>
                <w:rFonts w:ascii="Arial" w:hAnsi="Arial"/>
                <w:color w:val="000000"/>
                <w:sz w:val="20"/>
              </w:rPr>
              <w:t xml:space="preserve">i.e. </w:t>
            </w:r>
            <w:r w:rsidRPr="004B2FC4">
              <w:rPr>
                <w:color w:val="000000"/>
                <w:sz w:val="20"/>
              </w:rPr>
              <w:t>a long-term growth rate that is sustainable, manageable and measured, monitoring environmental, social and economic impacts.</w:t>
            </w:r>
          </w:p>
          <w:p w:rsidR="00607D76" w:rsidRPr="004B2FC4" w:rsidRDefault="00607D76" w:rsidP="00067B77">
            <w:pPr>
              <w:jc w:val="both"/>
              <w:rPr>
                <w:color w:val="000000"/>
                <w:sz w:val="20"/>
              </w:rPr>
            </w:pPr>
          </w:p>
          <w:p w:rsidR="00607D76" w:rsidRPr="004B2FC4" w:rsidRDefault="00607D76" w:rsidP="00067B77">
            <w:pPr>
              <w:jc w:val="both"/>
              <w:rPr>
                <w:color w:val="000000"/>
                <w:sz w:val="20"/>
              </w:rPr>
            </w:pPr>
            <w:r w:rsidRPr="004B2FC4">
              <w:rPr>
                <w:color w:val="000000"/>
                <w:sz w:val="20"/>
              </w:rPr>
              <w:t xml:space="preserve">      Other targets should include:</w:t>
            </w:r>
          </w:p>
          <w:p w:rsidR="00607D76" w:rsidRPr="004B2FC4" w:rsidRDefault="00607D76" w:rsidP="00067B77">
            <w:pPr>
              <w:numPr>
                <w:ilvl w:val="0"/>
                <w:numId w:val="3"/>
                <w:numberingChange w:id="260" w:author="Oneisha_ta" w:date="2009-02-13T11:28:00Z" w:original=""/>
              </w:numPr>
              <w:tabs>
                <w:tab w:val="left" w:pos="360"/>
              </w:tabs>
              <w:ind w:left="720"/>
              <w:jc w:val="both"/>
              <w:rPr>
                <w:color w:val="000000"/>
                <w:sz w:val="20"/>
              </w:rPr>
            </w:pPr>
            <w:r w:rsidRPr="004B2FC4">
              <w:rPr>
                <w:color w:val="000000"/>
                <w:sz w:val="20"/>
              </w:rPr>
              <w:t>Increase the proportion of Caymanians working in the hotel and restau</w:t>
            </w:r>
            <w:r w:rsidR="001B4507">
              <w:rPr>
                <w:color w:val="000000"/>
                <w:sz w:val="20"/>
              </w:rPr>
              <w:t>rant sector from, 36% to, say 50</w:t>
            </w:r>
            <w:r w:rsidRPr="004B2FC4">
              <w:rPr>
                <w:color w:val="000000"/>
                <w:sz w:val="20"/>
              </w:rPr>
              <w:t>%;</w:t>
            </w:r>
          </w:p>
          <w:p w:rsidR="00607D76" w:rsidRPr="004B2FC4" w:rsidRDefault="00607D76" w:rsidP="00067B77">
            <w:pPr>
              <w:numPr>
                <w:ilvl w:val="0"/>
                <w:numId w:val="3"/>
                <w:numberingChange w:id="261" w:author="Oneisha_ta" w:date="2009-02-13T11:28:00Z" w:original=""/>
              </w:numPr>
              <w:tabs>
                <w:tab w:val="left" w:pos="360"/>
              </w:tabs>
              <w:ind w:left="720"/>
              <w:jc w:val="both"/>
              <w:rPr>
                <w:b/>
                <w:color w:val="000000"/>
                <w:sz w:val="20"/>
              </w:rPr>
            </w:pPr>
            <w:r w:rsidRPr="004B2FC4">
              <w:rPr>
                <w:color w:val="000000"/>
                <w:sz w:val="20"/>
              </w:rPr>
              <w:t>Increase satisfaction levels of visitors based on survey benchmarks to be established.</w:t>
            </w:r>
          </w:p>
        </w:tc>
      </w:tr>
    </w:tbl>
    <w:p w:rsidR="00607D76" w:rsidRDefault="00607D76" w:rsidP="00067B77">
      <w:pPr>
        <w:numPr>
          <w:ilvl w:val="12"/>
          <w:numId w:val="0"/>
        </w:numPr>
        <w:jc w:val="both"/>
        <w:rPr>
          <w:color w:val="000000"/>
          <w:sz w:val="22"/>
        </w:rPr>
      </w:pPr>
    </w:p>
    <w:p w:rsidR="00607D76" w:rsidRDefault="00607D76" w:rsidP="00067B77">
      <w:pPr>
        <w:pStyle w:val="Footer"/>
        <w:tabs>
          <w:tab w:val="clear" w:pos="4153"/>
          <w:tab w:val="clear" w:pos="8306"/>
        </w:tabs>
        <w:jc w:val="both"/>
        <w:rPr>
          <w:rFonts w:ascii="Arial" w:hAnsi="Arial"/>
          <w:color w:val="000000"/>
          <w:sz w:val="22"/>
        </w:rPr>
      </w:pPr>
    </w:p>
    <w:p w:rsidR="00607D76" w:rsidRDefault="00607D76" w:rsidP="00067B77">
      <w:pPr>
        <w:numPr>
          <w:ilvl w:val="12"/>
          <w:numId w:val="0"/>
        </w:numPr>
        <w:jc w:val="both"/>
        <w:rPr>
          <w:color w:val="000000"/>
          <w:sz w:val="22"/>
        </w:rPr>
      </w:pPr>
      <w:r>
        <w:rPr>
          <w:color w:val="000000"/>
          <w:sz w:val="22"/>
        </w:rPr>
        <w:t xml:space="preserve">We have called this new NTMP </w:t>
      </w:r>
      <w:r>
        <w:rPr>
          <w:b/>
          <w:i/>
          <w:color w:val="000000"/>
          <w:sz w:val="22"/>
        </w:rPr>
        <w:t xml:space="preserve">'A </w:t>
      </w:r>
      <w:r w:rsidR="00C12DEB">
        <w:rPr>
          <w:b/>
          <w:i/>
          <w:color w:val="000000"/>
          <w:sz w:val="22"/>
        </w:rPr>
        <w:t>New Focus</w:t>
      </w:r>
      <w:r>
        <w:rPr>
          <w:b/>
          <w:i/>
          <w:color w:val="000000"/>
          <w:sz w:val="22"/>
        </w:rPr>
        <w:t>'</w:t>
      </w:r>
      <w:r w:rsidR="00C12DEB">
        <w:rPr>
          <w:b/>
          <w:i/>
          <w:color w:val="000000"/>
          <w:sz w:val="22"/>
        </w:rPr>
        <w:t xml:space="preserve"> </w:t>
      </w:r>
      <w:r w:rsidR="00C12DEB" w:rsidRPr="00C12DEB">
        <w:rPr>
          <w:color w:val="000000"/>
          <w:sz w:val="22"/>
        </w:rPr>
        <w:t>as it</w:t>
      </w:r>
      <w:r>
        <w:rPr>
          <w:color w:val="000000"/>
          <w:sz w:val="22"/>
        </w:rPr>
        <w:t xml:space="preserve"> </w:t>
      </w:r>
      <w:r w:rsidR="00C43FAD">
        <w:rPr>
          <w:color w:val="000000"/>
          <w:sz w:val="22"/>
        </w:rPr>
        <w:t xml:space="preserve">involves a new focus on sustainable development and </w:t>
      </w:r>
      <w:r>
        <w:rPr>
          <w:color w:val="000000"/>
          <w:sz w:val="22"/>
        </w:rPr>
        <w:t xml:space="preserve">will require a new focus </w:t>
      </w:r>
      <w:r w:rsidR="00C12DEB">
        <w:rPr>
          <w:color w:val="000000"/>
          <w:sz w:val="22"/>
        </w:rPr>
        <w:t xml:space="preserve">and commitment </w:t>
      </w:r>
      <w:r>
        <w:rPr>
          <w:color w:val="000000"/>
          <w:sz w:val="22"/>
        </w:rPr>
        <w:t>by all concerned with the industry on the Cayman Islands.</w:t>
      </w:r>
    </w:p>
    <w:p w:rsidR="00607D76" w:rsidRDefault="00607D76" w:rsidP="00067B77">
      <w:pPr>
        <w:jc w:val="both"/>
        <w:rPr>
          <w:color w:val="FF00FF"/>
          <w:sz w:val="22"/>
        </w:rPr>
      </w:pPr>
    </w:p>
    <w:p w:rsidR="00607D76" w:rsidRDefault="00607D76" w:rsidP="00067B77">
      <w:pPr>
        <w:jc w:val="both"/>
        <w:rPr>
          <w:color w:val="FF00FF"/>
          <w:sz w:val="22"/>
        </w:rPr>
      </w:pPr>
    </w:p>
    <w:p w:rsidR="00607D76" w:rsidRPr="00C12DEB" w:rsidRDefault="00C12DEB" w:rsidP="00067B77">
      <w:pPr>
        <w:pStyle w:val="Footer"/>
        <w:tabs>
          <w:tab w:val="clear" w:pos="4153"/>
          <w:tab w:val="clear" w:pos="8306"/>
        </w:tabs>
        <w:jc w:val="both"/>
        <w:rPr>
          <w:rFonts w:ascii="Arial" w:hAnsi="Arial"/>
          <w:b/>
          <w:i/>
          <w:color w:val="000000"/>
          <w:sz w:val="20"/>
        </w:rPr>
      </w:pPr>
      <w:r>
        <w:rPr>
          <w:b/>
          <w:i/>
          <w:color w:val="000000"/>
          <w:sz w:val="20"/>
        </w:rPr>
        <w:br w:type="page"/>
      </w:r>
      <w:r w:rsidR="00607D76" w:rsidRPr="00C12DEB">
        <w:rPr>
          <w:b/>
          <w:i/>
          <w:color w:val="000000"/>
          <w:sz w:val="20"/>
        </w:rPr>
        <w:t>Fig 6.</w:t>
      </w:r>
      <w:r w:rsidR="007B01B6">
        <w:rPr>
          <w:b/>
          <w:i/>
          <w:color w:val="000000"/>
          <w:sz w:val="20"/>
        </w:rPr>
        <w:t>3</w:t>
      </w:r>
      <w:r w:rsidR="00607D76" w:rsidRPr="00C12DEB">
        <w:rPr>
          <w:b/>
          <w:i/>
          <w:color w:val="000000"/>
          <w:sz w:val="20"/>
        </w:rPr>
        <w:t xml:space="preserve">: A Vision of tourism in the </w:t>
      </w:r>
      <w:smartTag w:uri="urn:schemas-microsoft-com:office:smarttags" w:element="place">
        <w:r w:rsidR="00607D76" w:rsidRPr="00C12DEB">
          <w:rPr>
            <w:b/>
            <w:i/>
            <w:color w:val="000000"/>
            <w:sz w:val="20"/>
          </w:rPr>
          <w:t>Cayman Islands</w:t>
        </w:r>
      </w:smartTag>
      <w:r w:rsidR="00607D76" w:rsidRPr="00C12DEB">
        <w:rPr>
          <w:b/>
          <w:i/>
          <w:color w:val="000000"/>
          <w:sz w:val="20"/>
        </w:rPr>
        <w:t>, 2012</w:t>
      </w: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r w:rsidRPr="004B2FC4">
        <w:rPr>
          <w:i/>
          <w:color w:val="000000"/>
          <w:sz w:val="20"/>
        </w:rPr>
        <w:t xml:space="preserve">"The Cayman Islands is the </w:t>
      </w:r>
      <w:smartTag w:uri="urn:schemas-microsoft-com:office:smarttags" w:element="place">
        <w:r w:rsidRPr="004B2FC4">
          <w:rPr>
            <w:i/>
            <w:color w:val="000000"/>
            <w:sz w:val="20"/>
          </w:rPr>
          <w:t>Caribbean</w:t>
        </w:r>
      </w:smartTag>
      <w:r w:rsidRPr="004B2FC4">
        <w:rPr>
          <w:i/>
          <w:color w:val="000000"/>
          <w:sz w:val="20"/>
        </w:rPr>
        <w:t xml:space="preserve">'s most prestigious destination - for discerning stayover and cruise ship visitors. A sustainable balance has been found between the two segments of the market. The </w:t>
      </w:r>
      <w:smartTag w:uri="urn:schemas-microsoft-com:office:smarttags" w:element="place">
        <w:r w:rsidRPr="004B2FC4">
          <w:rPr>
            <w:i/>
            <w:color w:val="000000"/>
            <w:sz w:val="20"/>
          </w:rPr>
          <w:t>Islands</w:t>
        </w:r>
      </w:smartTag>
      <w:r w:rsidRPr="004B2FC4">
        <w:rPr>
          <w:i/>
          <w:color w:val="000000"/>
          <w:sz w:val="20"/>
        </w:rPr>
        <w:t xml:space="preserve"> become a leading destination for family holidays, destination weddings and retain their reputation for world-class water sports with distinctive charm, a diverse product, a warm welcome and a secure environment. </w:t>
      </w: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r w:rsidRPr="004B2FC4">
        <w:rPr>
          <w:i/>
          <w:color w:val="000000"/>
          <w:sz w:val="20"/>
        </w:rPr>
        <w:t>"George Town offers a vibrant, attractive town centre, with superb shopping, eating out and entertainment focused on the attractively re-developed waterfront. The buzz of a high class resort (the ‘</w:t>
      </w:r>
      <w:smartTag w:uri="urn:schemas-microsoft-com:office:smarttags" w:element="country-region">
        <w:r w:rsidRPr="004B2FC4">
          <w:rPr>
            <w:i/>
            <w:color w:val="000000"/>
            <w:sz w:val="20"/>
          </w:rPr>
          <w:t>Monaco</w:t>
        </w:r>
      </w:smartTag>
      <w:r w:rsidRPr="004B2FC4">
        <w:rPr>
          <w:i/>
          <w:color w:val="000000"/>
          <w:sz w:val="20"/>
        </w:rPr>
        <w:t xml:space="preserve"> of the Caribbean’) extends through the west end of </w:t>
      </w:r>
      <w:smartTag w:uri="urn:schemas-microsoft-com:office:smarttags" w:element="place">
        <w:r w:rsidRPr="004B2FC4">
          <w:rPr>
            <w:i/>
            <w:color w:val="000000"/>
            <w:sz w:val="20"/>
          </w:rPr>
          <w:t>Grand Cayman</w:t>
        </w:r>
      </w:smartTag>
      <w:r w:rsidRPr="004B2FC4">
        <w:rPr>
          <w:i/>
          <w:color w:val="000000"/>
          <w:sz w:val="20"/>
        </w:rPr>
        <w:t xml:space="preserve">, where the beautifully refurbished and upgraded holiday accommodation sits within attractive landscaped areas. This hub of activity is in contrast to the rest of Grand Cayman and the </w:t>
      </w:r>
      <w:smartTag w:uri="urn:schemas-microsoft-com:office:smarttags" w:element="place">
        <w:smartTag w:uri="urn:schemas-microsoft-com:office:smarttags" w:element="PlaceName">
          <w:r w:rsidRPr="004B2FC4">
            <w:rPr>
              <w:i/>
              <w:color w:val="000000"/>
              <w:sz w:val="20"/>
            </w:rPr>
            <w:t>Sister</w:t>
          </w:r>
        </w:smartTag>
        <w:r w:rsidRPr="004B2FC4">
          <w:rPr>
            <w:i/>
            <w:color w:val="000000"/>
            <w:sz w:val="20"/>
          </w:rPr>
          <w:t xml:space="preserve"> </w:t>
        </w:r>
        <w:smartTag w:uri="urn:schemas-microsoft-com:office:smarttags" w:element="PlaceType">
          <w:r w:rsidRPr="004B2FC4">
            <w:rPr>
              <w:i/>
              <w:color w:val="000000"/>
              <w:sz w:val="20"/>
            </w:rPr>
            <w:t>Islands</w:t>
          </w:r>
        </w:smartTag>
      </w:smartTag>
      <w:r w:rsidRPr="004B2FC4">
        <w:rPr>
          <w:i/>
          <w:color w:val="000000"/>
          <w:sz w:val="20"/>
        </w:rPr>
        <w:t xml:space="preserve"> which offer a quieter, more relaxed environment where small-scale </w:t>
      </w:r>
      <w:r w:rsidR="00C12DEB" w:rsidRPr="004B2FC4">
        <w:rPr>
          <w:i/>
          <w:color w:val="000000"/>
          <w:sz w:val="20"/>
        </w:rPr>
        <w:t xml:space="preserve">but high quality </w:t>
      </w:r>
      <w:r w:rsidRPr="004B2FC4">
        <w:rPr>
          <w:i/>
          <w:color w:val="000000"/>
          <w:sz w:val="20"/>
        </w:rPr>
        <w:t xml:space="preserve">tourism activity prevails and the character of each island is preserved and promoted. New development everywhere is carefully managed to maintain both performance and quality of development; providing excellent value at all standards of provision. Throughout the </w:t>
      </w:r>
      <w:smartTag w:uri="urn:schemas-microsoft-com:office:smarttags" w:element="place">
        <w:r w:rsidRPr="004B2FC4">
          <w:rPr>
            <w:i/>
            <w:color w:val="000000"/>
            <w:sz w:val="20"/>
          </w:rPr>
          <w:t>Islands</w:t>
        </w:r>
      </w:smartTag>
      <w:r w:rsidRPr="004B2FC4">
        <w:rPr>
          <w:i/>
          <w:color w:val="000000"/>
          <w:sz w:val="20"/>
        </w:rPr>
        <w:t>, sustainability is the watchword; most of the visitor accommodation has ‘green’ accreditation.</w:t>
      </w: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r w:rsidRPr="004B2FC4">
        <w:rPr>
          <w:i/>
          <w:color w:val="000000"/>
          <w:sz w:val="20"/>
        </w:rPr>
        <w:t xml:space="preserve">"Diving remains a mainstay of the industry, carefully managed and monitored to retain the quality of the experience, but other environmentally-based attractions and outdoor activities have been developed including hiking, cycling, riding, </w:t>
      </w:r>
      <w:r w:rsidR="00C12DEB" w:rsidRPr="004B2FC4">
        <w:rPr>
          <w:i/>
          <w:color w:val="000000"/>
          <w:sz w:val="20"/>
        </w:rPr>
        <w:t xml:space="preserve">climbing, </w:t>
      </w:r>
      <w:r w:rsidRPr="004B2FC4">
        <w:rPr>
          <w:i/>
          <w:color w:val="000000"/>
          <w:sz w:val="20"/>
        </w:rPr>
        <w:t xml:space="preserve">kayaking and bird watching. Cultural attractions and events have been developed to showcase local talent and heritage. Cayman is ‘the’ place to be married and is a regional centre for </w:t>
      </w:r>
      <w:r w:rsidR="00C12DEB" w:rsidRPr="004B2FC4">
        <w:rPr>
          <w:i/>
          <w:color w:val="000000"/>
          <w:sz w:val="20"/>
        </w:rPr>
        <w:t>meetings</w:t>
      </w:r>
      <w:r w:rsidRPr="004B2FC4">
        <w:rPr>
          <w:i/>
          <w:color w:val="000000"/>
          <w:sz w:val="20"/>
        </w:rPr>
        <w:t xml:space="preserve"> and incentive travel; both add new high value dimensions to the Cayman tourism offer.</w:t>
      </w: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r w:rsidRPr="004B2FC4">
        <w:rPr>
          <w:i/>
          <w:color w:val="000000"/>
          <w:sz w:val="20"/>
        </w:rPr>
        <w:t>"All these activities and the wide range of top quality accommodation are well-managed by first-class operators offering premium products. The standards of service have risen and the local population not only values the contribution the sector is making to the quality of life but is also keen to become involved, as owners and employees. Everyone takes pride in presenting the Cayman brand to appreciative visitors.</w:t>
      </w: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p>
    <w:p w:rsidR="00607D76" w:rsidRPr="004B2FC4" w:rsidRDefault="00607D76" w:rsidP="00067B77">
      <w:pPr>
        <w:numPr>
          <w:ilvl w:val="12"/>
          <w:numId w:val="0"/>
        </w:numPr>
        <w:pBdr>
          <w:top w:val="single" w:sz="12" w:space="1" w:color="000000"/>
          <w:left w:val="single" w:sz="12" w:space="4" w:color="000000"/>
          <w:bottom w:val="single" w:sz="12" w:space="1" w:color="000000"/>
          <w:right w:val="single" w:sz="12" w:space="4" w:color="000000"/>
        </w:pBdr>
        <w:shd w:val="clear" w:color="auto" w:fill="E6E6E6"/>
        <w:jc w:val="both"/>
        <w:rPr>
          <w:i/>
          <w:color w:val="000000"/>
          <w:sz w:val="20"/>
        </w:rPr>
      </w:pPr>
      <w:r w:rsidRPr="004B2FC4">
        <w:rPr>
          <w:i/>
          <w:color w:val="000000"/>
          <w:sz w:val="20"/>
        </w:rPr>
        <w:t xml:space="preserve">"The tourism industry works collaboratively to sustain this standard of product and service, meeting the needs of customers and local residents, maximising the benefits of tourism for the </w:t>
      </w:r>
      <w:smartTag w:uri="urn:schemas-microsoft-com:office:smarttags" w:element="place">
        <w:r w:rsidRPr="004B2FC4">
          <w:rPr>
            <w:i/>
            <w:color w:val="000000"/>
            <w:sz w:val="20"/>
          </w:rPr>
          <w:t>Islands</w:t>
        </w:r>
      </w:smartTag>
      <w:r w:rsidRPr="004B2FC4">
        <w:rPr>
          <w:i/>
          <w:color w:val="000000"/>
          <w:sz w:val="20"/>
        </w:rPr>
        <w:t xml:space="preserve"> as a whole."</w:t>
      </w:r>
    </w:p>
    <w:p w:rsidR="00607D76" w:rsidRDefault="00607D76" w:rsidP="00067B77">
      <w:pPr>
        <w:pStyle w:val="Footer"/>
        <w:tabs>
          <w:tab w:val="clear" w:pos="4153"/>
          <w:tab w:val="clear" w:pos="8306"/>
        </w:tabs>
        <w:jc w:val="both"/>
        <w:rPr>
          <w:rFonts w:ascii="Arial" w:hAnsi="Arial"/>
          <w:color w:val="FF0000"/>
          <w:sz w:val="23"/>
        </w:rPr>
      </w:pPr>
    </w:p>
    <w:p w:rsidR="00607D76" w:rsidRDefault="00607D76" w:rsidP="00067B77">
      <w:pPr>
        <w:jc w:val="both"/>
        <w:rPr>
          <w:b/>
          <w:color w:val="000000"/>
          <w:sz w:val="21"/>
        </w:rPr>
      </w:pPr>
    </w:p>
    <w:p w:rsidR="00607D76" w:rsidRPr="007642BB" w:rsidRDefault="00607D76" w:rsidP="00067B77">
      <w:pPr>
        <w:jc w:val="both"/>
        <w:rPr>
          <w:b/>
          <w:szCs w:val="24"/>
        </w:rPr>
      </w:pPr>
      <w:r w:rsidRPr="007642BB">
        <w:rPr>
          <w:b/>
          <w:szCs w:val="24"/>
        </w:rPr>
        <w:t>6.6</w:t>
      </w:r>
      <w:r w:rsidRPr="007642BB">
        <w:rPr>
          <w:b/>
          <w:szCs w:val="24"/>
        </w:rPr>
        <w:tab/>
        <w:t xml:space="preserve">Turning the strategy into action </w:t>
      </w:r>
    </w:p>
    <w:p w:rsidR="00607D76" w:rsidRDefault="00607D76" w:rsidP="00067B77">
      <w:pPr>
        <w:pStyle w:val="Heading3"/>
        <w:jc w:val="both"/>
        <w:rPr>
          <w:b w:val="0"/>
          <w:i w:val="0"/>
          <w:color w:val="000000"/>
        </w:rPr>
      </w:pPr>
    </w:p>
    <w:p w:rsidR="00607D76" w:rsidRDefault="00607D76" w:rsidP="00067B77">
      <w:pPr>
        <w:pStyle w:val="Heading3"/>
        <w:jc w:val="both"/>
        <w:rPr>
          <w:b w:val="0"/>
          <w:i w:val="0"/>
        </w:rPr>
      </w:pPr>
      <w:r>
        <w:rPr>
          <w:b w:val="0"/>
          <w:i w:val="0"/>
        </w:rPr>
        <w:t>To make this vision a reality we have re-structured the original nine policy objectives to provide a new framework for a range of detailed Action points. The key policy objectives, with some inevitable overlaps, are to:</w:t>
      </w:r>
    </w:p>
    <w:p w:rsidR="00607D76" w:rsidRPr="00F51EDB" w:rsidRDefault="00607D76" w:rsidP="00067B77">
      <w:pPr>
        <w:numPr>
          <w:ilvl w:val="0"/>
          <w:numId w:val="88"/>
          <w:numberingChange w:id="262" w:author="Oneisha_ta" w:date="2009-02-13T11:28:00Z" w:original=""/>
        </w:numPr>
        <w:jc w:val="both"/>
        <w:rPr>
          <w:sz w:val="22"/>
          <w:szCs w:val="22"/>
        </w:rPr>
      </w:pPr>
      <w:r w:rsidRPr="00F51EDB">
        <w:rPr>
          <w:sz w:val="22"/>
          <w:szCs w:val="22"/>
        </w:rPr>
        <w:t>Sustain the quality of the environmental product</w:t>
      </w:r>
      <w:r>
        <w:rPr>
          <w:sz w:val="22"/>
          <w:szCs w:val="22"/>
        </w:rPr>
        <w:t>;</w:t>
      </w:r>
    </w:p>
    <w:p w:rsidR="00607D76" w:rsidRPr="00F51EDB" w:rsidRDefault="00C12DEB" w:rsidP="00067B77">
      <w:pPr>
        <w:numPr>
          <w:ilvl w:val="0"/>
          <w:numId w:val="88"/>
          <w:numberingChange w:id="263" w:author="Oneisha_ta" w:date="2009-02-13T11:28:00Z" w:original=""/>
        </w:numPr>
        <w:jc w:val="both"/>
        <w:rPr>
          <w:sz w:val="22"/>
          <w:szCs w:val="22"/>
        </w:rPr>
      </w:pPr>
      <w:r>
        <w:rPr>
          <w:sz w:val="22"/>
          <w:szCs w:val="22"/>
        </w:rPr>
        <w:t>Manage</w:t>
      </w:r>
      <w:r w:rsidR="00607D76" w:rsidRPr="00F51EDB">
        <w:rPr>
          <w:sz w:val="22"/>
          <w:szCs w:val="22"/>
        </w:rPr>
        <w:t xml:space="preserve"> the visitor and their impacts</w:t>
      </w:r>
      <w:r w:rsidR="00607D76">
        <w:rPr>
          <w:sz w:val="22"/>
          <w:szCs w:val="22"/>
        </w:rPr>
        <w:t>;</w:t>
      </w:r>
    </w:p>
    <w:p w:rsidR="00607D76" w:rsidRDefault="00607D76" w:rsidP="00067B77">
      <w:pPr>
        <w:numPr>
          <w:ilvl w:val="0"/>
          <w:numId w:val="88"/>
          <w:numberingChange w:id="264" w:author="Oneisha_ta" w:date="2009-02-13T11:28:00Z" w:original=""/>
        </w:numPr>
        <w:jc w:val="both"/>
        <w:rPr>
          <w:sz w:val="22"/>
          <w:szCs w:val="22"/>
        </w:rPr>
      </w:pPr>
      <w:r>
        <w:rPr>
          <w:sz w:val="22"/>
          <w:szCs w:val="22"/>
        </w:rPr>
        <w:t xml:space="preserve">Provide a high quality, </w:t>
      </w:r>
      <w:r w:rsidR="003A0A52">
        <w:rPr>
          <w:sz w:val="22"/>
          <w:szCs w:val="22"/>
        </w:rPr>
        <w:t>sustainable</w:t>
      </w:r>
      <w:r>
        <w:rPr>
          <w:sz w:val="22"/>
          <w:szCs w:val="22"/>
        </w:rPr>
        <w:t xml:space="preserve"> Caymanian tourism product;</w:t>
      </w:r>
    </w:p>
    <w:p w:rsidR="00607D76" w:rsidRDefault="00607D76" w:rsidP="00067B77">
      <w:pPr>
        <w:numPr>
          <w:ilvl w:val="0"/>
          <w:numId w:val="88"/>
          <w:numberingChange w:id="265" w:author="Oneisha_ta" w:date="2009-02-13T11:28:00Z" w:original=""/>
        </w:numPr>
        <w:jc w:val="both"/>
        <w:rPr>
          <w:sz w:val="22"/>
          <w:szCs w:val="22"/>
        </w:rPr>
      </w:pPr>
      <w:r>
        <w:rPr>
          <w:sz w:val="22"/>
          <w:szCs w:val="22"/>
        </w:rPr>
        <w:t xml:space="preserve">Manage the </w:t>
      </w:r>
      <w:smartTag w:uri="urn:schemas-microsoft-com:office:smarttags" w:element="place">
        <w:smartTag w:uri="urn:schemas-microsoft-com:office:smarttags" w:element="PlaceName">
          <w:r>
            <w:rPr>
              <w:sz w:val="22"/>
              <w:szCs w:val="22"/>
            </w:rPr>
            <w:t>Sister</w:t>
          </w:r>
        </w:smartTag>
        <w:r>
          <w:rPr>
            <w:sz w:val="22"/>
            <w:szCs w:val="22"/>
          </w:rPr>
          <w:t xml:space="preserve"> </w:t>
        </w:r>
        <w:smartTag w:uri="urn:schemas-microsoft-com:office:smarttags" w:element="PlaceType">
          <w:r>
            <w:rPr>
              <w:sz w:val="22"/>
              <w:szCs w:val="22"/>
            </w:rPr>
            <w:t>Islands</w:t>
          </w:r>
        </w:smartTag>
      </w:smartTag>
      <w:r>
        <w:rPr>
          <w:sz w:val="22"/>
          <w:szCs w:val="22"/>
        </w:rPr>
        <w:t xml:space="preserve"> as destinations for nature-based tourism;</w:t>
      </w:r>
    </w:p>
    <w:p w:rsidR="00607D76" w:rsidRDefault="00607D76" w:rsidP="00067B77">
      <w:pPr>
        <w:numPr>
          <w:ilvl w:val="0"/>
          <w:numId w:val="88"/>
          <w:numberingChange w:id="266" w:author="Oneisha_ta" w:date="2009-02-13T11:28:00Z" w:original=""/>
        </w:numPr>
        <w:jc w:val="both"/>
        <w:rPr>
          <w:sz w:val="22"/>
          <w:szCs w:val="22"/>
        </w:rPr>
      </w:pPr>
      <w:r>
        <w:rPr>
          <w:sz w:val="22"/>
          <w:szCs w:val="22"/>
        </w:rPr>
        <w:t>Develop a highly skilled, Caymanian tourism workforce;</w:t>
      </w:r>
    </w:p>
    <w:p w:rsidR="00607D76" w:rsidRDefault="00607D76" w:rsidP="00067B77">
      <w:pPr>
        <w:numPr>
          <w:ilvl w:val="0"/>
          <w:numId w:val="88"/>
          <w:numberingChange w:id="267" w:author="Oneisha_ta" w:date="2009-02-13T11:28:00Z" w:original=""/>
        </w:numPr>
        <w:jc w:val="both"/>
        <w:rPr>
          <w:sz w:val="22"/>
          <w:szCs w:val="22"/>
        </w:rPr>
      </w:pPr>
      <w:r>
        <w:rPr>
          <w:sz w:val="22"/>
          <w:szCs w:val="22"/>
        </w:rPr>
        <w:t>Attract a more discerning and higher spending visitor;</w:t>
      </w:r>
    </w:p>
    <w:p w:rsidR="00607D76" w:rsidRDefault="00607D76" w:rsidP="00067B77">
      <w:pPr>
        <w:numPr>
          <w:ilvl w:val="0"/>
          <w:numId w:val="88"/>
          <w:numberingChange w:id="268" w:author="Oneisha_ta" w:date="2009-02-13T11:28:00Z" w:original=""/>
        </w:numPr>
        <w:jc w:val="both"/>
        <w:rPr>
          <w:sz w:val="22"/>
          <w:szCs w:val="22"/>
        </w:rPr>
      </w:pPr>
      <w:r>
        <w:rPr>
          <w:sz w:val="22"/>
          <w:szCs w:val="22"/>
        </w:rPr>
        <w:t>Research and monitor tourism more effectively; and</w:t>
      </w:r>
    </w:p>
    <w:p w:rsidR="00607D76" w:rsidRDefault="00607D76" w:rsidP="00067B77">
      <w:pPr>
        <w:numPr>
          <w:ilvl w:val="0"/>
          <w:numId w:val="88"/>
          <w:numberingChange w:id="269" w:author="Oneisha_ta" w:date="2009-02-13T11:28:00Z" w:original=""/>
        </w:numPr>
        <w:jc w:val="both"/>
        <w:rPr>
          <w:sz w:val="22"/>
          <w:szCs w:val="22"/>
        </w:rPr>
      </w:pPr>
      <w:r>
        <w:rPr>
          <w:sz w:val="22"/>
          <w:szCs w:val="22"/>
        </w:rPr>
        <w:t xml:space="preserve">Organise tourism in the </w:t>
      </w:r>
      <w:smartTag w:uri="urn:schemas-microsoft-com:office:smarttags" w:element="place">
        <w:r>
          <w:rPr>
            <w:sz w:val="22"/>
            <w:szCs w:val="22"/>
          </w:rPr>
          <w:t>Cayman Islands</w:t>
        </w:r>
      </w:smartTag>
      <w:r>
        <w:rPr>
          <w:sz w:val="22"/>
          <w:szCs w:val="22"/>
        </w:rPr>
        <w:t xml:space="preserve"> more effectively.</w:t>
      </w:r>
    </w:p>
    <w:p w:rsidR="00607D76" w:rsidRDefault="00607D76" w:rsidP="00067B77">
      <w:pPr>
        <w:jc w:val="both"/>
        <w:rPr>
          <w:b/>
          <w:sz w:val="22"/>
          <w:szCs w:val="22"/>
        </w:rPr>
      </w:pPr>
    </w:p>
    <w:p w:rsidR="00790C49" w:rsidRDefault="00607D76" w:rsidP="00067B77">
      <w:pPr>
        <w:jc w:val="both"/>
        <w:rPr>
          <w:sz w:val="22"/>
          <w:szCs w:val="22"/>
        </w:rPr>
      </w:pPr>
      <w:r w:rsidRPr="00957EE2">
        <w:rPr>
          <w:sz w:val="22"/>
          <w:szCs w:val="22"/>
        </w:rPr>
        <w:t>Chapter 8 covers implementation of the NTMP.</w:t>
      </w:r>
    </w:p>
    <w:p w:rsidR="00607D76" w:rsidRDefault="00607D76" w:rsidP="00067B77">
      <w:pPr>
        <w:jc w:val="both"/>
        <w:rPr>
          <w:b/>
          <w:sz w:val="28"/>
        </w:rPr>
      </w:pPr>
      <w:r w:rsidRPr="00957EE2">
        <w:rPr>
          <w:sz w:val="28"/>
        </w:rPr>
        <w:br w:type="page"/>
      </w:r>
      <w:r>
        <w:rPr>
          <w:b/>
          <w:sz w:val="28"/>
        </w:rPr>
        <w:t>7.</w:t>
      </w:r>
      <w:r>
        <w:rPr>
          <w:b/>
          <w:sz w:val="28"/>
        </w:rPr>
        <w:tab/>
        <w:t>POLICIES AND PROPOSALS FOR ACTION</w:t>
      </w:r>
    </w:p>
    <w:p w:rsidR="00607D76" w:rsidRDefault="00607D76" w:rsidP="00067B77">
      <w:pPr>
        <w:jc w:val="both"/>
        <w:rPr>
          <w:b/>
          <w:sz w:val="28"/>
        </w:rPr>
      </w:pPr>
      <w:r>
        <w:rPr>
          <w:b/>
          <w:sz w:val="28"/>
        </w:rPr>
        <w:t>_____________________________________________________</w:t>
      </w:r>
    </w:p>
    <w:p w:rsidR="00607D76" w:rsidRDefault="00607D76" w:rsidP="00067B77">
      <w:pPr>
        <w:pStyle w:val="Footer"/>
        <w:tabs>
          <w:tab w:val="clear" w:pos="4153"/>
          <w:tab w:val="clear" w:pos="8306"/>
        </w:tabs>
        <w:jc w:val="both"/>
        <w:rPr>
          <w:rFonts w:ascii="Arial" w:hAnsi="Arial"/>
          <w:sz w:val="28"/>
        </w:rPr>
      </w:pPr>
    </w:p>
    <w:p w:rsidR="00607D76" w:rsidRDefault="00607D76" w:rsidP="00067B77">
      <w:pPr>
        <w:jc w:val="both"/>
        <w:rPr>
          <w:i/>
          <w:color w:val="FF0000"/>
          <w:sz w:val="21"/>
        </w:rPr>
      </w:pPr>
    </w:p>
    <w:p w:rsidR="00607D76" w:rsidRDefault="00607D76" w:rsidP="00067B77">
      <w:pPr>
        <w:jc w:val="both"/>
        <w:rPr>
          <w:b/>
          <w:i/>
        </w:rPr>
      </w:pPr>
      <w:r>
        <w:rPr>
          <w:b/>
          <w:i/>
        </w:rPr>
        <w:t>7.1</w:t>
      </w:r>
      <w:r>
        <w:rPr>
          <w:b/>
          <w:i/>
        </w:rPr>
        <w:tab/>
        <w:t>SUSTAIN THE QUALITY OF THE ENVIRONMENTAL PRODUCT</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pStyle w:val="Heading4"/>
              <w:jc w:val="both"/>
            </w:pPr>
            <w:r>
              <w:t>The policy objective</w:t>
            </w:r>
          </w:p>
          <w:p w:rsidR="00607D76" w:rsidRDefault="00607D76" w:rsidP="00067B77">
            <w:pPr>
              <w:jc w:val="both"/>
              <w:rPr>
                <w:b/>
                <w:color w:val="FF0000"/>
                <w:sz w:val="22"/>
              </w:rPr>
            </w:pPr>
            <w:r>
              <w:rPr>
                <w:i/>
                <w:color w:val="FF0000"/>
                <w:sz w:val="22"/>
              </w:rPr>
              <w:t xml:space="preserve">To respect the importance of environmental quality not only as part of </w:t>
            </w:r>
            <w:r w:rsidR="00DC5214">
              <w:rPr>
                <w:i/>
                <w:color w:val="FF0000"/>
                <w:sz w:val="22"/>
              </w:rPr>
              <w:t xml:space="preserve">the </w:t>
            </w:r>
            <w:r>
              <w:rPr>
                <w:i/>
                <w:color w:val="FF0000"/>
                <w:sz w:val="22"/>
              </w:rPr>
              <w:t>nation’s global responsibility but also because the marine and terrestrial environment is the main driver for tourism in Cayman. The aim is to support a tourism sector which is sustainable and capable of flourishing over the long term.</w:t>
            </w:r>
          </w:p>
        </w:tc>
      </w:tr>
    </w:tbl>
    <w:p w:rsidR="00607D76" w:rsidRDefault="00607D76" w:rsidP="00067B77">
      <w:pPr>
        <w:jc w:val="both"/>
        <w:rPr>
          <w:color w:val="000000"/>
          <w:sz w:val="22"/>
        </w:rPr>
      </w:pPr>
    </w:p>
    <w:p w:rsidR="00607D76" w:rsidRPr="007B174F" w:rsidRDefault="00607D76" w:rsidP="00067B77">
      <w:pPr>
        <w:numPr>
          <w:ilvl w:val="12"/>
          <w:numId w:val="0"/>
        </w:numPr>
        <w:jc w:val="both"/>
        <w:rPr>
          <w:color w:val="000000"/>
          <w:sz w:val="22"/>
        </w:rPr>
      </w:pPr>
      <w:r>
        <w:rPr>
          <w:color w:val="000000"/>
          <w:sz w:val="22"/>
        </w:rPr>
        <w:t>T</w:t>
      </w:r>
      <w:r w:rsidRPr="007B174F">
        <w:rPr>
          <w:color w:val="000000"/>
          <w:sz w:val="22"/>
        </w:rPr>
        <w:t xml:space="preserve">ourism </w:t>
      </w:r>
      <w:r>
        <w:rPr>
          <w:color w:val="000000"/>
          <w:sz w:val="22"/>
        </w:rPr>
        <w:t>can only</w:t>
      </w:r>
      <w:r w:rsidRPr="007B174F">
        <w:rPr>
          <w:color w:val="000000"/>
          <w:sz w:val="22"/>
        </w:rPr>
        <w:t xml:space="preserve"> bring real and lasting benefits to the </w:t>
      </w:r>
      <w:smartTag w:uri="urn:schemas-microsoft-com:office:smarttags" w:element="place">
        <w:r w:rsidRPr="007B174F">
          <w:rPr>
            <w:color w:val="000000"/>
            <w:sz w:val="22"/>
          </w:rPr>
          <w:t>Cayman Islands</w:t>
        </w:r>
      </w:smartTag>
      <w:r w:rsidRPr="007B174F">
        <w:rPr>
          <w:color w:val="000000"/>
          <w:sz w:val="22"/>
        </w:rPr>
        <w:t xml:space="preserve"> </w:t>
      </w:r>
      <w:r>
        <w:rPr>
          <w:color w:val="000000"/>
          <w:sz w:val="22"/>
        </w:rPr>
        <w:t xml:space="preserve">if it enables the industry to perform profitably </w:t>
      </w:r>
      <w:r w:rsidRPr="007B174F">
        <w:rPr>
          <w:color w:val="000000"/>
          <w:sz w:val="22"/>
        </w:rPr>
        <w:t xml:space="preserve">without overwhelming the local population, degrading the natural environment, or ruining its intrinsic character and appeal. </w:t>
      </w:r>
    </w:p>
    <w:p w:rsidR="00607D76" w:rsidRPr="007B174F" w:rsidRDefault="00607D76" w:rsidP="00067B77">
      <w:pPr>
        <w:numPr>
          <w:ilvl w:val="12"/>
          <w:numId w:val="0"/>
        </w:numPr>
        <w:jc w:val="both"/>
        <w:rPr>
          <w:i/>
          <w:color w:val="000000"/>
          <w:sz w:val="22"/>
        </w:rPr>
      </w:pPr>
    </w:p>
    <w:p w:rsidR="00607D76" w:rsidRDefault="00607D76" w:rsidP="00067B77">
      <w:pPr>
        <w:numPr>
          <w:ilvl w:val="12"/>
          <w:numId w:val="0"/>
        </w:numPr>
        <w:jc w:val="both"/>
        <w:rPr>
          <w:sz w:val="22"/>
        </w:rPr>
      </w:pPr>
      <w:r>
        <w:rPr>
          <w:sz w:val="22"/>
        </w:rPr>
        <w:t>Sustainable development is at the top of the global agenda and the impact that tourism has on the environment is under a focussed spotlight in this regard. Tourism activity might only be responsible for a limited impact on the environment in comparison with the total impact but that does not abrogate responsibility</w:t>
      </w:r>
      <w:r>
        <w:rPr>
          <w:rStyle w:val="FootnoteReference"/>
          <w:sz w:val="22"/>
        </w:rPr>
        <w:footnoteReference w:id="62"/>
      </w:r>
      <w:r>
        <w:rPr>
          <w:sz w:val="22"/>
        </w:rPr>
        <w:t>. It is also increasingly important that every destination takes its environmental responsibilities seriously because in marketing terms, potential visitors are looking more carefully at the environmental credentials of their proposed holiday before booking.</w:t>
      </w:r>
    </w:p>
    <w:p w:rsidR="00607D76" w:rsidRDefault="00607D76" w:rsidP="00067B77">
      <w:pPr>
        <w:numPr>
          <w:ilvl w:val="12"/>
          <w:numId w:val="0"/>
        </w:numPr>
        <w:jc w:val="both"/>
        <w:rPr>
          <w:sz w:val="22"/>
        </w:rPr>
      </w:pPr>
    </w:p>
    <w:p w:rsidR="00607D76" w:rsidRDefault="00607D76" w:rsidP="00067B77">
      <w:pPr>
        <w:numPr>
          <w:ilvl w:val="12"/>
          <w:numId w:val="0"/>
        </w:numPr>
        <w:jc w:val="both"/>
        <w:rPr>
          <w:sz w:val="22"/>
        </w:rPr>
      </w:pPr>
      <w:r>
        <w:rPr>
          <w:sz w:val="22"/>
        </w:rPr>
        <w:t xml:space="preserve">Notwithstanding these responsibilities and marketing opportunities/constraints, tourism has always been driven by the quality of the environment whether it be the appeal of clear waters and coral reefs, the urban quality of city centres or the natural attractions and outdoor activity in a National Park. The environment is tourism’s main attraction and that is the case in Cayman; the conservation of the marine environment, the landscape and enhancement of the quality of the urban areas are tourism as well as environmental imperatives. There are already concerns that deterioration of the environment is impacting on visitor perceptions; the state of the reefs, over development in west </w:t>
      </w:r>
      <w:smartTag w:uri="urn:schemas-microsoft-com:office:smarttags" w:element="place">
        <w:r>
          <w:rPr>
            <w:sz w:val="22"/>
          </w:rPr>
          <w:t>Grand Cayman</w:t>
        </w:r>
      </w:smartTag>
      <w:r>
        <w:rPr>
          <w:sz w:val="22"/>
        </w:rPr>
        <w:t xml:space="preserve"> and the quality of the built fabric</w:t>
      </w:r>
      <w:r>
        <w:rPr>
          <w:rStyle w:val="FootnoteReference"/>
          <w:color w:val="000000"/>
          <w:sz w:val="22"/>
        </w:rPr>
        <w:footnoteReference w:id="63"/>
      </w:r>
      <w:r>
        <w:rPr>
          <w:sz w:val="22"/>
        </w:rPr>
        <w:t xml:space="preserve">. </w:t>
      </w:r>
      <w:r>
        <w:rPr>
          <w:color w:val="000000"/>
          <w:sz w:val="22"/>
        </w:rPr>
        <w:t xml:space="preserve">There is also a concern amongst the local population about the scale and nature of development and its impact on the local way of life. Tourism has been a contributor to this change in the character of the </w:t>
      </w:r>
      <w:smartTag w:uri="urn:schemas-microsoft-com:office:smarttags" w:element="place">
        <w:r>
          <w:rPr>
            <w:color w:val="000000"/>
            <w:sz w:val="22"/>
          </w:rPr>
          <w:t>Islands</w:t>
        </w:r>
      </w:smartTag>
      <w:r>
        <w:rPr>
          <w:color w:val="000000"/>
          <w:sz w:val="22"/>
        </w:rPr>
        <w:t>, compounded by the poor management of large volumes of cruise ship passengers. These arguments were highlighted in Vision 2008</w:t>
      </w:r>
      <w:r>
        <w:rPr>
          <w:rStyle w:val="FootnoteReference"/>
          <w:color w:val="000000"/>
          <w:sz w:val="22"/>
        </w:rPr>
        <w:footnoteReference w:id="64"/>
      </w:r>
      <w:r>
        <w:rPr>
          <w:color w:val="000000"/>
          <w:sz w:val="22"/>
        </w:rPr>
        <w:t>.</w:t>
      </w:r>
    </w:p>
    <w:p w:rsidR="00607D76" w:rsidRDefault="00607D76" w:rsidP="00067B77">
      <w:pPr>
        <w:numPr>
          <w:ilvl w:val="12"/>
          <w:numId w:val="0"/>
        </w:numPr>
        <w:jc w:val="both"/>
        <w:rPr>
          <w:sz w:val="22"/>
        </w:rPr>
      </w:pPr>
    </w:p>
    <w:p w:rsidR="00607D76" w:rsidRDefault="00607D76" w:rsidP="00067B77">
      <w:pPr>
        <w:jc w:val="both"/>
        <w:rPr>
          <w:color w:val="000000"/>
          <w:sz w:val="22"/>
        </w:rPr>
      </w:pPr>
      <w:r>
        <w:rPr>
          <w:color w:val="000000"/>
          <w:sz w:val="22"/>
        </w:rPr>
        <w:t xml:space="preserve">The </w:t>
      </w:r>
      <w:smartTag w:uri="urn:schemas-microsoft-com:office:smarttags" w:element="place">
        <w:r>
          <w:rPr>
            <w:color w:val="000000"/>
            <w:sz w:val="22"/>
          </w:rPr>
          <w:t>Cayman Islands</w:t>
        </w:r>
      </w:smartTag>
      <w:r>
        <w:rPr>
          <w:color w:val="000000"/>
          <w:sz w:val="22"/>
        </w:rPr>
        <w:t xml:space="preserve">’ appeal for tourism lies in the quality of the (marine) environment, relaxed way of life and special character. These are invaluable, finite assets and once lost cannot be re-created. The </w:t>
      </w:r>
      <w:smartTag w:uri="urn:schemas-microsoft-com:office:smarttags" w:element="place">
        <w:r>
          <w:rPr>
            <w:color w:val="000000"/>
            <w:sz w:val="22"/>
          </w:rPr>
          <w:t>Cayman Islands</w:t>
        </w:r>
      </w:smartTag>
      <w:r>
        <w:rPr>
          <w:color w:val="000000"/>
          <w:sz w:val="22"/>
        </w:rPr>
        <w:t xml:space="preserve"> cannot and should not try to compete with the major resort destinations; it has to find a different path.</w:t>
      </w:r>
    </w:p>
    <w:p w:rsidR="00607D76" w:rsidRDefault="00607D76" w:rsidP="00067B77">
      <w:pPr>
        <w:jc w:val="both"/>
        <w:rPr>
          <w:color w:val="000000"/>
          <w:sz w:val="22"/>
        </w:rPr>
      </w:pPr>
    </w:p>
    <w:p w:rsidR="00607D76"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 xml:space="preserve">There will have to be some development and re-development if the </w:t>
      </w:r>
      <w:smartTag w:uri="urn:schemas-microsoft-com:office:smarttags" w:element="place">
        <w:r>
          <w:rPr>
            <w:rFonts w:ascii="Arial" w:hAnsi="Arial"/>
            <w:color w:val="000000"/>
            <w:sz w:val="22"/>
          </w:rPr>
          <w:t>Cayman Islands</w:t>
        </w:r>
      </w:smartTag>
      <w:r>
        <w:rPr>
          <w:rFonts w:ascii="Arial" w:hAnsi="Arial"/>
          <w:color w:val="000000"/>
          <w:sz w:val="22"/>
        </w:rPr>
        <w:t xml:space="preserve"> product is to remain fresh and competitive. However, the time has come to take a more considered and strategic approach to new development on the </w:t>
      </w:r>
      <w:smartTag w:uri="urn:schemas-microsoft-com:office:smarttags" w:element="place">
        <w:r>
          <w:rPr>
            <w:rFonts w:ascii="Arial" w:hAnsi="Arial"/>
            <w:color w:val="000000"/>
            <w:sz w:val="22"/>
          </w:rPr>
          <w:t>Islands</w:t>
        </w:r>
      </w:smartTag>
      <w:r>
        <w:rPr>
          <w:rFonts w:ascii="Arial" w:hAnsi="Arial"/>
          <w:color w:val="000000"/>
          <w:sz w:val="22"/>
        </w:rPr>
        <w:t xml:space="preserve"> to ensure that it is generating real net benefits, is heading in the right direction, and does not degrade the social fabric and natural environment. </w:t>
      </w:r>
    </w:p>
    <w:p w:rsidR="00607D76" w:rsidRDefault="00607D76" w:rsidP="00067B77">
      <w:pPr>
        <w:jc w:val="both"/>
        <w:rPr>
          <w:color w:val="000000"/>
          <w:sz w:val="22"/>
        </w:rPr>
      </w:pPr>
    </w:p>
    <w:p w:rsidR="00607D76" w:rsidRDefault="00607D76" w:rsidP="00067B77">
      <w:pPr>
        <w:numPr>
          <w:ilvl w:val="12"/>
          <w:numId w:val="0"/>
        </w:numPr>
        <w:jc w:val="both"/>
        <w:rPr>
          <w:sz w:val="22"/>
        </w:rPr>
      </w:pPr>
      <w:r>
        <w:rPr>
          <w:sz w:val="22"/>
        </w:rPr>
        <w:t xml:space="preserve">More specifically, water sports are the core tourism product in Cayman and any damage, real or perceived, to the quality of the marine environment could be drastic to the whole industry. Protection of the coral reef systems and beaches surrounding the </w:t>
      </w:r>
      <w:smartTag w:uri="urn:schemas-microsoft-com:office:smarttags" w:element="place">
        <w:r>
          <w:rPr>
            <w:sz w:val="22"/>
          </w:rPr>
          <w:t>Cayman Islands</w:t>
        </w:r>
      </w:smartTag>
      <w:r>
        <w:rPr>
          <w:sz w:val="22"/>
        </w:rPr>
        <w:t xml:space="preserve"> must be a priority for the long-term sustainability of the industry. </w:t>
      </w:r>
    </w:p>
    <w:p w:rsidR="00607D76" w:rsidRDefault="00607D76" w:rsidP="00067B77">
      <w:pPr>
        <w:pStyle w:val="BodyText2"/>
        <w:numPr>
          <w:ilvl w:val="12"/>
          <w:numId w:val="0"/>
        </w:numPr>
        <w:jc w:val="both"/>
        <w:rPr>
          <w:color w:val="000000"/>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Policy priority areas</w:t>
            </w:r>
          </w:p>
          <w:p w:rsidR="00607D76" w:rsidRPr="003B3D63" w:rsidRDefault="000948B9" w:rsidP="00067B77">
            <w:pPr>
              <w:pStyle w:val="Footer"/>
              <w:numPr>
                <w:ilvl w:val="0"/>
                <w:numId w:val="4"/>
                <w:numberingChange w:id="270" w:author="Oneisha_ta" w:date="2009-02-13T11:28:00Z" w:original=""/>
              </w:numPr>
              <w:tabs>
                <w:tab w:val="clear" w:pos="720"/>
                <w:tab w:val="clear" w:pos="4153"/>
                <w:tab w:val="clear" w:pos="8306"/>
                <w:tab w:val="num" w:pos="318"/>
              </w:tabs>
              <w:ind w:left="360"/>
              <w:jc w:val="both"/>
              <w:rPr>
                <w:rFonts w:ascii="Arial" w:hAnsi="Arial"/>
                <w:color w:val="FF0000"/>
                <w:sz w:val="22"/>
                <w:szCs w:val="22"/>
              </w:rPr>
            </w:pPr>
            <w:r>
              <w:rPr>
                <w:rFonts w:ascii="Arial" w:hAnsi="Arial"/>
                <w:color w:val="FF0000"/>
                <w:sz w:val="22"/>
                <w:szCs w:val="22"/>
              </w:rPr>
              <w:t>To develop a</w:t>
            </w:r>
            <w:r w:rsidR="00607D76" w:rsidRPr="003B3D63">
              <w:rPr>
                <w:rFonts w:ascii="Arial" w:hAnsi="Arial"/>
                <w:color w:val="FF0000"/>
                <w:sz w:val="22"/>
                <w:szCs w:val="22"/>
              </w:rPr>
              <w:t xml:space="preserve"> new approach to planning</w:t>
            </w:r>
          </w:p>
          <w:p w:rsidR="00607D76" w:rsidRPr="003B3D63" w:rsidRDefault="000948B9" w:rsidP="00067B77">
            <w:pPr>
              <w:numPr>
                <w:ilvl w:val="0"/>
                <w:numId w:val="4"/>
                <w:numberingChange w:id="271" w:author="Oneisha_ta" w:date="2009-02-13T11:28:00Z" w:original=""/>
              </w:numPr>
              <w:tabs>
                <w:tab w:val="clear" w:pos="720"/>
                <w:tab w:val="num" w:pos="318"/>
              </w:tabs>
              <w:ind w:left="360"/>
              <w:jc w:val="both"/>
              <w:rPr>
                <w:color w:val="FF0000"/>
                <w:sz w:val="22"/>
                <w:szCs w:val="22"/>
              </w:rPr>
            </w:pPr>
            <w:r>
              <w:rPr>
                <w:color w:val="FF0000"/>
                <w:sz w:val="22"/>
                <w:szCs w:val="22"/>
              </w:rPr>
              <w:t>To prepare d</w:t>
            </w:r>
            <w:r w:rsidR="00607D76" w:rsidRPr="003B3D63">
              <w:rPr>
                <w:color w:val="FF0000"/>
                <w:sz w:val="22"/>
                <w:szCs w:val="22"/>
              </w:rPr>
              <w:t xml:space="preserve">evelopment guidelines for tourism zones </w:t>
            </w:r>
          </w:p>
          <w:p w:rsidR="00607D76" w:rsidRPr="003B3D63" w:rsidRDefault="000948B9" w:rsidP="00067B77">
            <w:pPr>
              <w:numPr>
                <w:ilvl w:val="0"/>
                <w:numId w:val="4"/>
                <w:numberingChange w:id="272" w:author="Oneisha_ta" w:date="2009-02-13T11:28:00Z" w:original=""/>
              </w:numPr>
              <w:tabs>
                <w:tab w:val="clear" w:pos="720"/>
                <w:tab w:val="num" w:pos="318"/>
              </w:tabs>
              <w:ind w:left="360"/>
              <w:jc w:val="both"/>
              <w:rPr>
                <w:color w:val="FF0000"/>
                <w:sz w:val="22"/>
                <w:szCs w:val="22"/>
              </w:rPr>
            </w:pPr>
            <w:r>
              <w:rPr>
                <w:color w:val="FF0000"/>
                <w:sz w:val="22"/>
                <w:szCs w:val="22"/>
              </w:rPr>
              <w:t>To institute e</w:t>
            </w:r>
            <w:r w:rsidR="00607D76">
              <w:rPr>
                <w:color w:val="FF0000"/>
                <w:sz w:val="22"/>
                <w:szCs w:val="22"/>
              </w:rPr>
              <w:t>nvironmental</w:t>
            </w:r>
            <w:r w:rsidR="00607D76" w:rsidRPr="003B3D63">
              <w:rPr>
                <w:color w:val="FF0000"/>
                <w:sz w:val="22"/>
                <w:szCs w:val="22"/>
              </w:rPr>
              <w:t xml:space="preserve"> impact assessments for major tourism projects </w:t>
            </w:r>
          </w:p>
          <w:p w:rsidR="00607D76" w:rsidRPr="003B3D63" w:rsidRDefault="000948B9" w:rsidP="00067B77">
            <w:pPr>
              <w:numPr>
                <w:ilvl w:val="0"/>
                <w:numId w:val="4"/>
                <w:numberingChange w:id="273" w:author="Oneisha_ta" w:date="2009-02-13T11:28:00Z" w:original=""/>
              </w:numPr>
              <w:tabs>
                <w:tab w:val="clear" w:pos="720"/>
                <w:tab w:val="num" w:pos="318"/>
              </w:tabs>
              <w:ind w:left="360"/>
              <w:jc w:val="both"/>
              <w:rPr>
                <w:color w:val="FF0000"/>
                <w:sz w:val="22"/>
                <w:szCs w:val="22"/>
              </w:rPr>
            </w:pPr>
            <w:r>
              <w:rPr>
                <w:color w:val="FF0000"/>
                <w:sz w:val="22"/>
                <w:szCs w:val="22"/>
              </w:rPr>
              <w:t xml:space="preserve">To initiate protection for </w:t>
            </w:r>
            <w:r w:rsidR="00607D76" w:rsidRPr="003B3D63">
              <w:rPr>
                <w:color w:val="FF0000"/>
                <w:sz w:val="22"/>
                <w:szCs w:val="22"/>
              </w:rPr>
              <w:t>Environmental Areas</w:t>
            </w:r>
          </w:p>
          <w:p w:rsidR="00607D76" w:rsidRPr="003B3D63" w:rsidRDefault="000948B9" w:rsidP="00067B77">
            <w:pPr>
              <w:numPr>
                <w:ilvl w:val="0"/>
                <w:numId w:val="4"/>
                <w:numberingChange w:id="274" w:author="Oneisha_ta" w:date="2009-02-13T11:28:00Z" w:original=""/>
              </w:numPr>
              <w:tabs>
                <w:tab w:val="clear" w:pos="720"/>
                <w:tab w:val="num" w:pos="318"/>
              </w:tabs>
              <w:ind w:left="360"/>
              <w:jc w:val="both"/>
              <w:rPr>
                <w:color w:val="FF0000"/>
                <w:sz w:val="22"/>
                <w:szCs w:val="22"/>
              </w:rPr>
            </w:pPr>
            <w:r>
              <w:rPr>
                <w:color w:val="FF0000"/>
                <w:sz w:val="22"/>
                <w:szCs w:val="22"/>
              </w:rPr>
              <w:t>To develop a</w:t>
            </w:r>
            <w:r w:rsidR="00607D76" w:rsidRPr="003B3D63">
              <w:rPr>
                <w:color w:val="FF0000"/>
                <w:sz w:val="22"/>
                <w:szCs w:val="22"/>
              </w:rPr>
              <w:t xml:space="preserve"> Cayman design guide</w:t>
            </w:r>
          </w:p>
          <w:p w:rsidR="00607D76" w:rsidRDefault="000948B9" w:rsidP="00067B77">
            <w:pPr>
              <w:numPr>
                <w:ilvl w:val="0"/>
                <w:numId w:val="4"/>
                <w:numberingChange w:id="275" w:author="Oneisha_ta" w:date="2009-02-13T11:28:00Z" w:original=""/>
              </w:numPr>
              <w:tabs>
                <w:tab w:val="clear" w:pos="720"/>
                <w:tab w:val="num" w:pos="318"/>
              </w:tabs>
              <w:ind w:left="360"/>
              <w:jc w:val="both"/>
              <w:rPr>
                <w:color w:val="FF0000"/>
                <w:sz w:val="22"/>
                <w:szCs w:val="22"/>
              </w:rPr>
            </w:pPr>
            <w:r>
              <w:rPr>
                <w:color w:val="FF0000"/>
                <w:sz w:val="22"/>
                <w:szCs w:val="22"/>
              </w:rPr>
              <w:t>To prepare a</w:t>
            </w:r>
            <w:r w:rsidR="00607D76">
              <w:rPr>
                <w:color w:val="FF0000"/>
                <w:sz w:val="22"/>
                <w:szCs w:val="22"/>
              </w:rPr>
              <w:t xml:space="preserve"> r</w:t>
            </w:r>
            <w:r w:rsidR="00607D76" w:rsidRPr="003B3D63">
              <w:rPr>
                <w:color w:val="FF0000"/>
                <w:sz w:val="22"/>
                <w:szCs w:val="22"/>
              </w:rPr>
              <w:t>egenerat</w:t>
            </w:r>
            <w:r w:rsidR="00607D76">
              <w:rPr>
                <w:color w:val="FF0000"/>
                <w:sz w:val="22"/>
                <w:szCs w:val="22"/>
              </w:rPr>
              <w:t>ion plan for</w:t>
            </w:r>
            <w:r w:rsidR="00607D76" w:rsidRPr="003B3D63">
              <w:rPr>
                <w:color w:val="FF0000"/>
                <w:sz w:val="22"/>
                <w:szCs w:val="22"/>
              </w:rPr>
              <w:t xml:space="preserve"> </w:t>
            </w:r>
            <w:smartTag w:uri="urn:schemas-microsoft-com:office:smarttags" w:element="place">
              <w:smartTag w:uri="urn:schemas-microsoft-com:office:smarttags" w:element="City">
                <w:r w:rsidR="00607D76" w:rsidRPr="003B3D63">
                  <w:rPr>
                    <w:color w:val="FF0000"/>
                    <w:sz w:val="22"/>
                    <w:szCs w:val="22"/>
                  </w:rPr>
                  <w:t>George Town</w:t>
                </w:r>
              </w:smartTag>
            </w:smartTag>
            <w:r w:rsidR="00607D76" w:rsidRPr="003B3D63">
              <w:rPr>
                <w:color w:val="FF0000"/>
                <w:sz w:val="22"/>
                <w:szCs w:val="22"/>
              </w:rPr>
              <w:t xml:space="preserve"> </w:t>
            </w:r>
          </w:p>
          <w:p w:rsidR="00EB32F4" w:rsidRPr="00907203" w:rsidRDefault="000948B9" w:rsidP="00067B77">
            <w:pPr>
              <w:numPr>
                <w:ilvl w:val="0"/>
                <w:numId w:val="4"/>
                <w:numberingChange w:id="276" w:author="Oneisha_ta" w:date="2009-02-13T11:28:00Z" w:original=""/>
              </w:numPr>
              <w:tabs>
                <w:tab w:val="clear" w:pos="720"/>
                <w:tab w:val="num" w:pos="318"/>
              </w:tabs>
              <w:ind w:left="360"/>
              <w:jc w:val="both"/>
              <w:rPr>
                <w:color w:val="FF0000"/>
                <w:sz w:val="22"/>
                <w:szCs w:val="22"/>
              </w:rPr>
            </w:pPr>
            <w:r>
              <w:rPr>
                <w:color w:val="FF0000"/>
                <w:sz w:val="22"/>
                <w:szCs w:val="22"/>
              </w:rPr>
              <w:t>To review t</w:t>
            </w:r>
            <w:r w:rsidR="00EB32F4">
              <w:rPr>
                <w:color w:val="FF0000"/>
                <w:sz w:val="22"/>
                <w:szCs w:val="22"/>
              </w:rPr>
              <w:t>he</w:t>
            </w:r>
            <w:r w:rsidR="00EB32F4" w:rsidRPr="003B3D63">
              <w:rPr>
                <w:color w:val="FF0000"/>
                <w:sz w:val="22"/>
                <w:szCs w:val="22"/>
              </w:rPr>
              <w:t xml:space="preserve"> quality of </w:t>
            </w:r>
            <w:r w:rsidR="00EB32F4">
              <w:rPr>
                <w:color w:val="FF0000"/>
                <w:sz w:val="22"/>
                <w:szCs w:val="22"/>
              </w:rPr>
              <w:t xml:space="preserve">the </w:t>
            </w:r>
            <w:r w:rsidR="00EB32F4" w:rsidRPr="003B3D63">
              <w:rPr>
                <w:color w:val="FF0000"/>
                <w:sz w:val="22"/>
                <w:szCs w:val="22"/>
              </w:rPr>
              <w:t>public realm</w:t>
            </w:r>
          </w:p>
        </w:tc>
      </w:tr>
    </w:tbl>
    <w:p w:rsidR="00607D76" w:rsidRDefault="00607D76" w:rsidP="00067B77">
      <w:pPr>
        <w:jc w:val="both"/>
        <w:rPr>
          <w:color w:val="000000"/>
          <w:sz w:val="22"/>
        </w:rPr>
      </w:pPr>
    </w:p>
    <w:p w:rsidR="00607D76" w:rsidRDefault="00607D76" w:rsidP="00067B77">
      <w:pPr>
        <w:jc w:val="both"/>
        <w:rPr>
          <w:color w:val="000000"/>
          <w:sz w:val="22"/>
        </w:rPr>
      </w:pPr>
    </w:p>
    <w:p w:rsidR="00607D76" w:rsidRDefault="00607D76" w:rsidP="00067B77">
      <w:pPr>
        <w:jc w:val="both"/>
        <w:rPr>
          <w:b/>
          <w:color w:val="000000"/>
        </w:rPr>
      </w:pPr>
      <w:r>
        <w:rPr>
          <w:b/>
          <w:color w:val="000000"/>
        </w:rPr>
        <w:t>7.1.1</w:t>
      </w:r>
      <w:r>
        <w:rPr>
          <w:b/>
          <w:color w:val="000000"/>
        </w:rPr>
        <w:tab/>
        <w:t>A new approach to planning for tourism</w:t>
      </w:r>
    </w:p>
    <w:p w:rsidR="00607D76" w:rsidRDefault="00607D76" w:rsidP="00067B77">
      <w:pPr>
        <w:jc w:val="both"/>
        <w:rPr>
          <w:color w:val="FF0000"/>
          <w:sz w:val="22"/>
          <w:u w:val="single"/>
        </w:rPr>
      </w:pPr>
    </w:p>
    <w:p w:rsidR="00607D76" w:rsidRDefault="00607D76" w:rsidP="00067B77">
      <w:pPr>
        <w:jc w:val="both"/>
        <w:rPr>
          <w:color w:val="000000"/>
          <w:sz w:val="22"/>
        </w:rPr>
      </w:pPr>
      <w:r>
        <w:rPr>
          <w:color w:val="000000"/>
          <w:sz w:val="22"/>
        </w:rPr>
        <w:t xml:space="preserve">Planning for tourism needs to involve both specific tourism land-use development </w:t>
      </w:r>
      <w:r>
        <w:rPr>
          <w:color w:val="000000"/>
          <w:sz w:val="22"/>
          <w:u w:val="single"/>
        </w:rPr>
        <w:t>and</w:t>
      </w:r>
      <w:r>
        <w:rPr>
          <w:color w:val="000000"/>
          <w:sz w:val="22"/>
        </w:rPr>
        <w:t xml:space="preserve"> tourism activity in general. Tourists use a wide variety of facilities including local shops, restaurants and other services as well as specific tourism attractions and accommodation. More significantly, many tourism related activities are not subject to traditional development planning and control e.g. general sightseeing in towns and visiting beaches. If the opportunities of tourism development are to be capitalised upon and the potential negative impacts ameliorated, a broader-based approach to managing change, involving a wide range of stakeholders, will be required.</w:t>
      </w:r>
    </w:p>
    <w:p w:rsidR="00607D76" w:rsidRDefault="00607D76" w:rsidP="00067B77">
      <w:pPr>
        <w:jc w:val="both"/>
        <w:rPr>
          <w:color w:val="000000"/>
          <w:sz w:val="22"/>
        </w:rPr>
      </w:pPr>
    </w:p>
    <w:p w:rsidR="003367B7" w:rsidRPr="00075827" w:rsidRDefault="00607D76" w:rsidP="003367B7">
      <w:pPr>
        <w:jc w:val="both"/>
        <w:rPr>
          <w:sz w:val="22"/>
        </w:rPr>
      </w:pPr>
      <w:r>
        <w:rPr>
          <w:sz w:val="22"/>
        </w:rPr>
        <w:t xml:space="preserve">Effective planning for tourism should not, therefore, be concerned simply with new tourism land-uses but must involve the management – and control - of all development and activities that go to make a </w:t>
      </w:r>
      <w:r>
        <w:rPr>
          <w:color w:val="000000"/>
          <w:sz w:val="22"/>
        </w:rPr>
        <w:t>tourism destination.</w:t>
      </w:r>
      <w:r>
        <w:rPr>
          <w:sz w:val="22"/>
        </w:rPr>
        <w:t xml:space="preserve"> Land-use planning remains part of this process but it </w:t>
      </w:r>
      <w:r>
        <w:rPr>
          <w:color w:val="000000"/>
          <w:sz w:val="22"/>
        </w:rPr>
        <w:t>is just one of a range of potential policy tools for managing tourism.</w:t>
      </w:r>
      <w:r>
        <w:rPr>
          <w:sz w:val="22"/>
        </w:rPr>
        <w:t xml:space="preserve"> Planners and </w:t>
      </w:r>
      <w:r w:rsidR="001B08F6">
        <w:rPr>
          <w:sz w:val="22"/>
        </w:rPr>
        <w:t>CIDOT</w:t>
      </w:r>
      <w:r>
        <w:rPr>
          <w:sz w:val="22"/>
        </w:rPr>
        <w:t xml:space="preserve"> need to work closely together and with other departments, all within the context of the sustainable development agenda being developed by the</w:t>
      </w:r>
      <w:r>
        <w:rPr>
          <w:color w:val="000000"/>
          <w:sz w:val="22"/>
        </w:rPr>
        <w:t xml:space="preserve"> Sustainable Development Unit at DoE. </w:t>
      </w:r>
      <w:r w:rsidR="003367B7">
        <w:rPr>
          <w:color w:val="000000"/>
          <w:sz w:val="22"/>
        </w:rPr>
        <w:t>The new draft goals for the Development Plan Review suggest this approach is in mind.</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Action point: </w:t>
            </w:r>
            <w:r w:rsidR="00B3108C">
              <w:rPr>
                <w:b/>
                <w:color w:val="FF0000"/>
                <w:sz w:val="22"/>
              </w:rPr>
              <w:t>Coordinate agencies</w:t>
            </w:r>
            <w:r>
              <w:rPr>
                <w:b/>
                <w:color w:val="FF0000"/>
                <w:sz w:val="22"/>
              </w:rPr>
              <w:t xml:space="preserve"> to ensure an integrated, consistent approach to the development and management of tourism i.e. planning in its broadest sense.</w:t>
            </w:r>
          </w:p>
        </w:tc>
      </w:tr>
    </w:tbl>
    <w:p w:rsidR="00607D76" w:rsidRDefault="00607D76" w:rsidP="00067B77">
      <w:pPr>
        <w:jc w:val="both"/>
        <w:rPr>
          <w:color w:val="000000"/>
          <w:sz w:val="22"/>
        </w:rPr>
      </w:pPr>
    </w:p>
    <w:p w:rsidR="00607D76" w:rsidRDefault="00607D76" w:rsidP="00067B77">
      <w:pPr>
        <w:jc w:val="both"/>
        <w:rPr>
          <w:color w:val="000000"/>
          <w:sz w:val="22"/>
          <w:u w:val="single"/>
        </w:rPr>
      </w:pPr>
    </w:p>
    <w:p w:rsidR="00607D76" w:rsidRDefault="00607D76" w:rsidP="00067B77">
      <w:pPr>
        <w:pStyle w:val="Heading5"/>
        <w:jc w:val="both"/>
        <w:rPr>
          <w:color w:val="000000"/>
          <w:sz w:val="24"/>
        </w:rPr>
      </w:pPr>
      <w:r>
        <w:rPr>
          <w:color w:val="000000"/>
          <w:sz w:val="24"/>
        </w:rPr>
        <w:t>7.1.2</w:t>
      </w:r>
      <w:r>
        <w:rPr>
          <w:color w:val="000000"/>
          <w:sz w:val="24"/>
        </w:rPr>
        <w:tab/>
        <w:t xml:space="preserve">Development guidelines for tourism zones </w:t>
      </w:r>
    </w:p>
    <w:p w:rsidR="00607D76" w:rsidRDefault="00607D76" w:rsidP="00067B77">
      <w:pPr>
        <w:jc w:val="both"/>
        <w:rPr>
          <w:color w:val="000000"/>
          <w:sz w:val="22"/>
        </w:rPr>
      </w:pPr>
    </w:p>
    <w:p w:rsidR="00607D76" w:rsidRDefault="00607D76" w:rsidP="00067B77">
      <w:pPr>
        <w:jc w:val="both"/>
        <w:rPr>
          <w:color w:val="000000"/>
          <w:sz w:val="22"/>
        </w:rPr>
      </w:pPr>
      <w:r>
        <w:rPr>
          <w:sz w:val="22"/>
        </w:rPr>
        <w:t xml:space="preserve">Notwithstanding the importance of broader management, land-use planning is still a crucial tool in the control of tourism and its perceived impacts. </w:t>
      </w:r>
      <w:r>
        <w:rPr>
          <w:color w:val="000000"/>
          <w:sz w:val="22"/>
        </w:rPr>
        <w:t xml:space="preserve"> </w:t>
      </w:r>
    </w:p>
    <w:p w:rsidR="00607D76" w:rsidRDefault="00607D76" w:rsidP="00067B77">
      <w:pPr>
        <w:pStyle w:val="Heading3"/>
        <w:jc w:val="both"/>
      </w:pPr>
    </w:p>
    <w:p w:rsidR="00C4324D" w:rsidRDefault="00607D76" w:rsidP="00C4324D">
      <w:pPr>
        <w:jc w:val="both"/>
        <w:rPr>
          <w:color w:val="000000"/>
          <w:sz w:val="22"/>
        </w:rPr>
      </w:pPr>
      <w:r>
        <w:rPr>
          <w:color w:val="000000"/>
          <w:sz w:val="22"/>
        </w:rPr>
        <w:t xml:space="preserve">In </w:t>
      </w:r>
      <w:r w:rsidR="00E7547B">
        <w:rPr>
          <w:color w:val="000000"/>
          <w:sz w:val="22"/>
        </w:rPr>
        <w:t>general</w:t>
      </w:r>
      <w:r>
        <w:rPr>
          <w:color w:val="000000"/>
          <w:sz w:val="22"/>
        </w:rPr>
        <w:t xml:space="preserve"> land-use terms, the Development Plan will delineate zones where tourism </w:t>
      </w:r>
      <w:r w:rsidR="00E7547B">
        <w:rPr>
          <w:color w:val="000000"/>
          <w:sz w:val="22"/>
        </w:rPr>
        <w:t>and other land-</w:t>
      </w:r>
      <w:r>
        <w:rPr>
          <w:color w:val="000000"/>
          <w:sz w:val="22"/>
        </w:rPr>
        <w:t xml:space="preserve">uses will be allowed and indicate the broad scale and nature of development allowed. Given the concern about over-development in </w:t>
      </w:r>
      <w:smartTag w:uri="urn:schemas-microsoft-com:office:smarttags" w:element="place">
        <w:r>
          <w:rPr>
            <w:color w:val="000000"/>
            <w:sz w:val="22"/>
          </w:rPr>
          <w:t>West Grand Cayman</w:t>
        </w:r>
      </w:smartTag>
      <w:r>
        <w:rPr>
          <w:color w:val="000000"/>
          <w:sz w:val="22"/>
        </w:rPr>
        <w:t xml:space="preserve"> and its proliferation to the rest of the </w:t>
      </w:r>
      <w:r w:rsidR="00C4324D">
        <w:rPr>
          <w:color w:val="000000"/>
          <w:sz w:val="22"/>
        </w:rPr>
        <w:t>country, it is now necessary to review cur</w:t>
      </w:r>
      <w:r w:rsidR="00A77295">
        <w:rPr>
          <w:color w:val="000000"/>
          <w:sz w:val="22"/>
        </w:rPr>
        <w:t>rent planni</w:t>
      </w:r>
      <w:r w:rsidR="00C93EFE">
        <w:rPr>
          <w:color w:val="000000"/>
          <w:sz w:val="22"/>
        </w:rPr>
        <w:t xml:space="preserve">ng commitments, encourage integrated planning in clusters, seek opportunities for mixed use development </w:t>
      </w:r>
      <w:r w:rsidR="00C4324D">
        <w:rPr>
          <w:color w:val="000000"/>
          <w:sz w:val="22"/>
        </w:rPr>
        <w:t xml:space="preserve">and assess the need for any </w:t>
      </w:r>
      <w:r w:rsidR="00A77295">
        <w:rPr>
          <w:color w:val="000000"/>
          <w:sz w:val="22"/>
        </w:rPr>
        <w:t>re-zoning</w:t>
      </w:r>
      <w:r w:rsidR="00E7547B">
        <w:rPr>
          <w:color w:val="000000"/>
          <w:sz w:val="22"/>
        </w:rPr>
        <w:t>.</w:t>
      </w:r>
    </w:p>
    <w:p w:rsidR="00607D76" w:rsidRDefault="00607D76" w:rsidP="00067B77">
      <w:pPr>
        <w:jc w:val="both"/>
        <w:rPr>
          <w:color w:val="000000"/>
          <w:sz w:val="22"/>
        </w:rPr>
      </w:pPr>
    </w:p>
    <w:p w:rsidR="00E7547B" w:rsidRDefault="0063011A" w:rsidP="00067B77">
      <w:pPr>
        <w:jc w:val="both"/>
        <w:rPr>
          <w:color w:val="000000"/>
          <w:sz w:val="22"/>
        </w:rPr>
      </w:pPr>
      <w:r>
        <w:rPr>
          <w:color w:val="000000"/>
          <w:sz w:val="22"/>
        </w:rPr>
        <w:br w:type="page"/>
      </w:r>
      <w:r w:rsidR="00E7547B">
        <w:rPr>
          <w:color w:val="000000"/>
          <w:sz w:val="22"/>
        </w:rPr>
        <w:t>In more specific tourism terms there is a need to:</w:t>
      </w:r>
    </w:p>
    <w:p w:rsidR="00607D76" w:rsidRPr="00766B62" w:rsidRDefault="00607D76" w:rsidP="00067B77">
      <w:pPr>
        <w:numPr>
          <w:ilvl w:val="0"/>
          <w:numId w:val="57"/>
          <w:numberingChange w:id="277" w:author="Oneisha_ta" w:date="2009-02-13T11:28:00Z" w:original=""/>
        </w:numPr>
        <w:tabs>
          <w:tab w:val="clear" w:pos="360"/>
          <w:tab w:val="num" w:pos="780"/>
        </w:tabs>
        <w:ind w:left="780"/>
        <w:jc w:val="both"/>
        <w:rPr>
          <w:color w:val="000000"/>
          <w:sz w:val="22"/>
        </w:rPr>
      </w:pPr>
      <w:r w:rsidRPr="00766B62">
        <w:rPr>
          <w:color w:val="000000"/>
          <w:sz w:val="22"/>
        </w:rPr>
        <w:t xml:space="preserve">Limit any </w:t>
      </w:r>
      <w:r w:rsidRPr="00790C49">
        <w:rPr>
          <w:color w:val="000000"/>
          <w:sz w:val="22"/>
          <w:u w:val="single"/>
        </w:rPr>
        <w:t>new</w:t>
      </w:r>
      <w:r w:rsidRPr="00766B62">
        <w:rPr>
          <w:color w:val="000000"/>
          <w:sz w:val="22"/>
        </w:rPr>
        <w:t xml:space="preserve"> allocations for future tourism development, pending a detailed review of need, including residential/condo unit capacity and projected tenure</w:t>
      </w:r>
      <w:r w:rsidRPr="00766B62">
        <w:rPr>
          <w:rStyle w:val="FootnoteReference"/>
          <w:color w:val="000000"/>
          <w:sz w:val="22"/>
        </w:rPr>
        <w:footnoteReference w:id="65"/>
      </w:r>
      <w:r w:rsidRPr="00766B62">
        <w:rPr>
          <w:color w:val="000000"/>
          <w:sz w:val="22"/>
        </w:rPr>
        <w:t>;</w:t>
      </w:r>
    </w:p>
    <w:p w:rsidR="00B94A15" w:rsidRDefault="00607D76" w:rsidP="00067B77">
      <w:pPr>
        <w:numPr>
          <w:ilvl w:val="0"/>
          <w:numId w:val="57"/>
          <w:numberingChange w:id="278" w:author="Oneisha_ta" w:date="2009-02-13T11:28:00Z" w:original=""/>
        </w:numPr>
        <w:tabs>
          <w:tab w:val="clear" w:pos="360"/>
          <w:tab w:val="num" w:pos="780"/>
        </w:tabs>
        <w:ind w:left="780"/>
        <w:jc w:val="both"/>
        <w:rPr>
          <w:color w:val="000000"/>
          <w:sz w:val="22"/>
        </w:rPr>
      </w:pPr>
      <w:r>
        <w:rPr>
          <w:color w:val="000000"/>
          <w:sz w:val="22"/>
        </w:rPr>
        <w:t xml:space="preserve">Review the planning guidelines for </w:t>
      </w:r>
      <w:r w:rsidR="00C93EFE">
        <w:rPr>
          <w:color w:val="000000"/>
          <w:sz w:val="22"/>
        </w:rPr>
        <w:t>the various</w:t>
      </w:r>
      <w:r>
        <w:rPr>
          <w:color w:val="000000"/>
          <w:sz w:val="22"/>
        </w:rPr>
        <w:t xml:space="preserve"> tourism zones</w:t>
      </w:r>
      <w:r w:rsidR="00E7547B">
        <w:rPr>
          <w:color w:val="000000"/>
          <w:sz w:val="22"/>
        </w:rPr>
        <w:t xml:space="preserve"> </w:t>
      </w:r>
      <w:r w:rsidR="00C93EFE">
        <w:rPr>
          <w:color w:val="000000"/>
          <w:sz w:val="22"/>
        </w:rPr>
        <w:t xml:space="preserve">and </w:t>
      </w:r>
      <w:r w:rsidR="00E7547B">
        <w:rPr>
          <w:color w:val="000000"/>
          <w:sz w:val="22"/>
        </w:rPr>
        <w:t>provide</w:t>
      </w:r>
      <w:r>
        <w:rPr>
          <w:color w:val="000000"/>
          <w:sz w:val="22"/>
        </w:rPr>
        <w:t xml:space="preserve"> more specific </w:t>
      </w:r>
      <w:r w:rsidR="00E7547B">
        <w:rPr>
          <w:color w:val="000000"/>
          <w:sz w:val="22"/>
        </w:rPr>
        <w:t xml:space="preserve">guidance </w:t>
      </w:r>
      <w:r>
        <w:rPr>
          <w:color w:val="000000"/>
          <w:sz w:val="22"/>
        </w:rPr>
        <w:t>about the preferred form and structure of development; and</w:t>
      </w:r>
    </w:p>
    <w:p w:rsidR="00B94A15" w:rsidRPr="00B3108C" w:rsidRDefault="00607D76" w:rsidP="00067B77">
      <w:pPr>
        <w:numPr>
          <w:ilvl w:val="0"/>
          <w:numId w:val="57"/>
          <w:numberingChange w:id="279" w:author="Oneisha_ta" w:date="2009-02-13T11:28:00Z" w:original=""/>
        </w:numPr>
        <w:tabs>
          <w:tab w:val="clear" w:pos="360"/>
          <w:tab w:val="num" w:pos="780"/>
        </w:tabs>
        <w:ind w:left="780"/>
        <w:jc w:val="both"/>
        <w:rPr>
          <w:color w:val="000000"/>
          <w:sz w:val="22"/>
        </w:rPr>
      </w:pPr>
      <w:r>
        <w:rPr>
          <w:color w:val="000000"/>
          <w:sz w:val="22"/>
        </w:rPr>
        <w:t>Define clear setbacks (and rights of public access to the beach) for coastal development sites based on the line of natural vegetation.</w:t>
      </w:r>
      <w:r w:rsidR="00B94A15">
        <w:rPr>
          <w:color w:val="000000"/>
          <w:sz w:val="22"/>
        </w:rPr>
        <w:t xml:space="preserve"> C</w:t>
      </w:r>
      <w:r w:rsidR="00B94A15" w:rsidRPr="00B3108C">
        <w:rPr>
          <w:color w:val="000000"/>
          <w:sz w:val="22"/>
        </w:rPr>
        <w:t>oastal development setbacks</w:t>
      </w:r>
      <w:r w:rsidR="00B94A15">
        <w:rPr>
          <w:color w:val="000000"/>
          <w:sz w:val="22"/>
        </w:rPr>
        <w:t>, post</w:t>
      </w:r>
      <w:r w:rsidR="006E2E82">
        <w:rPr>
          <w:color w:val="000000"/>
          <w:sz w:val="22"/>
        </w:rPr>
        <w:t>-</w:t>
      </w:r>
      <w:r w:rsidR="00B94A15">
        <w:rPr>
          <w:color w:val="000000"/>
          <w:sz w:val="22"/>
        </w:rPr>
        <w:t>Ivan, are now more important to prevent and mitigate hazards, including possible sea level changes</w:t>
      </w:r>
      <w:r w:rsidR="00B94A15" w:rsidRPr="00B3108C">
        <w:rPr>
          <w:color w:val="000000"/>
          <w:sz w:val="22"/>
        </w:rPr>
        <w:t>.</w:t>
      </w:r>
    </w:p>
    <w:p w:rsidR="00607D76" w:rsidRDefault="00607D76" w:rsidP="00067B77">
      <w:pPr>
        <w:jc w:val="both"/>
        <w:rPr>
          <w:color w:val="000000"/>
          <w:sz w:val="22"/>
        </w:rPr>
      </w:pPr>
    </w:p>
    <w:p w:rsidR="00607D76" w:rsidRDefault="00C93EFE" w:rsidP="00067B77">
      <w:pPr>
        <w:jc w:val="both"/>
        <w:rPr>
          <w:color w:val="000000"/>
          <w:sz w:val="22"/>
        </w:rPr>
      </w:pPr>
      <w:r>
        <w:rPr>
          <w:color w:val="000000"/>
          <w:sz w:val="22"/>
        </w:rPr>
        <w:t>C</w:t>
      </w:r>
      <w:r w:rsidR="00607D76">
        <w:rPr>
          <w:color w:val="000000"/>
          <w:sz w:val="22"/>
        </w:rPr>
        <w:t xml:space="preserve">onsideration should be given to </w:t>
      </w:r>
      <w:r w:rsidR="00015EB4">
        <w:rPr>
          <w:color w:val="000000"/>
          <w:sz w:val="22"/>
        </w:rPr>
        <w:t>four</w:t>
      </w:r>
      <w:r w:rsidR="00607D76">
        <w:rPr>
          <w:color w:val="000000"/>
          <w:sz w:val="22"/>
        </w:rPr>
        <w:t xml:space="preserve"> distinct areas that will require different forms of tourism development - and related planning proposals </w:t>
      </w:r>
      <w:r w:rsidR="000F6DDA">
        <w:rPr>
          <w:color w:val="000000"/>
          <w:sz w:val="22"/>
        </w:rPr>
        <w:t>i.e.</w:t>
      </w:r>
      <w:r w:rsidR="00607D76">
        <w:rPr>
          <w:color w:val="000000"/>
          <w:sz w:val="22"/>
        </w:rPr>
        <w:t>:</w:t>
      </w:r>
    </w:p>
    <w:p w:rsidR="00607D76" w:rsidRDefault="00607D76" w:rsidP="00067B77">
      <w:pPr>
        <w:numPr>
          <w:ilvl w:val="0"/>
          <w:numId w:val="47"/>
          <w:numberingChange w:id="280" w:author="Oneisha_ta" w:date="2009-02-13T11:28:00Z" w:original=""/>
        </w:numPr>
        <w:tabs>
          <w:tab w:val="clear" w:pos="360"/>
          <w:tab w:val="num" w:pos="851"/>
        </w:tabs>
        <w:ind w:left="851" w:hanging="425"/>
        <w:jc w:val="both"/>
        <w:rPr>
          <w:color w:val="000000"/>
          <w:sz w:val="22"/>
        </w:rPr>
      </w:pPr>
      <w:r>
        <w:rPr>
          <w:color w:val="000000"/>
          <w:sz w:val="22"/>
        </w:rPr>
        <w:t xml:space="preserve">Seven Mile Beach/West Bay </w:t>
      </w:r>
      <w:r w:rsidR="00497F10">
        <w:rPr>
          <w:color w:val="000000"/>
          <w:sz w:val="22"/>
        </w:rPr>
        <w:t xml:space="preserve">will remain </w:t>
      </w:r>
      <w:r>
        <w:rPr>
          <w:color w:val="000000"/>
          <w:sz w:val="22"/>
        </w:rPr>
        <w:t xml:space="preserve">as the high density, </w:t>
      </w:r>
      <w:r w:rsidR="00015EB4">
        <w:rPr>
          <w:color w:val="000000"/>
          <w:sz w:val="22"/>
        </w:rPr>
        <w:t xml:space="preserve">accommodation, and </w:t>
      </w:r>
      <w:r>
        <w:rPr>
          <w:color w:val="000000"/>
          <w:sz w:val="22"/>
        </w:rPr>
        <w:t xml:space="preserve">activity focus for the Cayman Islands </w:t>
      </w:r>
      <w:r w:rsidR="00497F10">
        <w:rPr>
          <w:color w:val="000000"/>
          <w:sz w:val="22"/>
        </w:rPr>
        <w:t xml:space="preserve">but </w:t>
      </w:r>
      <w:r w:rsidR="00497F10" w:rsidRPr="00497F10">
        <w:rPr>
          <w:color w:val="000000"/>
          <w:sz w:val="22"/>
          <w:u w:val="single"/>
        </w:rPr>
        <w:t>plans need</w:t>
      </w:r>
      <w:r w:rsidRPr="00497F10">
        <w:rPr>
          <w:color w:val="000000"/>
          <w:sz w:val="22"/>
          <w:u w:val="single"/>
        </w:rPr>
        <w:t xml:space="preserve"> to be re</w:t>
      </w:r>
      <w:r w:rsidR="00497F10">
        <w:rPr>
          <w:color w:val="000000"/>
          <w:sz w:val="22"/>
          <w:u w:val="single"/>
        </w:rPr>
        <w:t>viewed</w:t>
      </w:r>
      <w:r>
        <w:rPr>
          <w:color w:val="000000"/>
          <w:sz w:val="22"/>
        </w:rPr>
        <w:t xml:space="preserve"> in terms of the desirability of further development</w:t>
      </w:r>
      <w:r w:rsidR="00497F10">
        <w:rPr>
          <w:color w:val="000000"/>
          <w:sz w:val="22"/>
        </w:rPr>
        <w:t xml:space="preserve"> in this congested area</w:t>
      </w:r>
      <w:r>
        <w:rPr>
          <w:color w:val="000000"/>
          <w:sz w:val="22"/>
        </w:rPr>
        <w:t>, building heights/densities, the opportunities for better visitor management (see below) and the need for environmental enhancement;</w:t>
      </w:r>
    </w:p>
    <w:p w:rsidR="00607D76" w:rsidRDefault="00607D76" w:rsidP="00067B77">
      <w:pPr>
        <w:jc w:val="both"/>
        <w:rPr>
          <w:color w:val="000000"/>
          <w:sz w:val="22"/>
        </w:rPr>
      </w:pPr>
    </w:p>
    <w:tbl>
      <w:tblPr>
        <w:tblStyle w:val="TableGrid"/>
        <w:tblW w:w="0" w:type="auto"/>
        <w:tblInd w:w="959" w:type="dxa"/>
        <w:shd w:val="clear" w:color="auto" w:fill="E6E6E6"/>
        <w:tblLook w:val="01E0" w:firstRow="1" w:lastRow="1" w:firstColumn="1" w:lastColumn="1" w:noHBand="0" w:noVBand="0"/>
      </w:tblPr>
      <w:tblGrid>
        <w:gridCol w:w="7563"/>
      </w:tblGrid>
      <w:tr w:rsidR="00607D76" w:rsidRPr="009112E3">
        <w:tc>
          <w:tcPr>
            <w:tcW w:w="7563" w:type="dxa"/>
            <w:shd w:val="clear" w:color="auto" w:fill="E6E6E6"/>
          </w:tcPr>
          <w:p w:rsidR="00607D76" w:rsidRPr="00E7547B" w:rsidRDefault="00607D76" w:rsidP="00067B77">
            <w:pPr>
              <w:pStyle w:val="Heading5"/>
              <w:jc w:val="both"/>
              <w:rPr>
                <w:b w:val="0"/>
              </w:rPr>
            </w:pPr>
            <w:r w:rsidRPr="009112E3">
              <w:rPr>
                <w:b w:val="0"/>
              </w:rPr>
              <w:t xml:space="preserve">The previous NTMP recommended a moratorium on new hotel development in the west of </w:t>
            </w:r>
            <w:smartTag w:uri="urn:schemas-microsoft-com:office:smarttags" w:element="place">
              <w:r w:rsidRPr="009112E3">
                <w:rPr>
                  <w:b w:val="0"/>
                </w:rPr>
                <w:t>Grand Cayman</w:t>
              </w:r>
            </w:smartTag>
            <w:r w:rsidRPr="009112E3">
              <w:rPr>
                <w:b w:val="0"/>
              </w:rPr>
              <w:t xml:space="preserve"> until overall occupancies had recovered. </w:t>
            </w:r>
            <w:r w:rsidR="00E7547B">
              <w:rPr>
                <w:b w:val="0"/>
              </w:rPr>
              <w:t xml:space="preserve">This was never implemented. </w:t>
            </w:r>
            <w:r w:rsidRPr="009112E3">
              <w:rPr>
                <w:b w:val="0"/>
              </w:rPr>
              <w:t>Given the loss of hotel accommodation stock post</w:t>
            </w:r>
            <w:r w:rsidR="006E2E82">
              <w:rPr>
                <w:b w:val="0"/>
              </w:rPr>
              <w:t>-</w:t>
            </w:r>
            <w:r w:rsidRPr="009112E3">
              <w:rPr>
                <w:b w:val="0"/>
              </w:rPr>
              <w:t xml:space="preserve">Ivan, there is no longer the need to control </w:t>
            </w:r>
            <w:r w:rsidR="00E7547B">
              <w:rPr>
                <w:b w:val="0"/>
              </w:rPr>
              <w:t>hotel</w:t>
            </w:r>
            <w:r>
              <w:rPr>
                <w:b w:val="0"/>
              </w:rPr>
              <w:t xml:space="preserve"> </w:t>
            </w:r>
            <w:r w:rsidRPr="009112E3">
              <w:rPr>
                <w:b w:val="0"/>
              </w:rPr>
              <w:t>development</w:t>
            </w:r>
            <w:r w:rsidR="00015EB4">
              <w:rPr>
                <w:b w:val="0"/>
              </w:rPr>
              <w:t xml:space="preserve"> and hotel occupancy levels have recovered to pre-Ivan levels</w:t>
            </w:r>
            <w:r w:rsidR="00E7547B">
              <w:rPr>
                <w:b w:val="0"/>
              </w:rPr>
              <w:t>. Indeed,</w:t>
            </w:r>
            <w:r w:rsidRPr="009112E3">
              <w:rPr>
                <w:b w:val="0"/>
              </w:rPr>
              <w:t xml:space="preserve"> new, high quality development should help drive up standards and at</w:t>
            </w:r>
            <w:r w:rsidR="00015EB4">
              <w:rPr>
                <w:b w:val="0"/>
              </w:rPr>
              <w:t>tract a new market.</w:t>
            </w:r>
            <w:r w:rsidRPr="009112E3">
              <w:rPr>
                <w:b w:val="0"/>
              </w:rPr>
              <w:t xml:space="preserve"> </w:t>
            </w:r>
          </w:p>
        </w:tc>
      </w:tr>
    </w:tbl>
    <w:p w:rsidR="00607D76" w:rsidRDefault="00607D76" w:rsidP="00067B77">
      <w:pPr>
        <w:jc w:val="both"/>
        <w:rPr>
          <w:color w:val="000000"/>
          <w:sz w:val="22"/>
        </w:rPr>
      </w:pPr>
    </w:p>
    <w:p w:rsidR="00015EB4" w:rsidRDefault="00015EB4" w:rsidP="00067B77">
      <w:pPr>
        <w:numPr>
          <w:ilvl w:val="0"/>
          <w:numId w:val="47"/>
          <w:numberingChange w:id="281" w:author="Oneisha_ta" w:date="2009-02-13T11:28:00Z" w:original=""/>
        </w:numPr>
        <w:tabs>
          <w:tab w:val="clear" w:pos="360"/>
          <w:tab w:val="num" w:pos="851"/>
        </w:tabs>
        <w:ind w:left="851" w:hanging="425"/>
        <w:jc w:val="both"/>
        <w:rPr>
          <w:color w:val="000000"/>
          <w:sz w:val="22"/>
        </w:rPr>
      </w:pPr>
      <w:smartTag w:uri="urn:schemas-microsoft-com:office:smarttags" w:element="City">
        <w:smartTag w:uri="urn:schemas-microsoft-com:office:smarttags" w:element="place">
          <w:r>
            <w:rPr>
              <w:color w:val="000000"/>
              <w:sz w:val="22"/>
            </w:rPr>
            <w:t>George Town</w:t>
          </w:r>
        </w:smartTag>
      </w:smartTag>
      <w:r>
        <w:rPr>
          <w:color w:val="000000"/>
          <w:sz w:val="22"/>
        </w:rPr>
        <w:t xml:space="preserve"> is considered separately below.</w:t>
      </w:r>
    </w:p>
    <w:p w:rsidR="00015EB4" w:rsidRDefault="00015EB4" w:rsidP="00015EB4">
      <w:pPr>
        <w:ind w:left="426"/>
        <w:jc w:val="both"/>
        <w:rPr>
          <w:color w:val="000000"/>
          <w:sz w:val="22"/>
        </w:rPr>
      </w:pPr>
    </w:p>
    <w:p w:rsidR="00607D76" w:rsidRPr="003B0F92" w:rsidRDefault="00607D76" w:rsidP="00067B77">
      <w:pPr>
        <w:numPr>
          <w:ilvl w:val="0"/>
          <w:numId w:val="47"/>
          <w:numberingChange w:id="282" w:author="Oneisha_ta" w:date="2009-02-13T11:28:00Z" w:original=""/>
        </w:numPr>
        <w:tabs>
          <w:tab w:val="clear" w:pos="360"/>
          <w:tab w:val="num" w:pos="851"/>
        </w:tabs>
        <w:ind w:left="851" w:hanging="425"/>
        <w:jc w:val="both"/>
        <w:rPr>
          <w:color w:val="000000"/>
          <w:sz w:val="22"/>
        </w:rPr>
      </w:pPr>
      <w:r>
        <w:rPr>
          <w:color w:val="000000"/>
          <w:sz w:val="22"/>
        </w:rPr>
        <w:t xml:space="preserve">The Eastern Districts, (Go East) where new development </w:t>
      </w:r>
      <w:r w:rsidRPr="00497F10">
        <w:rPr>
          <w:color w:val="000000"/>
          <w:sz w:val="22"/>
          <w:u w:val="single"/>
        </w:rPr>
        <w:t>of a suitable scale and style</w:t>
      </w:r>
      <w:r w:rsidRPr="00EE2B3C">
        <w:rPr>
          <w:color w:val="000000"/>
          <w:sz w:val="22"/>
        </w:rPr>
        <w:t xml:space="preserve"> </w:t>
      </w:r>
      <w:r>
        <w:rPr>
          <w:color w:val="000000"/>
          <w:sz w:val="22"/>
        </w:rPr>
        <w:t xml:space="preserve">is to be promoted. </w:t>
      </w:r>
      <w:r w:rsidRPr="00BC3FCC">
        <w:rPr>
          <w:color w:val="000000"/>
          <w:sz w:val="22"/>
          <w:szCs w:val="22"/>
        </w:rPr>
        <w:t>The Go East initiative needs a cohesive</w:t>
      </w:r>
      <w:r>
        <w:rPr>
          <w:color w:val="000000"/>
          <w:sz w:val="22"/>
          <w:szCs w:val="22"/>
        </w:rPr>
        <w:t>,</w:t>
      </w:r>
      <w:r w:rsidRPr="00BC3FCC">
        <w:rPr>
          <w:color w:val="000000"/>
          <w:sz w:val="22"/>
          <w:szCs w:val="22"/>
        </w:rPr>
        <w:t xml:space="preserve"> unified vision</w:t>
      </w:r>
      <w:r>
        <w:rPr>
          <w:color w:val="000000"/>
          <w:sz w:val="22"/>
          <w:szCs w:val="22"/>
        </w:rPr>
        <w:t xml:space="preserve"> and planning guidelines as a matter of great urgency</w:t>
      </w:r>
      <w:r w:rsidRPr="00BC3FCC">
        <w:rPr>
          <w:sz w:val="22"/>
          <w:szCs w:val="22"/>
        </w:rPr>
        <w:t xml:space="preserve">. </w:t>
      </w:r>
      <w:r w:rsidR="003A7748">
        <w:rPr>
          <w:sz w:val="22"/>
          <w:szCs w:val="22"/>
        </w:rPr>
        <w:t>Local s</w:t>
      </w:r>
      <w:r w:rsidRPr="00BC3FCC">
        <w:rPr>
          <w:sz w:val="22"/>
          <w:szCs w:val="22"/>
        </w:rPr>
        <w:t>takeholders need to determine specifically how best to preserve the Cayman experience and to extend the benefits of tourism to communities within the three Eastern Districts without destroying the very thing</w:t>
      </w:r>
      <w:r w:rsidR="00116A93">
        <w:rPr>
          <w:sz w:val="22"/>
          <w:szCs w:val="22"/>
        </w:rPr>
        <w:t>s</w:t>
      </w:r>
      <w:r w:rsidRPr="00BC3FCC">
        <w:rPr>
          <w:sz w:val="22"/>
          <w:szCs w:val="22"/>
        </w:rPr>
        <w:t xml:space="preserve"> that make the </w:t>
      </w:r>
      <w:r w:rsidR="00116A93">
        <w:rPr>
          <w:sz w:val="22"/>
          <w:szCs w:val="22"/>
        </w:rPr>
        <w:t xml:space="preserve">individual districts different and the </w:t>
      </w:r>
      <w:r w:rsidRPr="00BC3FCC">
        <w:rPr>
          <w:sz w:val="22"/>
          <w:szCs w:val="22"/>
        </w:rPr>
        <w:t xml:space="preserve">region special. </w:t>
      </w:r>
      <w:r>
        <w:rPr>
          <w:sz w:val="22"/>
          <w:szCs w:val="22"/>
        </w:rPr>
        <w:t xml:space="preserve">The development mistakes of west </w:t>
      </w:r>
      <w:smartTag w:uri="urn:schemas-microsoft-com:office:smarttags" w:element="place">
        <w:r>
          <w:rPr>
            <w:sz w:val="22"/>
            <w:szCs w:val="22"/>
          </w:rPr>
          <w:t>Grand Cayman</w:t>
        </w:r>
      </w:smartTag>
      <w:r>
        <w:rPr>
          <w:sz w:val="22"/>
          <w:szCs w:val="22"/>
        </w:rPr>
        <w:t xml:space="preserve"> should not be repeated.</w:t>
      </w:r>
      <w:r w:rsidR="003A7748">
        <w:rPr>
          <w:sz w:val="22"/>
          <w:szCs w:val="22"/>
        </w:rPr>
        <w:t xml:space="preserve"> T</w:t>
      </w:r>
      <w:r w:rsidR="003A7748">
        <w:rPr>
          <w:color w:val="000000"/>
          <w:sz w:val="22"/>
        </w:rPr>
        <w:t xml:space="preserve">here is a need to review capacities and develop guidelines e.g. promoting clusters to avoid contiguous ribbon development along the coast, identifying the </w:t>
      </w:r>
      <w:r w:rsidR="0083190D">
        <w:rPr>
          <w:color w:val="000000"/>
          <w:sz w:val="22"/>
        </w:rPr>
        <w:t xml:space="preserve">appropriate </w:t>
      </w:r>
      <w:r w:rsidR="003A7748">
        <w:rPr>
          <w:color w:val="000000"/>
          <w:sz w:val="22"/>
        </w:rPr>
        <w:t>scale and nature of tourism developments and activities.</w:t>
      </w:r>
    </w:p>
    <w:p w:rsidR="00607D76" w:rsidRPr="00766B62" w:rsidRDefault="00607D76" w:rsidP="00067B77">
      <w:pPr>
        <w:ind w:firstLine="720"/>
        <w:jc w:val="both"/>
        <w:rPr>
          <w:b/>
          <w:i/>
          <w:sz w:val="20"/>
        </w:rPr>
      </w:pPr>
      <w:r>
        <w:rPr>
          <w:b/>
          <w:i/>
          <w:sz w:val="22"/>
          <w:szCs w:val="22"/>
        </w:rPr>
        <w:br w:type="page"/>
      </w:r>
      <w:r w:rsidRPr="00766B62">
        <w:rPr>
          <w:b/>
          <w:i/>
          <w:sz w:val="20"/>
        </w:rPr>
        <w:t xml:space="preserve">Go East: Taken from </w:t>
      </w:r>
      <w:r w:rsidR="001B08F6">
        <w:rPr>
          <w:b/>
          <w:i/>
          <w:sz w:val="20"/>
        </w:rPr>
        <w:t>CIDOT</w:t>
      </w:r>
      <w:r w:rsidRPr="00766B62">
        <w:rPr>
          <w:b/>
          <w:i/>
          <w:sz w:val="20"/>
        </w:rPr>
        <w:t xml:space="preserve"> Discussion Document, March 2006</w:t>
      </w:r>
    </w:p>
    <w:tbl>
      <w:tblPr>
        <w:tblStyle w:val="TableGrid"/>
        <w:tblW w:w="0" w:type="auto"/>
        <w:tblInd w:w="817" w:type="dxa"/>
        <w:shd w:val="clear" w:color="auto" w:fill="E6E6E6"/>
        <w:tblLook w:val="01E0" w:firstRow="1" w:lastRow="1" w:firstColumn="1" w:lastColumn="1" w:noHBand="0" w:noVBand="0"/>
      </w:tblPr>
      <w:tblGrid>
        <w:gridCol w:w="7705"/>
      </w:tblGrid>
      <w:tr w:rsidR="00607D76" w:rsidRPr="00E07ED7">
        <w:tc>
          <w:tcPr>
            <w:tcW w:w="7705" w:type="dxa"/>
            <w:shd w:val="clear" w:color="auto" w:fill="E6E6E6"/>
          </w:tcPr>
          <w:p w:rsidR="00607D76" w:rsidRPr="009A0B04" w:rsidRDefault="00607D76" w:rsidP="00067B77">
            <w:pPr>
              <w:jc w:val="both"/>
              <w:rPr>
                <w:rFonts w:cs="Arial"/>
                <w:sz w:val="20"/>
              </w:rPr>
            </w:pPr>
            <w:r>
              <w:rPr>
                <w:sz w:val="20"/>
              </w:rPr>
              <w:t>T</w:t>
            </w:r>
            <w:r w:rsidRPr="009A0B04">
              <w:rPr>
                <w:sz w:val="20"/>
              </w:rPr>
              <w:t>ourism development guidelines for tourism zones</w:t>
            </w:r>
            <w:r>
              <w:rPr>
                <w:sz w:val="20"/>
              </w:rPr>
              <w:t xml:space="preserve"> should be prepared to</w:t>
            </w:r>
            <w:r w:rsidRPr="009A0B04">
              <w:rPr>
                <w:sz w:val="20"/>
              </w:rPr>
              <w:t xml:space="preserve"> </w:t>
            </w:r>
            <w:r>
              <w:rPr>
                <w:sz w:val="20"/>
              </w:rPr>
              <w:t>inform</w:t>
            </w:r>
            <w:r w:rsidRPr="009A0B04">
              <w:rPr>
                <w:sz w:val="20"/>
              </w:rPr>
              <w:t xml:space="preserve"> developers as to the overall framework and the nature and scale of tourism projects that are likely to be permitted (including coastal development setbacks). </w:t>
            </w:r>
            <w:r>
              <w:rPr>
                <w:sz w:val="20"/>
              </w:rPr>
              <w:t>These should reflect or include:</w:t>
            </w:r>
          </w:p>
          <w:p w:rsidR="00607D76" w:rsidRPr="009A0B04" w:rsidRDefault="00607D76" w:rsidP="00067B77">
            <w:pPr>
              <w:numPr>
                <w:ilvl w:val="0"/>
                <w:numId w:val="71"/>
                <w:numberingChange w:id="283" w:author="Oneisha_ta" w:date="2009-02-13T11:28:00Z" w:original=""/>
              </w:numPr>
              <w:jc w:val="both"/>
              <w:rPr>
                <w:rFonts w:cs="Arial"/>
                <w:sz w:val="20"/>
              </w:rPr>
            </w:pPr>
            <w:r>
              <w:rPr>
                <w:rFonts w:cs="Arial"/>
                <w:sz w:val="20"/>
              </w:rPr>
              <w:t>T</w:t>
            </w:r>
            <w:r w:rsidRPr="009A0B04">
              <w:rPr>
                <w:rFonts w:cs="Arial"/>
                <w:sz w:val="20"/>
              </w:rPr>
              <w:t>he local aspirations for high quality, small scale developments;</w:t>
            </w:r>
          </w:p>
          <w:p w:rsidR="00607D76" w:rsidRPr="009A0B04" w:rsidRDefault="00607D76" w:rsidP="00067B77">
            <w:pPr>
              <w:numPr>
                <w:ilvl w:val="0"/>
                <w:numId w:val="71"/>
                <w:numberingChange w:id="284" w:author="Oneisha_ta" w:date="2009-02-13T11:28:00Z" w:original=""/>
              </w:numPr>
              <w:jc w:val="both"/>
              <w:rPr>
                <w:rFonts w:cs="Arial"/>
                <w:sz w:val="20"/>
              </w:rPr>
            </w:pPr>
            <w:r>
              <w:rPr>
                <w:rFonts w:cs="Arial"/>
                <w:sz w:val="20"/>
              </w:rPr>
              <w:t>T</w:t>
            </w:r>
            <w:r w:rsidRPr="009A0B04">
              <w:rPr>
                <w:rFonts w:cs="Arial"/>
                <w:sz w:val="20"/>
              </w:rPr>
              <w:t>he enabling of local residents to be involved in the planning process, conserve their way of life and gain benefit from such development</w:t>
            </w:r>
            <w:r>
              <w:rPr>
                <w:rFonts w:cs="Arial"/>
                <w:sz w:val="20"/>
              </w:rPr>
              <w:t>;</w:t>
            </w:r>
          </w:p>
          <w:p w:rsidR="00607D76" w:rsidRPr="009A0B04" w:rsidRDefault="00607D76" w:rsidP="00067B77">
            <w:pPr>
              <w:numPr>
                <w:ilvl w:val="0"/>
                <w:numId w:val="71"/>
                <w:numberingChange w:id="285" w:author="Oneisha_ta" w:date="2009-02-13T11:28:00Z" w:original=""/>
              </w:numPr>
              <w:jc w:val="both"/>
              <w:rPr>
                <w:rFonts w:cs="Arial"/>
                <w:sz w:val="20"/>
              </w:rPr>
            </w:pPr>
            <w:r>
              <w:rPr>
                <w:rFonts w:cs="Arial"/>
                <w:sz w:val="20"/>
              </w:rPr>
              <w:t>T</w:t>
            </w:r>
            <w:r w:rsidRPr="009A0B04">
              <w:rPr>
                <w:rFonts w:cs="Arial"/>
                <w:sz w:val="20"/>
              </w:rPr>
              <w:t>he opportunit</w:t>
            </w:r>
            <w:r>
              <w:rPr>
                <w:rFonts w:cs="Arial"/>
                <w:sz w:val="20"/>
              </w:rPr>
              <w:t>ies</w:t>
            </w:r>
            <w:r w:rsidRPr="009A0B04">
              <w:rPr>
                <w:rFonts w:cs="Arial"/>
                <w:sz w:val="20"/>
              </w:rPr>
              <w:t xml:space="preserve"> for ‘green’ development</w:t>
            </w:r>
            <w:r>
              <w:rPr>
                <w:rFonts w:cs="Arial"/>
                <w:sz w:val="20"/>
              </w:rPr>
              <w:t>;</w:t>
            </w:r>
          </w:p>
          <w:p w:rsidR="00607D76" w:rsidRPr="009A0B04" w:rsidRDefault="00607D76" w:rsidP="00067B77">
            <w:pPr>
              <w:numPr>
                <w:ilvl w:val="0"/>
                <w:numId w:val="71"/>
                <w:numberingChange w:id="286" w:author="Oneisha_ta" w:date="2009-02-13T11:28:00Z" w:original=""/>
              </w:numPr>
              <w:jc w:val="both"/>
              <w:rPr>
                <w:rFonts w:cs="Arial"/>
                <w:sz w:val="20"/>
              </w:rPr>
            </w:pPr>
            <w:r>
              <w:rPr>
                <w:rFonts w:cs="Arial"/>
                <w:sz w:val="20"/>
              </w:rPr>
              <w:t>T</w:t>
            </w:r>
            <w:r w:rsidRPr="009A0B04">
              <w:rPr>
                <w:rFonts w:cs="Arial"/>
                <w:sz w:val="20"/>
              </w:rPr>
              <w:t xml:space="preserve">he many unique, authentic characteristics of the Eastern areas; the </w:t>
            </w:r>
            <w:r>
              <w:rPr>
                <w:rFonts w:cs="Arial"/>
                <w:sz w:val="20"/>
              </w:rPr>
              <w:t>hospitality</w:t>
            </w:r>
            <w:r w:rsidRPr="009A0B04">
              <w:rPr>
                <w:rFonts w:cs="Arial"/>
                <w:sz w:val="20"/>
              </w:rPr>
              <w:t>,</w:t>
            </w:r>
            <w:r>
              <w:rPr>
                <w:rFonts w:cs="Arial"/>
                <w:sz w:val="20"/>
              </w:rPr>
              <w:t xml:space="preserve"> rich culture and heritage, </w:t>
            </w:r>
            <w:r w:rsidRPr="009A0B04">
              <w:rPr>
                <w:rFonts w:cs="Arial"/>
                <w:sz w:val="20"/>
              </w:rPr>
              <w:t xml:space="preserve">culinary and maritime traditions, </w:t>
            </w:r>
            <w:r>
              <w:rPr>
                <w:rFonts w:cs="Arial"/>
                <w:sz w:val="20"/>
              </w:rPr>
              <w:t>farming etc;</w:t>
            </w:r>
          </w:p>
          <w:p w:rsidR="00607D76" w:rsidRPr="009A0B04" w:rsidRDefault="00607D76" w:rsidP="00067B77">
            <w:pPr>
              <w:numPr>
                <w:ilvl w:val="0"/>
                <w:numId w:val="71"/>
                <w:numberingChange w:id="287" w:author="Oneisha_ta" w:date="2009-02-13T11:28:00Z" w:original=""/>
              </w:numPr>
              <w:jc w:val="both"/>
              <w:rPr>
                <w:rFonts w:cs="Arial"/>
                <w:sz w:val="20"/>
              </w:rPr>
            </w:pPr>
            <w:r>
              <w:rPr>
                <w:rFonts w:cs="Arial"/>
                <w:sz w:val="20"/>
              </w:rPr>
              <w:t>T</w:t>
            </w:r>
            <w:r w:rsidRPr="009A0B04">
              <w:rPr>
                <w:rFonts w:cs="Arial"/>
                <w:sz w:val="20"/>
              </w:rPr>
              <w:t xml:space="preserve">he potential development of scale-appropriate </w:t>
            </w:r>
            <w:r>
              <w:rPr>
                <w:rFonts w:cs="Arial"/>
                <w:sz w:val="20"/>
              </w:rPr>
              <w:t xml:space="preserve">visitor accommodation, </w:t>
            </w:r>
            <w:r w:rsidRPr="009A0B04">
              <w:rPr>
                <w:rFonts w:cs="Arial"/>
                <w:sz w:val="20"/>
              </w:rPr>
              <w:t xml:space="preserve">tours, attractions, sites, activities, retail, services and food outlets that fall within one the following areas: (a) nature or ecotourism, (b) health and wellness tourism, (c) adventure tourism, (d) agri-tourism and (e) community based tourism which would attract a discerning, socially responsible, higher spending visitor and </w:t>
            </w:r>
            <w:r>
              <w:rPr>
                <w:rFonts w:cs="Arial"/>
                <w:sz w:val="20"/>
              </w:rPr>
              <w:t>help</w:t>
            </w:r>
            <w:r w:rsidRPr="009A0B04">
              <w:rPr>
                <w:rFonts w:cs="Arial"/>
                <w:sz w:val="20"/>
              </w:rPr>
              <w:t xml:space="preserve"> strengthen ties between visito</w:t>
            </w:r>
            <w:r>
              <w:rPr>
                <w:rFonts w:cs="Arial"/>
                <w:sz w:val="20"/>
              </w:rPr>
              <w:t>rs and their host communities;</w:t>
            </w:r>
          </w:p>
          <w:p w:rsidR="00607D76" w:rsidRPr="009A0B04" w:rsidRDefault="00607D76" w:rsidP="00067B77">
            <w:pPr>
              <w:numPr>
                <w:ilvl w:val="0"/>
                <w:numId w:val="71"/>
                <w:numberingChange w:id="288" w:author="Oneisha_ta" w:date="2009-02-13T11:28:00Z" w:original=""/>
              </w:numPr>
              <w:jc w:val="both"/>
              <w:rPr>
                <w:rFonts w:cs="Arial"/>
                <w:sz w:val="20"/>
              </w:rPr>
            </w:pPr>
            <w:r w:rsidRPr="009A0B04">
              <w:rPr>
                <w:rFonts w:cs="Arial"/>
                <w:sz w:val="20"/>
              </w:rPr>
              <w:t>The need for smaller geographical zones for tourism activities to preserve the balance between residential and tourist zones with appropriate plan</w:t>
            </w:r>
            <w:r>
              <w:rPr>
                <w:rFonts w:cs="Arial"/>
                <w:sz w:val="20"/>
              </w:rPr>
              <w:t>ning and environmental policies;</w:t>
            </w:r>
          </w:p>
          <w:p w:rsidR="00607D76" w:rsidRPr="009A0B04" w:rsidRDefault="00607D76" w:rsidP="00067B77">
            <w:pPr>
              <w:numPr>
                <w:ilvl w:val="0"/>
                <w:numId w:val="71"/>
                <w:numberingChange w:id="289" w:author="Oneisha_ta" w:date="2009-02-13T11:28:00Z" w:original=""/>
              </w:numPr>
              <w:jc w:val="both"/>
              <w:rPr>
                <w:sz w:val="20"/>
              </w:rPr>
            </w:pPr>
            <w:r>
              <w:rPr>
                <w:sz w:val="20"/>
              </w:rPr>
              <w:t>T</w:t>
            </w:r>
            <w:r w:rsidRPr="009A0B04">
              <w:rPr>
                <w:sz w:val="20"/>
              </w:rPr>
              <w:t>hose areas which are environmentally sensitive and/or culturally significant</w:t>
            </w:r>
            <w:r>
              <w:rPr>
                <w:sz w:val="20"/>
              </w:rPr>
              <w:t>;</w:t>
            </w:r>
          </w:p>
          <w:p w:rsidR="00607D76" w:rsidRPr="009A0B04" w:rsidRDefault="00607D76" w:rsidP="00067B77">
            <w:pPr>
              <w:numPr>
                <w:ilvl w:val="0"/>
                <w:numId w:val="71"/>
                <w:numberingChange w:id="290" w:author="Oneisha_ta" w:date="2009-02-13T11:28:00Z" w:original=""/>
              </w:numPr>
              <w:jc w:val="both"/>
              <w:rPr>
                <w:rFonts w:cs="Arial"/>
                <w:sz w:val="20"/>
              </w:rPr>
            </w:pPr>
            <w:r>
              <w:rPr>
                <w:rFonts w:cs="Arial"/>
                <w:sz w:val="20"/>
              </w:rPr>
              <w:t>V</w:t>
            </w:r>
            <w:r w:rsidRPr="009A0B04">
              <w:rPr>
                <w:rFonts w:cs="Arial"/>
                <w:sz w:val="20"/>
              </w:rPr>
              <w:t>isitor access plans</w:t>
            </w:r>
            <w:r>
              <w:rPr>
                <w:rFonts w:cs="Arial"/>
                <w:sz w:val="20"/>
              </w:rPr>
              <w:t xml:space="preserve"> for designated protected areas;</w:t>
            </w:r>
          </w:p>
          <w:p w:rsidR="00607D76" w:rsidRPr="009A0B04" w:rsidRDefault="00607D76" w:rsidP="00067B77">
            <w:pPr>
              <w:numPr>
                <w:ilvl w:val="0"/>
                <w:numId w:val="71"/>
                <w:numberingChange w:id="291" w:author="Oneisha_ta" w:date="2009-02-13T11:28:00Z" w:original=""/>
              </w:numPr>
              <w:jc w:val="both"/>
              <w:rPr>
                <w:rFonts w:cs="Arial"/>
                <w:sz w:val="20"/>
              </w:rPr>
            </w:pPr>
            <w:r>
              <w:rPr>
                <w:sz w:val="20"/>
              </w:rPr>
              <w:t>G</w:t>
            </w:r>
            <w:r w:rsidRPr="009A0B04">
              <w:rPr>
                <w:sz w:val="20"/>
              </w:rPr>
              <w:t>uidelines for structures and materials used for development, e.g. buildings should not exceed two storeys to maintain village charm, especially along the waterfront and scenic roadways. Traditional architectural styles and indigenous landscaping should also be encouraged (perhaps incent</w:t>
            </w:r>
            <w:r>
              <w:rPr>
                <w:sz w:val="20"/>
              </w:rPr>
              <w:t>ivised by reduced Gov</w:t>
            </w:r>
            <w:r w:rsidR="001E0E35">
              <w:rPr>
                <w:sz w:val="20"/>
              </w:rPr>
              <w:t>ernmen</w:t>
            </w:r>
            <w:r>
              <w:rPr>
                <w:sz w:val="20"/>
              </w:rPr>
              <w:t>t fees);</w:t>
            </w:r>
          </w:p>
          <w:p w:rsidR="00607D76" w:rsidRPr="009A0B04" w:rsidRDefault="00607D76" w:rsidP="00067B77">
            <w:pPr>
              <w:numPr>
                <w:ilvl w:val="0"/>
                <w:numId w:val="71"/>
                <w:numberingChange w:id="292" w:author="Oneisha_ta" w:date="2009-02-13T11:28:00Z" w:original=""/>
              </w:numPr>
              <w:jc w:val="both"/>
              <w:rPr>
                <w:rFonts w:cs="Arial"/>
                <w:sz w:val="20"/>
              </w:rPr>
            </w:pPr>
            <w:r w:rsidRPr="009A0B04">
              <w:rPr>
                <w:rFonts w:cs="Arial"/>
                <w:sz w:val="20"/>
              </w:rPr>
              <w:t>The need for improved public transportation services</w:t>
            </w:r>
            <w:r>
              <w:rPr>
                <w:rFonts w:cs="Arial"/>
                <w:sz w:val="20"/>
              </w:rPr>
              <w:t>;</w:t>
            </w:r>
          </w:p>
          <w:p w:rsidR="00607D76" w:rsidRPr="009A0B04" w:rsidRDefault="00607D76" w:rsidP="00067B77">
            <w:pPr>
              <w:numPr>
                <w:ilvl w:val="0"/>
                <w:numId w:val="71"/>
                <w:numberingChange w:id="293" w:author="Oneisha_ta" w:date="2009-02-13T11:28:00Z" w:original=""/>
              </w:numPr>
              <w:jc w:val="both"/>
              <w:rPr>
                <w:rFonts w:cs="Arial"/>
                <w:sz w:val="20"/>
              </w:rPr>
            </w:pPr>
            <w:r w:rsidRPr="009A0B04">
              <w:rPr>
                <w:rFonts w:cs="Arial"/>
                <w:sz w:val="20"/>
              </w:rPr>
              <w:t>The need for DOT and CIIB to work together to support local agricultural private sector and other local produce initiatives and help promot</w:t>
            </w:r>
            <w:r>
              <w:rPr>
                <w:rFonts w:cs="Arial"/>
                <w:sz w:val="20"/>
              </w:rPr>
              <w:t>e links with the tourism sector;</w:t>
            </w:r>
          </w:p>
          <w:p w:rsidR="00607D76" w:rsidRPr="009A0B04" w:rsidRDefault="00607D76" w:rsidP="00067B77">
            <w:pPr>
              <w:numPr>
                <w:ilvl w:val="0"/>
                <w:numId w:val="71"/>
                <w:numberingChange w:id="294" w:author="Oneisha_ta" w:date="2009-02-13T11:28:00Z" w:original=""/>
              </w:numPr>
              <w:jc w:val="both"/>
              <w:rPr>
                <w:rFonts w:cs="Arial"/>
                <w:sz w:val="20"/>
              </w:rPr>
            </w:pPr>
            <w:r>
              <w:rPr>
                <w:color w:val="000000"/>
                <w:sz w:val="20"/>
              </w:rPr>
              <w:t>The enhancement of</w:t>
            </w:r>
            <w:r w:rsidRPr="009A0B04">
              <w:rPr>
                <w:color w:val="000000"/>
                <w:sz w:val="20"/>
              </w:rPr>
              <w:t xml:space="preserve"> local TAB attractions</w:t>
            </w:r>
            <w:r>
              <w:rPr>
                <w:color w:val="000000"/>
                <w:sz w:val="20"/>
              </w:rPr>
              <w:t>; and</w:t>
            </w:r>
          </w:p>
          <w:p w:rsidR="00607D76" w:rsidRPr="009A0B04" w:rsidRDefault="00607D76" w:rsidP="00067B77">
            <w:pPr>
              <w:numPr>
                <w:ilvl w:val="0"/>
                <w:numId w:val="71"/>
                <w:numberingChange w:id="295" w:author="Oneisha_ta" w:date="2009-02-13T11:28:00Z" w:original=""/>
              </w:numPr>
              <w:jc w:val="both"/>
              <w:rPr>
                <w:rFonts w:cs="Arial"/>
                <w:sz w:val="20"/>
              </w:rPr>
            </w:pPr>
            <w:r w:rsidRPr="009A0B04">
              <w:rPr>
                <w:rFonts w:cs="Arial"/>
                <w:sz w:val="20"/>
              </w:rPr>
              <w:t xml:space="preserve">A framework for managing the initiative, including a method of measuring success </w:t>
            </w:r>
            <w:r>
              <w:rPr>
                <w:rFonts w:cs="Arial"/>
                <w:sz w:val="20"/>
              </w:rPr>
              <w:t xml:space="preserve">and monitoring impacts </w:t>
            </w:r>
            <w:r w:rsidRPr="009A0B04">
              <w:rPr>
                <w:rFonts w:cs="Arial"/>
                <w:sz w:val="20"/>
              </w:rPr>
              <w:t xml:space="preserve">in accordance with the vision.  </w:t>
            </w:r>
          </w:p>
        </w:tc>
      </w:tr>
    </w:tbl>
    <w:p w:rsidR="00607D76" w:rsidRPr="00BC3FCC" w:rsidRDefault="00607D76" w:rsidP="00067B77">
      <w:pPr>
        <w:jc w:val="both"/>
        <w:rPr>
          <w:color w:val="000000"/>
          <w:sz w:val="22"/>
          <w:szCs w:val="22"/>
        </w:rPr>
      </w:pPr>
    </w:p>
    <w:p w:rsidR="00607D76" w:rsidRDefault="00607D76" w:rsidP="00067B77">
      <w:pPr>
        <w:numPr>
          <w:ilvl w:val="0"/>
          <w:numId w:val="47"/>
          <w:numberingChange w:id="296" w:author="Oneisha_ta" w:date="2009-02-13T11:28:00Z" w:original=""/>
        </w:numPr>
        <w:tabs>
          <w:tab w:val="clear" w:pos="360"/>
          <w:tab w:val="num" w:pos="709"/>
        </w:tabs>
        <w:ind w:left="709" w:hanging="425"/>
        <w:jc w:val="both"/>
        <w:rPr>
          <w:color w:val="000000"/>
          <w:sz w:val="22"/>
        </w:rPr>
      </w:pPr>
      <w:r>
        <w:rPr>
          <w:color w:val="000000"/>
          <w:sz w:val="22"/>
        </w:rPr>
        <w:t xml:space="preserve">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where sensitive development of small scale accommodation and tourism activities would be appropriate.</w:t>
      </w:r>
      <w:r w:rsidR="00823B44">
        <w:rPr>
          <w:color w:val="000000"/>
          <w:sz w:val="22"/>
        </w:rPr>
        <w:t xml:space="preserve"> (See 7.4 below)</w:t>
      </w:r>
    </w:p>
    <w:p w:rsidR="00607D76" w:rsidRDefault="00607D76" w:rsidP="00067B77">
      <w:pPr>
        <w:jc w:val="both"/>
        <w:rPr>
          <w:color w:val="000000"/>
          <w:sz w:val="22"/>
        </w:rPr>
      </w:pPr>
    </w:p>
    <w:p w:rsidR="00B3108C" w:rsidRPr="00B3108C" w:rsidRDefault="00B3108C" w:rsidP="00067B77">
      <w:pPr>
        <w:jc w:val="both"/>
        <w:rPr>
          <w:color w:val="000000"/>
          <w:sz w:val="22"/>
        </w:rPr>
      </w:pPr>
      <w:r w:rsidRPr="00B3108C">
        <w:rPr>
          <w:color w:val="000000"/>
          <w:sz w:val="22"/>
        </w:rPr>
        <w:t xml:space="preserve">These </w:t>
      </w:r>
      <w:r>
        <w:rPr>
          <w:color w:val="000000"/>
          <w:sz w:val="22"/>
        </w:rPr>
        <w:t xml:space="preserve">sub-regional plans </w:t>
      </w:r>
      <w:r w:rsidR="00123357">
        <w:rPr>
          <w:color w:val="000000"/>
          <w:sz w:val="22"/>
        </w:rPr>
        <w:t>need to be driven by the plann</w:t>
      </w:r>
      <w:r w:rsidR="00B94A15">
        <w:rPr>
          <w:color w:val="000000"/>
          <w:sz w:val="22"/>
        </w:rPr>
        <w:t xml:space="preserve">ing </w:t>
      </w:r>
      <w:r w:rsidR="00123357">
        <w:rPr>
          <w:color w:val="000000"/>
          <w:sz w:val="22"/>
        </w:rPr>
        <w:t>and tourism department</w:t>
      </w:r>
      <w:r w:rsidR="00B94A15">
        <w:rPr>
          <w:color w:val="000000"/>
          <w:sz w:val="22"/>
        </w:rPr>
        <w:t>s</w:t>
      </w:r>
      <w:r w:rsidR="00123357">
        <w:rPr>
          <w:color w:val="000000"/>
          <w:sz w:val="22"/>
        </w:rPr>
        <w:t xml:space="preserve"> working together to</w:t>
      </w:r>
      <w:r w:rsidRPr="00B3108C">
        <w:rPr>
          <w:color w:val="000000"/>
          <w:sz w:val="22"/>
        </w:rPr>
        <w:t xml:space="preserve"> provide guidance to developers as to the overall framework and the nature and scale of tourism projects that are likely to be permitted</w:t>
      </w:r>
      <w:r w:rsidR="0055581C">
        <w:rPr>
          <w:color w:val="000000"/>
          <w:sz w:val="22"/>
        </w:rPr>
        <w:t xml:space="preserve">. </w:t>
      </w:r>
    </w:p>
    <w:p w:rsidR="00607D76" w:rsidRPr="00BC3FCC" w:rsidRDefault="00607D76" w:rsidP="00067B77">
      <w:pPr>
        <w:jc w:val="both"/>
        <w:rPr>
          <w:sz w:val="22"/>
          <w:szCs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B3108C" w:rsidRPr="0063011A" w:rsidRDefault="00607D76" w:rsidP="00067B77">
            <w:pPr>
              <w:jc w:val="both"/>
              <w:rPr>
                <w:b/>
                <w:color w:val="FF0000"/>
                <w:sz w:val="22"/>
                <w:szCs w:val="22"/>
              </w:rPr>
            </w:pPr>
            <w:r>
              <w:rPr>
                <w:b/>
                <w:color w:val="FF0000"/>
                <w:sz w:val="22"/>
              </w:rPr>
              <w:t>Action point</w:t>
            </w:r>
            <w:r w:rsidRPr="0063011A">
              <w:rPr>
                <w:b/>
                <w:color w:val="FF0000"/>
                <w:sz w:val="22"/>
                <w:szCs w:val="22"/>
              </w:rPr>
              <w:t xml:space="preserve">: </w:t>
            </w:r>
            <w:r w:rsidR="0063011A" w:rsidRPr="0063011A">
              <w:rPr>
                <w:b/>
                <w:color w:val="FF0000"/>
                <w:sz w:val="22"/>
                <w:szCs w:val="22"/>
              </w:rPr>
              <w:t>Review need, capacities and commitments for tourism development and prepare Master Plans with development guidelines for West Grand Cayman, the Eastern Districts</w:t>
            </w:r>
            <w:r w:rsidR="0063011A">
              <w:rPr>
                <w:b/>
                <w:color w:val="FF0000"/>
                <w:sz w:val="22"/>
                <w:szCs w:val="22"/>
              </w:rPr>
              <w:t xml:space="preserve">, the </w:t>
            </w:r>
            <w:r w:rsidR="0063011A" w:rsidRPr="0063011A">
              <w:rPr>
                <w:b/>
                <w:color w:val="FF0000"/>
                <w:sz w:val="22"/>
                <w:szCs w:val="22"/>
              </w:rPr>
              <w:t xml:space="preserve">Sister Islands and relevant sub-areas. </w:t>
            </w:r>
          </w:p>
          <w:p w:rsidR="0063011A" w:rsidRPr="0063011A" w:rsidRDefault="0063011A" w:rsidP="00067B77">
            <w:pPr>
              <w:jc w:val="both"/>
              <w:rPr>
                <w:b/>
                <w:color w:val="FF0000"/>
                <w:sz w:val="22"/>
                <w:szCs w:val="22"/>
              </w:rPr>
            </w:pPr>
          </w:p>
          <w:p w:rsidR="00607D76" w:rsidRPr="00BC3FCC" w:rsidRDefault="00607D76" w:rsidP="00067B77">
            <w:pPr>
              <w:jc w:val="both"/>
              <w:rPr>
                <w:b/>
                <w:color w:val="FF0000"/>
                <w:sz w:val="22"/>
              </w:rPr>
            </w:pPr>
            <w:r>
              <w:rPr>
                <w:b/>
                <w:color w:val="FF0000"/>
                <w:sz w:val="22"/>
              </w:rPr>
              <w:t xml:space="preserve">Action Point: </w:t>
            </w:r>
            <w:r w:rsidR="00B3108C">
              <w:rPr>
                <w:b/>
                <w:color w:val="FF0000"/>
                <w:sz w:val="22"/>
              </w:rPr>
              <w:t>F</w:t>
            </w:r>
            <w:r>
              <w:rPr>
                <w:b/>
                <w:color w:val="FF0000"/>
                <w:sz w:val="22"/>
              </w:rPr>
              <w:t xml:space="preserve">ast-track the </w:t>
            </w:r>
            <w:r w:rsidR="003A7748">
              <w:rPr>
                <w:b/>
                <w:color w:val="FF0000"/>
                <w:sz w:val="22"/>
              </w:rPr>
              <w:t>objectives,</w:t>
            </w:r>
            <w:r w:rsidR="00C941F4">
              <w:rPr>
                <w:b/>
                <w:color w:val="FF0000"/>
                <w:sz w:val="22"/>
              </w:rPr>
              <w:t xml:space="preserve"> guidance</w:t>
            </w:r>
            <w:r>
              <w:rPr>
                <w:b/>
                <w:color w:val="FF0000"/>
                <w:sz w:val="22"/>
              </w:rPr>
              <w:t xml:space="preserve"> </w:t>
            </w:r>
            <w:r w:rsidR="003A7748">
              <w:rPr>
                <w:b/>
                <w:color w:val="FF0000"/>
                <w:sz w:val="22"/>
              </w:rPr>
              <w:t xml:space="preserve">and planning </w:t>
            </w:r>
            <w:r>
              <w:rPr>
                <w:b/>
                <w:color w:val="FF0000"/>
                <w:sz w:val="22"/>
              </w:rPr>
              <w:t>fo</w:t>
            </w:r>
            <w:r w:rsidR="00B3108C">
              <w:rPr>
                <w:b/>
                <w:color w:val="FF0000"/>
                <w:sz w:val="22"/>
              </w:rPr>
              <w:t xml:space="preserve">r </w:t>
            </w:r>
            <w:r w:rsidR="00823B44">
              <w:rPr>
                <w:b/>
                <w:color w:val="FF0000"/>
                <w:sz w:val="22"/>
              </w:rPr>
              <w:t>‘</w:t>
            </w:r>
            <w:r w:rsidR="00B3108C">
              <w:rPr>
                <w:b/>
                <w:color w:val="FF0000"/>
                <w:sz w:val="22"/>
              </w:rPr>
              <w:t>Go East</w:t>
            </w:r>
            <w:r w:rsidR="00823B44">
              <w:rPr>
                <w:b/>
                <w:color w:val="FF0000"/>
                <w:sz w:val="22"/>
              </w:rPr>
              <w:t>’</w:t>
            </w:r>
            <w:r>
              <w:rPr>
                <w:b/>
                <w:color w:val="FF0000"/>
                <w:sz w:val="22"/>
              </w:rPr>
              <w:t>.</w:t>
            </w:r>
          </w:p>
        </w:tc>
      </w:tr>
    </w:tbl>
    <w:p w:rsidR="00607D76" w:rsidRDefault="00607D76" w:rsidP="00067B77">
      <w:pPr>
        <w:jc w:val="both"/>
        <w:rPr>
          <w:color w:val="000000"/>
          <w:sz w:val="22"/>
          <w:u w:val="single"/>
        </w:rPr>
      </w:pPr>
    </w:p>
    <w:p w:rsidR="00607D76" w:rsidRDefault="00607D76" w:rsidP="00067B77">
      <w:pPr>
        <w:jc w:val="both"/>
        <w:rPr>
          <w:color w:val="000000"/>
          <w:sz w:val="22"/>
          <w:u w:val="single"/>
        </w:rPr>
      </w:pPr>
    </w:p>
    <w:p w:rsidR="00015EB4" w:rsidRDefault="00C941F4" w:rsidP="00015EB4">
      <w:pPr>
        <w:jc w:val="both"/>
        <w:rPr>
          <w:b/>
          <w:color w:val="000000"/>
        </w:rPr>
      </w:pPr>
      <w:r>
        <w:rPr>
          <w:b/>
          <w:color w:val="000000"/>
        </w:rPr>
        <w:br w:type="page"/>
      </w:r>
      <w:r w:rsidR="00823B44">
        <w:rPr>
          <w:b/>
          <w:color w:val="000000"/>
        </w:rPr>
        <w:t>7.1.3</w:t>
      </w:r>
      <w:r w:rsidR="00015EB4">
        <w:rPr>
          <w:b/>
          <w:color w:val="000000"/>
        </w:rPr>
        <w:tab/>
        <w:t xml:space="preserve">A regeneration plan for </w:t>
      </w:r>
      <w:smartTag w:uri="urn:schemas-microsoft-com:office:smarttags" w:element="City">
        <w:smartTag w:uri="urn:schemas-microsoft-com:office:smarttags" w:element="place">
          <w:r w:rsidR="00015EB4">
            <w:rPr>
              <w:b/>
              <w:color w:val="000000"/>
            </w:rPr>
            <w:t>George Town</w:t>
          </w:r>
        </w:smartTag>
      </w:smartTag>
    </w:p>
    <w:p w:rsidR="00015EB4" w:rsidRDefault="00015EB4" w:rsidP="00015EB4">
      <w:pPr>
        <w:jc w:val="both"/>
        <w:rPr>
          <w:i/>
          <w:color w:val="000000"/>
          <w:sz w:val="22"/>
        </w:rPr>
      </w:pPr>
    </w:p>
    <w:p w:rsidR="00015EB4" w:rsidRDefault="00015EB4" w:rsidP="00015EB4">
      <w:pPr>
        <w:jc w:val="both"/>
        <w:rPr>
          <w:color w:val="000000"/>
          <w:sz w:val="22"/>
        </w:rPr>
      </w:pPr>
      <w:r>
        <w:rPr>
          <w:color w:val="000000"/>
          <w:sz w:val="22"/>
        </w:rPr>
        <w:t xml:space="preserve">This project is inextricably linked to the visitor management plan for </w:t>
      </w:r>
      <w:smartTag w:uri="urn:schemas-microsoft-com:office:smarttags" w:element="place">
        <w:smartTag w:uri="urn:schemas-microsoft-com:office:smarttags" w:element="City">
          <w:r>
            <w:rPr>
              <w:color w:val="000000"/>
              <w:sz w:val="22"/>
            </w:rPr>
            <w:t>George Town</w:t>
          </w:r>
        </w:smartTag>
      </w:smartTag>
      <w:r>
        <w:rPr>
          <w:color w:val="000000"/>
          <w:sz w:val="22"/>
        </w:rPr>
        <w:t xml:space="preserve"> (7.2.1) but is focused on the physical fabric of the capital.</w:t>
      </w:r>
    </w:p>
    <w:p w:rsidR="00015EB4" w:rsidRDefault="00015EB4" w:rsidP="00015EB4">
      <w:pPr>
        <w:jc w:val="both"/>
        <w:rPr>
          <w:color w:val="000000"/>
          <w:sz w:val="22"/>
        </w:rPr>
      </w:pPr>
    </w:p>
    <w:p w:rsidR="00B94164" w:rsidRDefault="00015EB4" w:rsidP="00015EB4">
      <w:pPr>
        <w:jc w:val="both"/>
        <w:rPr>
          <w:color w:val="000000"/>
          <w:sz w:val="22"/>
        </w:rPr>
      </w:pPr>
      <w:r>
        <w:rPr>
          <w:color w:val="000000"/>
          <w:sz w:val="22"/>
        </w:rPr>
        <w:t xml:space="preserve">The </w:t>
      </w:r>
      <w:smartTag w:uri="urn:schemas-microsoft-com:office:smarttags" w:element="City">
        <w:r>
          <w:rPr>
            <w:color w:val="000000"/>
            <w:sz w:val="22"/>
          </w:rPr>
          <w:t>George Town</w:t>
        </w:r>
      </w:smartTag>
      <w:r>
        <w:rPr>
          <w:color w:val="000000"/>
          <w:sz w:val="22"/>
        </w:rPr>
        <w:t xml:space="preserve"> waterfront is a focal point for the </w:t>
      </w:r>
      <w:smartTag w:uri="urn:schemas-microsoft-com:office:smarttags" w:element="place">
        <w:r>
          <w:rPr>
            <w:color w:val="000000"/>
            <w:sz w:val="22"/>
          </w:rPr>
          <w:t>Cayman Islands</w:t>
        </w:r>
      </w:smartTag>
      <w:r>
        <w:rPr>
          <w:color w:val="000000"/>
          <w:sz w:val="22"/>
        </w:rPr>
        <w:t xml:space="preserve"> and for many visitors, particularly cruise ship passengers, it is the abiding image they take away with them. </w:t>
      </w:r>
      <w:r w:rsidR="00D010FD">
        <w:rPr>
          <w:color w:val="000000"/>
          <w:sz w:val="22"/>
        </w:rPr>
        <w:t>The Central Business District is also the hub of the financial sector, the focus of business</w:t>
      </w:r>
      <w:r>
        <w:rPr>
          <w:color w:val="000000"/>
          <w:sz w:val="22"/>
        </w:rPr>
        <w:t xml:space="preserve"> </w:t>
      </w:r>
      <w:r w:rsidR="00D010FD">
        <w:rPr>
          <w:color w:val="000000"/>
          <w:sz w:val="22"/>
        </w:rPr>
        <w:t xml:space="preserve">(and business tourism) and the place of employment for a large number of people. </w:t>
      </w:r>
      <w:r w:rsidR="00823B44">
        <w:rPr>
          <w:color w:val="000000"/>
          <w:sz w:val="22"/>
        </w:rPr>
        <w:t xml:space="preserve">Whilst there are some attractive and traditional buildings still remaining, such as the museum and church, </w:t>
      </w:r>
      <w:r w:rsidR="00D010FD">
        <w:rPr>
          <w:color w:val="000000"/>
          <w:sz w:val="22"/>
        </w:rPr>
        <w:t>the quality of the public realm is poor. M</w:t>
      </w:r>
      <w:r w:rsidR="00823B44">
        <w:rPr>
          <w:color w:val="000000"/>
          <w:sz w:val="22"/>
        </w:rPr>
        <w:t xml:space="preserve">uch of the waterfront and CBD/retail area </w:t>
      </w:r>
      <w:r w:rsidR="00D010FD">
        <w:rPr>
          <w:color w:val="000000"/>
          <w:sz w:val="22"/>
        </w:rPr>
        <w:t>lacks</w:t>
      </w:r>
      <w:r w:rsidR="00823B44">
        <w:rPr>
          <w:color w:val="000000"/>
          <w:sz w:val="22"/>
        </w:rPr>
        <w:t xml:space="preserve"> </w:t>
      </w:r>
      <w:r w:rsidR="00D010FD">
        <w:rPr>
          <w:color w:val="000000"/>
          <w:sz w:val="22"/>
        </w:rPr>
        <w:t>character</w:t>
      </w:r>
      <w:r w:rsidR="00823B44">
        <w:rPr>
          <w:color w:val="000000"/>
          <w:sz w:val="22"/>
        </w:rPr>
        <w:t xml:space="preserve"> with little public open space and undistinguished architecture.</w:t>
      </w:r>
      <w:r w:rsidR="00D010FD">
        <w:rPr>
          <w:color w:val="000000"/>
          <w:sz w:val="22"/>
        </w:rPr>
        <w:t xml:space="preserve"> </w:t>
      </w:r>
      <w:r>
        <w:rPr>
          <w:color w:val="000000"/>
          <w:sz w:val="22"/>
        </w:rPr>
        <w:t xml:space="preserve">Harbour Drive cuts off the town from the waterfront and the level of traffic and narrow sidewalks make it a hazardous and unpleasant place to linger. There have been experiments with road closures and a Beautification Group has been established but a more </w:t>
      </w:r>
      <w:r w:rsidR="001F6B7A">
        <w:rPr>
          <w:color w:val="000000"/>
          <w:sz w:val="22"/>
        </w:rPr>
        <w:t>concerted</w:t>
      </w:r>
      <w:r>
        <w:rPr>
          <w:color w:val="000000"/>
          <w:sz w:val="22"/>
        </w:rPr>
        <w:t xml:space="preserve"> approach is required to create an attractive destination </w:t>
      </w:r>
      <w:r w:rsidR="00D010FD">
        <w:rPr>
          <w:color w:val="000000"/>
          <w:sz w:val="22"/>
        </w:rPr>
        <w:t>for visitors, workers and other residents</w:t>
      </w:r>
      <w:r>
        <w:rPr>
          <w:color w:val="000000"/>
          <w:sz w:val="22"/>
        </w:rPr>
        <w:t xml:space="preserve">. </w:t>
      </w:r>
      <w:r w:rsidR="00D010FD">
        <w:rPr>
          <w:color w:val="000000"/>
          <w:sz w:val="22"/>
        </w:rPr>
        <w:t xml:space="preserve">This is a missed opportunity as much as a weakness. </w:t>
      </w:r>
      <w:smartTag w:uri="urn:schemas-microsoft-com:office:smarttags" w:element="place">
        <w:smartTag w:uri="urn:schemas-microsoft-com:office:smarttags" w:element="PlaceName">
          <w:r w:rsidR="00B94164">
            <w:rPr>
              <w:color w:val="000000"/>
              <w:sz w:val="22"/>
            </w:rPr>
            <w:t>Camana</w:t>
          </w:r>
        </w:smartTag>
        <w:r w:rsidR="00B94164">
          <w:rPr>
            <w:color w:val="000000"/>
            <w:sz w:val="22"/>
          </w:rPr>
          <w:t xml:space="preserve"> </w:t>
        </w:r>
        <w:smartTag w:uri="urn:schemas-microsoft-com:office:smarttags" w:element="PlaceType">
          <w:r w:rsidR="00B94164">
            <w:rPr>
              <w:color w:val="000000"/>
              <w:sz w:val="22"/>
            </w:rPr>
            <w:t>Bay</w:t>
          </w:r>
        </w:smartTag>
      </w:smartTag>
      <w:r w:rsidR="00B94164">
        <w:rPr>
          <w:color w:val="000000"/>
          <w:sz w:val="22"/>
        </w:rPr>
        <w:t xml:space="preserve"> will compete as a new mixed-use focus for tourism and commerce.</w:t>
      </w:r>
    </w:p>
    <w:p w:rsidR="00B94164" w:rsidRDefault="00B94164" w:rsidP="00015EB4">
      <w:pPr>
        <w:jc w:val="both"/>
        <w:rPr>
          <w:color w:val="000000"/>
          <w:sz w:val="22"/>
        </w:rPr>
      </w:pPr>
    </w:p>
    <w:p w:rsidR="00015EB4" w:rsidRDefault="00015EB4" w:rsidP="00015EB4">
      <w:pPr>
        <w:jc w:val="both"/>
        <w:rPr>
          <w:color w:val="000000"/>
          <w:sz w:val="22"/>
        </w:rPr>
      </w:pPr>
      <w:smartTag w:uri="urn:schemas-microsoft-com:office:smarttags" w:element="City">
        <w:smartTag w:uri="urn:schemas-microsoft-com:office:smarttags" w:element="place">
          <w:r>
            <w:rPr>
              <w:color w:val="000000"/>
              <w:sz w:val="22"/>
            </w:rPr>
            <w:t>George Town</w:t>
          </w:r>
        </w:smartTag>
      </w:smartTag>
      <w:r>
        <w:rPr>
          <w:color w:val="000000"/>
          <w:sz w:val="22"/>
        </w:rPr>
        <w:t xml:space="preserve"> should be a jewel in the Cayman crown, a natural focus and a place in which everyone can take pride. As a matter of urgency, a regeneration plan should be drawn up for </w:t>
      </w:r>
      <w:smartTag w:uri="urn:schemas-microsoft-com:office:smarttags" w:element="City">
        <w:smartTag w:uri="urn:schemas-microsoft-com:office:smarttags" w:element="place">
          <w:r>
            <w:rPr>
              <w:color w:val="000000"/>
              <w:sz w:val="22"/>
            </w:rPr>
            <w:t>George Town</w:t>
          </w:r>
        </w:smartTag>
      </w:smartTag>
      <w:r>
        <w:rPr>
          <w:color w:val="000000"/>
          <w:sz w:val="22"/>
        </w:rPr>
        <w:t>. This should bring together all the relevant interests including tourism</w:t>
      </w:r>
      <w:r w:rsidR="00823B44">
        <w:rPr>
          <w:color w:val="000000"/>
          <w:sz w:val="22"/>
        </w:rPr>
        <w:t xml:space="preserve"> and</w:t>
      </w:r>
      <w:r>
        <w:rPr>
          <w:color w:val="000000"/>
          <w:sz w:val="22"/>
        </w:rPr>
        <w:t xml:space="preserve"> </w:t>
      </w:r>
      <w:r w:rsidR="00823B44">
        <w:rPr>
          <w:color w:val="000000"/>
          <w:sz w:val="22"/>
        </w:rPr>
        <w:t>commercial interests in the town centre</w:t>
      </w:r>
      <w:r>
        <w:rPr>
          <w:color w:val="000000"/>
          <w:sz w:val="22"/>
        </w:rPr>
        <w:t xml:space="preserve">, the Port, </w:t>
      </w:r>
      <w:r w:rsidR="00823B44">
        <w:rPr>
          <w:color w:val="000000"/>
          <w:sz w:val="22"/>
        </w:rPr>
        <w:t>the planning and transport agencies and</w:t>
      </w:r>
      <w:r>
        <w:rPr>
          <w:color w:val="000000"/>
          <w:sz w:val="22"/>
        </w:rPr>
        <w:t xml:space="preserve"> the local community. </w:t>
      </w:r>
      <w:r w:rsidR="00C27C80">
        <w:rPr>
          <w:color w:val="000000"/>
          <w:sz w:val="22"/>
        </w:rPr>
        <w:t xml:space="preserve">A Town Centre Manager has </w:t>
      </w:r>
      <w:r w:rsidR="001F6B7A">
        <w:rPr>
          <w:color w:val="000000"/>
          <w:sz w:val="22"/>
        </w:rPr>
        <w:t xml:space="preserve">now </w:t>
      </w:r>
      <w:r w:rsidR="00C27C80">
        <w:rPr>
          <w:color w:val="000000"/>
          <w:sz w:val="22"/>
        </w:rPr>
        <w:t>been appointed.</w:t>
      </w:r>
    </w:p>
    <w:p w:rsidR="00015EB4" w:rsidRDefault="00015EB4" w:rsidP="00015EB4">
      <w:pPr>
        <w:jc w:val="both"/>
        <w:rPr>
          <w:color w:val="000000"/>
          <w:sz w:val="22"/>
        </w:rPr>
      </w:pPr>
    </w:p>
    <w:p w:rsidR="00015EB4" w:rsidRDefault="00015EB4" w:rsidP="00015EB4">
      <w:pPr>
        <w:pStyle w:val="BodyText3"/>
        <w:rPr>
          <w:color w:val="000000"/>
        </w:rPr>
      </w:pPr>
      <w:r>
        <w:rPr>
          <w:color w:val="000000"/>
        </w:rPr>
        <w:t>The</w:t>
      </w:r>
      <w:r w:rsidR="00C27C80">
        <w:rPr>
          <w:color w:val="000000"/>
        </w:rPr>
        <w:t>se parties should work together to</w:t>
      </w:r>
      <w:r>
        <w:rPr>
          <w:color w:val="000000"/>
        </w:rPr>
        <w:t xml:space="preserve"> address the following issues:</w:t>
      </w:r>
    </w:p>
    <w:p w:rsidR="00C27C80" w:rsidRDefault="00C27C80" w:rsidP="00015EB4">
      <w:pPr>
        <w:numPr>
          <w:ilvl w:val="0"/>
          <w:numId w:val="28"/>
          <w:numberingChange w:id="297" w:author="Oneisha_ta" w:date="2009-02-13T11:28:00Z" w:original=""/>
        </w:numPr>
        <w:tabs>
          <w:tab w:val="clear" w:pos="360"/>
          <w:tab w:val="num" w:pos="720"/>
        </w:tabs>
        <w:ind w:left="720"/>
        <w:jc w:val="both"/>
        <w:rPr>
          <w:color w:val="000000"/>
          <w:sz w:val="22"/>
        </w:rPr>
      </w:pPr>
      <w:r>
        <w:rPr>
          <w:color w:val="000000"/>
          <w:sz w:val="22"/>
        </w:rPr>
        <w:t>Develop</w:t>
      </w:r>
      <w:r w:rsidR="0063011A">
        <w:rPr>
          <w:color w:val="000000"/>
          <w:sz w:val="22"/>
        </w:rPr>
        <w:t>ment guidelines including scale,</w:t>
      </w:r>
      <w:r>
        <w:rPr>
          <w:color w:val="000000"/>
          <w:sz w:val="22"/>
        </w:rPr>
        <w:t xml:space="preserve"> format </w:t>
      </w:r>
      <w:r w:rsidR="0063011A">
        <w:rPr>
          <w:color w:val="000000"/>
          <w:sz w:val="22"/>
        </w:rPr>
        <w:t xml:space="preserve">and design </w:t>
      </w:r>
      <w:r>
        <w:rPr>
          <w:color w:val="000000"/>
          <w:sz w:val="22"/>
        </w:rPr>
        <w:t>of new development;</w:t>
      </w:r>
    </w:p>
    <w:p w:rsidR="001F6B7A" w:rsidRDefault="001F6B7A" w:rsidP="00015EB4">
      <w:pPr>
        <w:numPr>
          <w:ilvl w:val="0"/>
          <w:numId w:val="28"/>
          <w:numberingChange w:id="298" w:author="Oneisha_ta" w:date="2009-02-13T11:28:00Z" w:original=""/>
        </w:numPr>
        <w:tabs>
          <w:tab w:val="clear" w:pos="360"/>
          <w:tab w:val="num" w:pos="720"/>
        </w:tabs>
        <w:ind w:left="720"/>
        <w:jc w:val="both"/>
        <w:rPr>
          <w:color w:val="000000"/>
          <w:sz w:val="22"/>
        </w:rPr>
      </w:pPr>
      <w:r>
        <w:rPr>
          <w:color w:val="000000"/>
          <w:sz w:val="22"/>
        </w:rPr>
        <w:t>Encouragement of mixed use developments including hotels</w:t>
      </w:r>
      <w:r w:rsidR="00B94164">
        <w:rPr>
          <w:color w:val="000000"/>
          <w:sz w:val="22"/>
        </w:rPr>
        <w:t>,</w:t>
      </w:r>
      <w:r>
        <w:rPr>
          <w:color w:val="000000"/>
          <w:sz w:val="22"/>
        </w:rPr>
        <w:t xml:space="preserve"> </w:t>
      </w:r>
      <w:r w:rsidR="00BB4987">
        <w:rPr>
          <w:color w:val="000000"/>
          <w:sz w:val="22"/>
        </w:rPr>
        <w:t xml:space="preserve">restaurants, </w:t>
      </w:r>
      <w:r>
        <w:rPr>
          <w:color w:val="000000"/>
          <w:sz w:val="22"/>
        </w:rPr>
        <w:t>residential</w:t>
      </w:r>
      <w:r w:rsidR="00B94164">
        <w:rPr>
          <w:color w:val="000000"/>
          <w:sz w:val="22"/>
        </w:rPr>
        <w:t xml:space="preserve"> and a wider variety of retail</w:t>
      </w:r>
      <w:r>
        <w:rPr>
          <w:color w:val="000000"/>
          <w:sz w:val="22"/>
        </w:rPr>
        <w:t>;</w:t>
      </w:r>
    </w:p>
    <w:p w:rsidR="00C27C80" w:rsidRDefault="00C27C80" w:rsidP="00015EB4">
      <w:pPr>
        <w:numPr>
          <w:ilvl w:val="0"/>
          <w:numId w:val="28"/>
          <w:numberingChange w:id="299" w:author="Oneisha_ta" w:date="2009-02-13T11:28:00Z" w:original=""/>
        </w:numPr>
        <w:tabs>
          <w:tab w:val="clear" w:pos="360"/>
          <w:tab w:val="num" w:pos="720"/>
        </w:tabs>
        <w:ind w:left="720"/>
        <w:jc w:val="both"/>
        <w:rPr>
          <w:color w:val="000000"/>
          <w:sz w:val="22"/>
        </w:rPr>
      </w:pPr>
      <w:r>
        <w:rPr>
          <w:color w:val="000000"/>
          <w:sz w:val="22"/>
        </w:rPr>
        <w:t xml:space="preserve">Co-ordinated development of </w:t>
      </w:r>
      <w:r w:rsidR="0063011A">
        <w:rPr>
          <w:color w:val="000000"/>
          <w:sz w:val="22"/>
        </w:rPr>
        <w:t xml:space="preserve">the </w:t>
      </w:r>
      <w:r>
        <w:rPr>
          <w:color w:val="000000"/>
          <w:sz w:val="22"/>
        </w:rPr>
        <w:t xml:space="preserve">public realm </w:t>
      </w:r>
      <w:r w:rsidR="0063011A">
        <w:rPr>
          <w:color w:val="000000"/>
          <w:sz w:val="22"/>
        </w:rPr>
        <w:t>through</w:t>
      </w:r>
      <w:r>
        <w:rPr>
          <w:color w:val="000000"/>
          <w:sz w:val="22"/>
        </w:rPr>
        <w:t xml:space="preserve"> public and private sector</w:t>
      </w:r>
      <w:r w:rsidR="004D0505">
        <w:rPr>
          <w:color w:val="000000"/>
          <w:sz w:val="22"/>
        </w:rPr>
        <w:t xml:space="preserve"> contribution</w:t>
      </w:r>
      <w:r>
        <w:rPr>
          <w:color w:val="000000"/>
          <w:sz w:val="22"/>
        </w:rPr>
        <w:t>s;</w:t>
      </w:r>
    </w:p>
    <w:p w:rsidR="00015EB4" w:rsidRDefault="00015EB4" w:rsidP="00015EB4">
      <w:pPr>
        <w:numPr>
          <w:ilvl w:val="0"/>
          <w:numId w:val="28"/>
          <w:numberingChange w:id="300" w:author="Oneisha_ta" w:date="2009-02-13T11:28:00Z" w:original=""/>
        </w:numPr>
        <w:tabs>
          <w:tab w:val="clear" w:pos="360"/>
          <w:tab w:val="num" w:pos="720"/>
        </w:tabs>
        <w:ind w:left="720"/>
        <w:jc w:val="both"/>
        <w:rPr>
          <w:color w:val="000000"/>
          <w:sz w:val="22"/>
        </w:rPr>
      </w:pPr>
      <w:r>
        <w:rPr>
          <w:color w:val="000000"/>
          <w:sz w:val="22"/>
        </w:rPr>
        <w:t>Analysis of pedestrian and traffic flows in order to review:</w:t>
      </w:r>
    </w:p>
    <w:p w:rsidR="00C27C80" w:rsidRDefault="00C27C80" w:rsidP="00015EB4">
      <w:pPr>
        <w:numPr>
          <w:ilvl w:val="0"/>
          <w:numId w:val="92"/>
          <w:numberingChange w:id="301" w:author="Oneisha_ta" w:date="2009-02-13T11:28:00Z" w:original="o"/>
        </w:numPr>
        <w:jc w:val="both"/>
        <w:rPr>
          <w:color w:val="000000"/>
          <w:sz w:val="22"/>
        </w:rPr>
      </w:pPr>
      <w:r>
        <w:rPr>
          <w:color w:val="000000"/>
          <w:sz w:val="22"/>
        </w:rPr>
        <w:t>Parking provision;</w:t>
      </w:r>
    </w:p>
    <w:p w:rsidR="001F6B7A" w:rsidRDefault="001F6B7A" w:rsidP="00015EB4">
      <w:pPr>
        <w:numPr>
          <w:ilvl w:val="0"/>
          <w:numId w:val="92"/>
          <w:numberingChange w:id="302" w:author="Oneisha_ta" w:date="2009-02-13T11:28:00Z" w:original="o"/>
        </w:numPr>
        <w:jc w:val="both"/>
        <w:rPr>
          <w:color w:val="000000"/>
          <w:sz w:val="22"/>
        </w:rPr>
      </w:pPr>
      <w:r>
        <w:rPr>
          <w:color w:val="000000"/>
          <w:sz w:val="22"/>
        </w:rPr>
        <w:t>Pedestrianisation opportunities and s</w:t>
      </w:r>
      <w:r w:rsidR="00015EB4">
        <w:rPr>
          <w:color w:val="000000"/>
          <w:sz w:val="22"/>
        </w:rPr>
        <w:t>idewalk widening</w:t>
      </w:r>
      <w:r>
        <w:rPr>
          <w:color w:val="000000"/>
          <w:sz w:val="22"/>
        </w:rPr>
        <w:t>;</w:t>
      </w:r>
    </w:p>
    <w:p w:rsidR="00015EB4" w:rsidRDefault="001F6B7A" w:rsidP="00015EB4">
      <w:pPr>
        <w:numPr>
          <w:ilvl w:val="0"/>
          <w:numId w:val="92"/>
          <w:numberingChange w:id="303" w:author="Oneisha_ta" w:date="2009-02-13T11:28:00Z" w:original="o"/>
        </w:numPr>
        <w:jc w:val="both"/>
        <w:rPr>
          <w:color w:val="000000"/>
          <w:sz w:val="22"/>
        </w:rPr>
      </w:pPr>
      <w:r>
        <w:rPr>
          <w:color w:val="000000"/>
          <w:sz w:val="22"/>
        </w:rPr>
        <w:t>S</w:t>
      </w:r>
      <w:r w:rsidR="00015EB4">
        <w:rPr>
          <w:color w:val="000000"/>
          <w:sz w:val="22"/>
        </w:rPr>
        <w:t>treet calming, pedestrian crossings</w:t>
      </w:r>
      <w:r>
        <w:rPr>
          <w:color w:val="000000"/>
          <w:sz w:val="22"/>
        </w:rPr>
        <w:t>, disabled access</w:t>
      </w:r>
      <w:r w:rsidR="00015EB4">
        <w:rPr>
          <w:color w:val="000000"/>
          <w:sz w:val="22"/>
        </w:rPr>
        <w:t>;</w:t>
      </w:r>
    </w:p>
    <w:p w:rsidR="00015EB4" w:rsidRDefault="00015EB4" w:rsidP="00015EB4">
      <w:pPr>
        <w:numPr>
          <w:ilvl w:val="0"/>
          <w:numId w:val="92"/>
          <w:numberingChange w:id="304" w:author="Oneisha_ta" w:date="2009-02-13T11:28:00Z" w:original="o"/>
        </w:numPr>
        <w:jc w:val="both"/>
        <w:rPr>
          <w:color w:val="000000"/>
          <w:sz w:val="22"/>
        </w:rPr>
      </w:pPr>
      <w:r>
        <w:rPr>
          <w:color w:val="000000"/>
          <w:sz w:val="22"/>
        </w:rPr>
        <w:t>Creation of public spaces with seats and shading.</w:t>
      </w:r>
    </w:p>
    <w:p w:rsidR="00015EB4" w:rsidRDefault="00015EB4" w:rsidP="00015EB4">
      <w:pPr>
        <w:numPr>
          <w:ilvl w:val="0"/>
          <w:numId w:val="28"/>
          <w:numberingChange w:id="305" w:author="Oneisha_ta" w:date="2009-02-13T11:28:00Z" w:original=""/>
        </w:numPr>
        <w:tabs>
          <w:tab w:val="clear" w:pos="360"/>
          <w:tab w:val="num" w:pos="720"/>
        </w:tabs>
        <w:ind w:left="720"/>
        <w:jc w:val="both"/>
        <w:rPr>
          <w:color w:val="000000"/>
          <w:sz w:val="22"/>
        </w:rPr>
      </w:pPr>
      <w:r>
        <w:rPr>
          <w:color w:val="000000"/>
          <w:sz w:val="22"/>
        </w:rPr>
        <w:t>Establishment of a pedestrian waterfront promenade as part of the port redevelopment plans</w:t>
      </w:r>
      <w:r w:rsidR="001F6B7A">
        <w:rPr>
          <w:color w:val="000000"/>
          <w:sz w:val="22"/>
        </w:rPr>
        <w:t xml:space="preserve"> and improved pedestrian/cycle access to </w:t>
      </w:r>
      <w:smartTag w:uri="urn:schemas-microsoft-com:office:smarttags" w:element="place">
        <w:smartTag w:uri="urn:schemas-microsoft-com:office:smarttags" w:element="PlaceName">
          <w:r w:rsidR="001F6B7A">
            <w:rPr>
              <w:color w:val="000000"/>
              <w:sz w:val="22"/>
            </w:rPr>
            <w:t>Seven</w:t>
          </w:r>
        </w:smartTag>
        <w:r w:rsidR="001F6B7A">
          <w:rPr>
            <w:color w:val="000000"/>
            <w:sz w:val="22"/>
          </w:rPr>
          <w:t xml:space="preserve"> </w:t>
        </w:r>
        <w:smartTag w:uri="urn:schemas-microsoft-com:office:smarttags" w:element="PlaceName">
          <w:r w:rsidR="001F6B7A">
            <w:rPr>
              <w:color w:val="000000"/>
              <w:sz w:val="22"/>
            </w:rPr>
            <w:t>Mile</w:t>
          </w:r>
        </w:smartTag>
        <w:r w:rsidR="001F6B7A">
          <w:rPr>
            <w:color w:val="000000"/>
            <w:sz w:val="22"/>
          </w:rPr>
          <w:t xml:space="preserve"> </w:t>
        </w:r>
        <w:smartTag w:uri="urn:schemas-microsoft-com:office:smarttags" w:element="PlaceType">
          <w:r w:rsidR="001F6B7A">
            <w:rPr>
              <w:color w:val="000000"/>
              <w:sz w:val="22"/>
            </w:rPr>
            <w:t>Beach</w:t>
          </w:r>
        </w:smartTag>
      </w:smartTag>
      <w:r w:rsidR="001F6B7A">
        <w:rPr>
          <w:color w:val="000000"/>
          <w:sz w:val="22"/>
        </w:rPr>
        <w:t xml:space="preserve"> and Smith’s Beach</w:t>
      </w:r>
      <w:r>
        <w:rPr>
          <w:color w:val="000000"/>
          <w:sz w:val="22"/>
        </w:rPr>
        <w:t>;</w:t>
      </w:r>
    </w:p>
    <w:p w:rsidR="00015EB4" w:rsidRDefault="00015EB4" w:rsidP="00015EB4">
      <w:pPr>
        <w:numPr>
          <w:ilvl w:val="0"/>
          <w:numId w:val="28"/>
          <w:numberingChange w:id="306" w:author="Oneisha_ta" w:date="2009-02-13T11:28:00Z" w:original=""/>
        </w:numPr>
        <w:tabs>
          <w:tab w:val="clear" w:pos="360"/>
          <w:tab w:val="num" w:pos="720"/>
        </w:tabs>
        <w:ind w:left="720"/>
        <w:jc w:val="both"/>
        <w:rPr>
          <w:color w:val="000000"/>
          <w:sz w:val="22"/>
        </w:rPr>
      </w:pPr>
      <w:r>
        <w:rPr>
          <w:color w:val="000000"/>
          <w:sz w:val="22"/>
        </w:rPr>
        <w:t>The introduction of high quality hard and soft landscaping, including feature lighting, locally themed street furniture</w:t>
      </w:r>
      <w:r w:rsidR="001F6B7A">
        <w:rPr>
          <w:color w:val="000000"/>
          <w:sz w:val="22"/>
        </w:rPr>
        <w:t>, shade areas</w:t>
      </w:r>
      <w:r>
        <w:rPr>
          <w:color w:val="000000"/>
          <w:sz w:val="22"/>
        </w:rPr>
        <w:t xml:space="preserve"> and signage, public washrooms, drinking fountains etc;</w:t>
      </w:r>
    </w:p>
    <w:p w:rsidR="00015EB4" w:rsidRDefault="00015EB4" w:rsidP="00015EB4">
      <w:pPr>
        <w:numPr>
          <w:ilvl w:val="0"/>
          <w:numId w:val="28"/>
          <w:numberingChange w:id="307" w:author="Oneisha_ta" w:date="2009-02-13T11:28:00Z" w:original=""/>
        </w:numPr>
        <w:tabs>
          <w:tab w:val="clear" w:pos="360"/>
          <w:tab w:val="num" w:pos="720"/>
        </w:tabs>
        <w:ind w:left="720"/>
        <w:jc w:val="both"/>
        <w:rPr>
          <w:color w:val="000000"/>
          <w:sz w:val="22"/>
        </w:rPr>
      </w:pPr>
      <w:r>
        <w:rPr>
          <w:color w:val="000000"/>
          <w:sz w:val="22"/>
        </w:rPr>
        <w:t>Reducing visible public utility infrastructure e.g. phone and electricity cables;</w:t>
      </w:r>
    </w:p>
    <w:p w:rsidR="00015EB4" w:rsidRDefault="00015EB4" w:rsidP="00015EB4">
      <w:pPr>
        <w:numPr>
          <w:ilvl w:val="0"/>
          <w:numId w:val="28"/>
          <w:numberingChange w:id="308" w:author="Oneisha_ta" w:date="2009-02-13T11:28:00Z" w:original=""/>
        </w:numPr>
        <w:tabs>
          <w:tab w:val="clear" w:pos="360"/>
          <w:tab w:val="num" w:pos="720"/>
        </w:tabs>
        <w:ind w:left="720"/>
        <w:jc w:val="both"/>
        <w:rPr>
          <w:color w:val="000000"/>
          <w:sz w:val="22"/>
        </w:rPr>
      </w:pPr>
      <w:r>
        <w:rPr>
          <w:color w:val="000000"/>
          <w:sz w:val="22"/>
        </w:rPr>
        <w:t>Maintenance and decoration of buildings and public spaces;</w:t>
      </w:r>
    </w:p>
    <w:p w:rsidR="00015EB4" w:rsidRDefault="00015EB4" w:rsidP="00015EB4">
      <w:pPr>
        <w:numPr>
          <w:ilvl w:val="0"/>
          <w:numId w:val="28"/>
          <w:numberingChange w:id="309" w:author="Oneisha_ta" w:date="2009-02-13T11:28:00Z" w:original=""/>
        </w:numPr>
        <w:tabs>
          <w:tab w:val="clear" w:pos="360"/>
          <w:tab w:val="num" w:pos="720"/>
        </w:tabs>
        <w:ind w:left="720"/>
        <w:jc w:val="both"/>
        <w:rPr>
          <w:color w:val="000000"/>
          <w:sz w:val="22"/>
        </w:rPr>
      </w:pPr>
      <w:r>
        <w:rPr>
          <w:color w:val="000000"/>
          <w:sz w:val="22"/>
        </w:rPr>
        <w:t xml:space="preserve">Enhanced presentation of important sites such as </w:t>
      </w:r>
      <w:r w:rsidR="001F6B7A">
        <w:rPr>
          <w:color w:val="000000"/>
          <w:sz w:val="22"/>
        </w:rPr>
        <w:t>Hero</w:t>
      </w:r>
      <w:r w:rsidR="004D0505">
        <w:rPr>
          <w:color w:val="000000"/>
          <w:sz w:val="22"/>
        </w:rPr>
        <w:t>’</w:t>
      </w:r>
      <w:r w:rsidR="001F6B7A">
        <w:rPr>
          <w:color w:val="000000"/>
          <w:sz w:val="22"/>
        </w:rPr>
        <w:t>s Square, the F</w:t>
      </w:r>
      <w:r>
        <w:rPr>
          <w:color w:val="000000"/>
          <w:sz w:val="22"/>
        </w:rPr>
        <w:t xml:space="preserve">ort and fish market; </w:t>
      </w:r>
    </w:p>
    <w:p w:rsidR="00015EB4" w:rsidRDefault="00015EB4" w:rsidP="00015EB4">
      <w:pPr>
        <w:numPr>
          <w:ilvl w:val="0"/>
          <w:numId w:val="28"/>
          <w:numberingChange w:id="310" w:author="Oneisha_ta" w:date="2009-02-13T11:28:00Z" w:original=""/>
        </w:numPr>
        <w:tabs>
          <w:tab w:val="clear" w:pos="360"/>
          <w:tab w:val="num" w:pos="720"/>
        </w:tabs>
        <w:ind w:left="720"/>
        <w:jc w:val="both"/>
        <w:rPr>
          <w:color w:val="000000"/>
          <w:sz w:val="22"/>
        </w:rPr>
      </w:pPr>
      <w:r>
        <w:rPr>
          <w:color w:val="000000"/>
          <w:sz w:val="22"/>
        </w:rPr>
        <w:t>Higher profile for the craft stalls/market area;</w:t>
      </w:r>
      <w:r w:rsidR="001F6B7A">
        <w:rPr>
          <w:color w:val="000000"/>
          <w:sz w:val="22"/>
        </w:rPr>
        <w:t xml:space="preserve"> and</w:t>
      </w:r>
    </w:p>
    <w:p w:rsidR="00015EB4" w:rsidRDefault="00015EB4" w:rsidP="001F6B7A">
      <w:pPr>
        <w:numPr>
          <w:ilvl w:val="0"/>
          <w:numId w:val="28"/>
          <w:numberingChange w:id="311" w:author="Oneisha_ta" w:date="2009-02-13T11:28:00Z" w:original=""/>
        </w:numPr>
        <w:tabs>
          <w:tab w:val="clear" w:pos="360"/>
          <w:tab w:val="num" w:pos="720"/>
        </w:tabs>
        <w:ind w:left="720"/>
        <w:jc w:val="both"/>
        <w:rPr>
          <w:color w:val="000000"/>
          <w:sz w:val="22"/>
        </w:rPr>
      </w:pPr>
      <w:r>
        <w:rPr>
          <w:color w:val="000000"/>
          <w:sz w:val="22"/>
        </w:rPr>
        <w:t xml:space="preserve">Public art and animation </w:t>
      </w:r>
      <w:r w:rsidR="001F6B7A">
        <w:rPr>
          <w:color w:val="000000"/>
          <w:sz w:val="22"/>
        </w:rPr>
        <w:t>through local (cultural) events.</w:t>
      </w:r>
    </w:p>
    <w:p w:rsidR="00015EB4" w:rsidRDefault="00015EB4" w:rsidP="00015EB4">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015EB4">
        <w:tblPrEx>
          <w:tblCellMar>
            <w:top w:w="0" w:type="dxa"/>
            <w:bottom w:w="0" w:type="dxa"/>
          </w:tblCellMar>
        </w:tblPrEx>
        <w:tc>
          <w:tcPr>
            <w:tcW w:w="8414" w:type="dxa"/>
          </w:tcPr>
          <w:p w:rsidR="00015EB4" w:rsidRDefault="00015EB4" w:rsidP="00A54808">
            <w:pPr>
              <w:jc w:val="both"/>
              <w:rPr>
                <w:b/>
                <w:color w:val="FF0000"/>
                <w:sz w:val="22"/>
              </w:rPr>
            </w:pPr>
            <w:r>
              <w:rPr>
                <w:b/>
                <w:color w:val="FF0000"/>
                <w:sz w:val="22"/>
              </w:rPr>
              <w:t>Action point: Establish joint forum to:</w:t>
            </w:r>
          </w:p>
          <w:p w:rsidR="00015EB4" w:rsidRDefault="00015EB4" w:rsidP="00A54808">
            <w:pPr>
              <w:numPr>
                <w:ilvl w:val="0"/>
                <w:numId w:val="30"/>
                <w:numberingChange w:id="312" w:author="Oneisha_ta" w:date="2009-02-13T11:28:00Z" w:original=""/>
              </w:numPr>
              <w:jc w:val="both"/>
              <w:rPr>
                <w:b/>
                <w:color w:val="FF0000"/>
                <w:sz w:val="22"/>
              </w:rPr>
            </w:pPr>
            <w:r>
              <w:rPr>
                <w:b/>
                <w:color w:val="FF0000"/>
                <w:sz w:val="22"/>
              </w:rPr>
              <w:t xml:space="preserve">Prepare environmental audit of </w:t>
            </w:r>
            <w:smartTag w:uri="urn:schemas-microsoft-com:office:smarttags" w:element="place">
              <w:smartTag w:uri="urn:schemas-microsoft-com:office:smarttags" w:element="City">
                <w:r>
                  <w:rPr>
                    <w:b/>
                    <w:color w:val="FF0000"/>
                    <w:sz w:val="22"/>
                  </w:rPr>
                  <w:t>George Town</w:t>
                </w:r>
              </w:smartTag>
            </w:smartTag>
            <w:r>
              <w:rPr>
                <w:b/>
                <w:color w:val="FF0000"/>
                <w:sz w:val="22"/>
              </w:rPr>
              <w:t>;</w:t>
            </w:r>
          </w:p>
          <w:p w:rsidR="00015EB4" w:rsidRDefault="00015EB4" w:rsidP="00C941F4">
            <w:pPr>
              <w:numPr>
                <w:ilvl w:val="0"/>
                <w:numId w:val="30"/>
                <w:numberingChange w:id="313" w:author="Oneisha_ta" w:date="2009-02-13T11:28:00Z" w:original=""/>
              </w:numPr>
              <w:jc w:val="both"/>
              <w:rPr>
                <w:b/>
                <w:color w:val="FF0000"/>
                <w:sz w:val="22"/>
              </w:rPr>
            </w:pPr>
            <w:r>
              <w:rPr>
                <w:b/>
                <w:color w:val="FF0000"/>
                <w:sz w:val="22"/>
              </w:rPr>
              <w:t xml:space="preserve">Prepare master plan </w:t>
            </w:r>
            <w:r w:rsidR="00C941F4">
              <w:rPr>
                <w:b/>
                <w:color w:val="FF0000"/>
                <w:sz w:val="22"/>
              </w:rPr>
              <w:t>in conjunction with</w:t>
            </w:r>
            <w:r>
              <w:rPr>
                <w:b/>
                <w:color w:val="FF0000"/>
                <w:sz w:val="22"/>
              </w:rPr>
              <w:t xml:space="preserve"> the proposed </w:t>
            </w:r>
            <w:r w:rsidR="00C941F4">
              <w:rPr>
                <w:b/>
                <w:color w:val="FF0000"/>
                <w:sz w:val="22"/>
              </w:rPr>
              <w:t>cruise</w:t>
            </w:r>
            <w:r>
              <w:rPr>
                <w:b/>
                <w:color w:val="FF0000"/>
                <w:sz w:val="22"/>
              </w:rPr>
              <w:t xml:space="preserve"> management </w:t>
            </w:r>
            <w:r w:rsidR="00C941F4">
              <w:rPr>
                <w:b/>
                <w:color w:val="FF0000"/>
                <w:sz w:val="22"/>
              </w:rPr>
              <w:t xml:space="preserve">plan (7.2.1) </w:t>
            </w:r>
            <w:r>
              <w:rPr>
                <w:b/>
                <w:color w:val="FF0000"/>
                <w:sz w:val="22"/>
              </w:rPr>
              <w:t>and local design guidelines; and</w:t>
            </w:r>
          </w:p>
          <w:p w:rsidR="00015EB4" w:rsidRDefault="00015EB4" w:rsidP="00A54808">
            <w:pPr>
              <w:numPr>
                <w:ilvl w:val="0"/>
                <w:numId w:val="30"/>
                <w:numberingChange w:id="314" w:author="Oneisha_ta" w:date="2009-02-13T11:28:00Z" w:original=""/>
              </w:numPr>
              <w:jc w:val="both"/>
              <w:rPr>
                <w:b/>
                <w:color w:val="FF0000"/>
                <w:sz w:val="22"/>
              </w:rPr>
            </w:pPr>
            <w:r>
              <w:rPr>
                <w:b/>
                <w:color w:val="FF0000"/>
                <w:sz w:val="22"/>
              </w:rPr>
              <w:t xml:space="preserve">Implement improvements. </w:t>
            </w:r>
          </w:p>
        </w:tc>
      </w:tr>
    </w:tbl>
    <w:p w:rsidR="00015EB4" w:rsidRDefault="00015EB4" w:rsidP="00015EB4">
      <w:pPr>
        <w:jc w:val="both"/>
        <w:rPr>
          <w:b/>
          <w:color w:val="000000"/>
          <w:sz w:val="22"/>
        </w:rPr>
      </w:pPr>
    </w:p>
    <w:p w:rsidR="00607D76" w:rsidRDefault="004D196D" w:rsidP="00067B77">
      <w:pPr>
        <w:pStyle w:val="Heading5"/>
        <w:jc w:val="both"/>
        <w:rPr>
          <w:color w:val="000000"/>
          <w:sz w:val="24"/>
        </w:rPr>
      </w:pPr>
      <w:r>
        <w:rPr>
          <w:color w:val="000000"/>
          <w:sz w:val="24"/>
        </w:rPr>
        <w:t>7.1.4</w:t>
      </w:r>
      <w:r w:rsidR="00607D76">
        <w:rPr>
          <w:color w:val="000000"/>
          <w:sz w:val="24"/>
        </w:rPr>
        <w:tab/>
        <w:t xml:space="preserve">Environmental impact assessments for major tourism projects </w:t>
      </w:r>
    </w:p>
    <w:p w:rsidR="00607D76" w:rsidRDefault="00607D76" w:rsidP="00067B77">
      <w:pPr>
        <w:pStyle w:val="Footer"/>
        <w:tabs>
          <w:tab w:val="clear" w:pos="4153"/>
          <w:tab w:val="clear" w:pos="8306"/>
        </w:tabs>
        <w:jc w:val="both"/>
        <w:rPr>
          <w:rFonts w:ascii="Arial" w:hAnsi="Arial"/>
          <w:color w:val="000000"/>
          <w:sz w:val="22"/>
        </w:rPr>
      </w:pPr>
    </w:p>
    <w:p w:rsidR="00607D76" w:rsidRPr="00C14FD7"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 xml:space="preserve">Some projects can have a major impact on the local environment. All major tourism projects should be subject to an impact assessment as part of the planning process to enable a more considered judgement on environmental </w:t>
      </w:r>
      <w:r w:rsidR="00985681">
        <w:rPr>
          <w:rFonts w:ascii="Arial" w:hAnsi="Arial"/>
          <w:color w:val="000000"/>
          <w:sz w:val="22"/>
        </w:rPr>
        <w:t xml:space="preserve">and social </w:t>
      </w:r>
      <w:r>
        <w:rPr>
          <w:rFonts w:ascii="Arial" w:hAnsi="Arial"/>
          <w:color w:val="000000"/>
          <w:sz w:val="22"/>
        </w:rPr>
        <w:t xml:space="preserve">impacts to be made. </w:t>
      </w:r>
      <w:r w:rsidR="001B08F6">
        <w:rPr>
          <w:rFonts w:ascii="Arial" w:hAnsi="Arial"/>
          <w:color w:val="000000"/>
          <w:sz w:val="22"/>
        </w:rPr>
        <w:t>CIDOT</w:t>
      </w:r>
      <w:r>
        <w:rPr>
          <w:rFonts w:ascii="Arial" w:hAnsi="Arial"/>
          <w:color w:val="000000"/>
          <w:sz w:val="22"/>
        </w:rPr>
        <w:t xml:space="preserve"> should be formally involved in this process. Provision is made for EIAs in the </w:t>
      </w:r>
      <w:r w:rsidRPr="00C14FD7">
        <w:rPr>
          <w:rFonts w:ascii="Arial" w:hAnsi="Arial"/>
          <w:color w:val="000000"/>
          <w:sz w:val="22"/>
        </w:rPr>
        <w:t xml:space="preserve">draft Conservation Law and the draft </w:t>
      </w:r>
      <w:r w:rsidR="00C14FD7" w:rsidRPr="00C14FD7">
        <w:rPr>
          <w:rFonts w:ascii="Arial" w:hAnsi="Arial"/>
          <w:color w:val="000000"/>
          <w:sz w:val="22"/>
        </w:rPr>
        <w:t>Planning</w:t>
      </w:r>
      <w:r w:rsidRPr="00C14FD7">
        <w:rPr>
          <w:rFonts w:ascii="Arial" w:hAnsi="Arial"/>
          <w:color w:val="000000"/>
          <w:sz w:val="22"/>
        </w:rPr>
        <w:t xml:space="preserve"> Statement.</w:t>
      </w:r>
    </w:p>
    <w:p w:rsidR="00607D76" w:rsidRDefault="00607D76" w:rsidP="00067B77">
      <w:pPr>
        <w:pStyle w:val="Footer"/>
        <w:tabs>
          <w:tab w:val="clear" w:pos="4153"/>
          <w:tab w:val="clear" w:pos="8306"/>
        </w:tabs>
        <w:jc w:val="both"/>
        <w:rPr>
          <w:rFonts w:ascii="Arial" w:hAnsi="Arial"/>
          <w:color w:val="000000"/>
          <w:sz w:val="22"/>
        </w:rPr>
      </w:pPr>
    </w:p>
    <w:p w:rsidR="00607D76"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 xml:space="preserve">The impact assessment for any </w:t>
      </w:r>
      <w:r w:rsidR="00C941F4">
        <w:rPr>
          <w:rFonts w:ascii="Arial" w:hAnsi="Arial"/>
          <w:color w:val="000000"/>
          <w:sz w:val="22"/>
        </w:rPr>
        <w:t xml:space="preserve">major </w:t>
      </w:r>
      <w:r>
        <w:rPr>
          <w:rFonts w:ascii="Arial" w:hAnsi="Arial"/>
          <w:color w:val="000000"/>
          <w:sz w:val="22"/>
        </w:rPr>
        <w:t>tourism development should include the following questions:</w:t>
      </w:r>
    </w:p>
    <w:p w:rsidR="00607D76" w:rsidRDefault="00607D76" w:rsidP="00067B77">
      <w:pPr>
        <w:pStyle w:val="Footer"/>
        <w:numPr>
          <w:ilvl w:val="0"/>
          <w:numId w:val="24"/>
          <w:numberingChange w:id="315" w:author="Oneisha_ta" w:date="2009-02-13T11:28:00Z" w:original=""/>
        </w:numPr>
        <w:tabs>
          <w:tab w:val="clear" w:pos="360"/>
          <w:tab w:val="clear" w:pos="4153"/>
          <w:tab w:val="clear" w:pos="8306"/>
          <w:tab w:val="num" w:pos="720"/>
        </w:tabs>
        <w:ind w:left="720"/>
        <w:jc w:val="both"/>
        <w:rPr>
          <w:rFonts w:ascii="Arial" w:hAnsi="Arial"/>
          <w:color w:val="000000"/>
          <w:sz w:val="22"/>
        </w:rPr>
      </w:pPr>
      <w:r>
        <w:rPr>
          <w:rFonts w:ascii="Arial" w:hAnsi="Arial"/>
          <w:color w:val="000000"/>
          <w:sz w:val="22"/>
        </w:rPr>
        <w:t>Is the development in line with tourism policy and product development and market priorities?</w:t>
      </w:r>
    </w:p>
    <w:p w:rsidR="00607D76" w:rsidRDefault="00607D76" w:rsidP="00067B77">
      <w:pPr>
        <w:pStyle w:val="Footer"/>
        <w:numPr>
          <w:ilvl w:val="0"/>
          <w:numId w:val="24"/>
          <w:numberingChange w:id="316" w:author="Oneisha_ta" w:date="2009-02-13T11:28:00Z" w:original=""/>
        </w:numPr>
        <w:tabs>
          <w:tab w:val="clear" w:pos="360"/>
          <w:tab w:val="clear" w:pos="4153"/>
          <w:tab w:val="clear" w:pos="8306"/>
          <w:tab w:val="num" w:pos="720"/>
        </w:tabs>
        <w:ind w:left="720"/>
        <w:jc w:val="both"/>
        <w:rPr>
          <w:rFonts w:ascii="Arial" w:hAnsi="Arial"/>
          <w:color w:val="000000"/>
          <w:sz w:val="22"/>
        </w:rPr>
      </w:pPr>
      <w:r>
        <w:rPr>
          <w:rFonts w:ascii="Arial" w:hAnsi="Arial"/>
          <w:color w:val="000000"/>
          <w:sz w:val="22"/>
        </w:rPr>
        <w:t>What are the net economic benefits to the Cayman economy and exchequer and what are the costs?</w:t>
      </w:r>
    </w:p>
    <w:p w:rsidR="00607D76" w:rsidRDefault="00607D76" w:rsidP="00067B77">
      <w:pPr>
        <w:pStyle w:val="Footer"/>
        <w:numPr>
          <w:ilvl w:val="0"/>
          <w:numId w:val="24"/>
          <w:numberingChange w:id="317" w:author="Oneisha_ta" w:date="2009-02-13T11:28:00Z" w:original=""/>
        </w:numPr>
        <w:tabs>
          <w:tab w:val="clear" w:pos="360"/>
          <w:tab w:val="clear" w:pos="4153"/>
          <w:tab w:val="clear" w:pos="8306"/>
          <w:tab w:val="num" w:pos="720"/>
        </w:tabs>
        <w:ind w:left="720"/>
        <w:jc w:val="both"/>
        <w:rPr>
          <w:rFonts w:ascii="Arial" w:hAnsi="Arial"/>
          <w:color w:val="000000"/>
          <w:sz w:val="22"/>
        </w:rPr>
      </w:pPr>
      <w:r>
        <w:rPr>
          <w:rFonts w:ascii="Arial" w:hAnsi="Arial"/>
          <w:color w:val="000000"/>
          <w:sz w:val="22"/>
        </w:rPr>
        <w:t>What are the employment implications and how are these to be met?</w:t>
      </w:r>
    </w:p>
    <w:p w:rsidR="00607D76" w:rsidRDefault="00607D76" w:rsidP="00067B77">
      <w:pPr>
        <w:pStyle w:val="Footer"/>
        <w:numPr>
          <w:ilvl w:val="0"/>
          <w:numId w:val="24"/>
          <w:numberingChange w:id="318" w:author="Oneisha_ta" w:date="2009-02-13T11:28:00Z" w:original=""/>
        </w:numPr>
        <w:tabs>
          <w:tab w:val="clear" w:pos="360"/>
          <w:tab w:val="clear" w:pos="4153"/>
          <w:tab w:val="clear" w:pos="8306"/>
          <w:tab w:val="num" w:pos="720"/>
        </w:tabs>
        <w:ind w:left="720"/>
        <w:jc w:val="both"/>
        <w:rPr>
          <w:rFonts w:ascii="Arial" w:hAnsi="Arial"/>
          <w:color w:val="000000"/>
          <w:sz w:val="22"/>
        </w:rPr>
      </w:pPr>
      <w:r>
        <w:rPr>
          <w:rFonts w:ascii="Arial" w:hAnsi="Arial"/>
          <w:color w:val="000000"/>
          <w:sz w:val="22"/>
        </w:rPr>
        <w:t>How will it impact on existing tourism enterprises?</w:t>
      </w:r>
    </w:p>
    <w:p w:rsidR="00607D76" w:rsidRDefault="00607D76" w:rsidP="00067B77">
      <w:pPr>
        <w:pStyle w:val="Footer"/>
        <w:numPr>
          <w:ilvl w:val="0"/>
          <w:numId w:val="24"/>
          <w:numberingChange w:id="319" w:author="Oneisha_ta" w:date="2009-02-13T11:28:00Z" w:original=""/>
        </w:numPr>
        <w:tabs>
          <w:tab w:val="clear" w:pos="360"/>
          <w:tab w:val="clear" w:pos="4153"/>
          <w:tab w:val="clear" w:pos="8306"/>
          <w:tab w:val="num" w:pos="720"/>
        </w:tabs>
        <w:ind w:left="720"/>
        <w:jc w:val="both"/>
        <w:rPr>
          <w:rFonts w:ascii="Arial" w:hAnsi="Arial"/>
          <w:color w:val="000000"/>
          <w:sz w:val="22"/>
        </w:rPr>
      </w:pPr>
      <w:r>
        <w:rPr>
          <w:rFonts w:ascii="Arial" w:hAnsi="Arial"/>
          <w:color w:val="000000"/>
          <w:sz w:val="22"/>
        </w:rPr>
        <w:t>Is the scale and nature of development in line with the development plan for that area? Does it impact on the character of Cayman?</w:t>
      </w:r>
    </w:p>
    <w:p w:rsidR="00607D76" w:rsidRDefault="00607D76" w:rsidP="00067B77">
      <w:pPr>
        <w:pStyle w:val="Footer"/>
        <w:numPr>
          <w:ilvl w:val="0"/>
          <w:numId w:val="24"/>
          <w:numberingChange w:id="320" w:author="Oneisha_ta" w:date="2009-02-13T11:28:00Z" w:original=""/>
        </w:numPr>
        <w:tabs>
          <w:tab w:val="clear" w:pos="360"/>
          <w:tab w:val="clear" w:pos="4153"/>
          <w:tab w:val="clear" w:pos="8306"/>
          <w:tab w:val="num" w:pos="720"/>
        </w:tabs>
        <w:ind w:left="720"/>
        <w:jc w:val="both"/>
        <w:rPr>
          <w:rFonts w:ascii="Arial" w:hAnsi="Arial"/>
          <w:color w:val="000000"/>
          <w:sz w:val="22"/>
        </w:rPr>
      </w:pPr>
      <w:r>
        <w:rPr>
          <w:rFonts w:ascii="Arial" w:hAnsi="Arial"/>
          <w:color w:val="000000"/>
          <w:sz w:val="22"/>
        </w:rPr>
        <w:t>What are the impacts on the local environment in terms of visual amenity, disturbance, pollution, energy use, waste disposal, traffic generation etc?</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Embed the requirement for EIAs within the Development Plan and Conservation Law</w:t>
            </w:r>
            <w:r w:rsidR="00DC5214">
              <w:rPr>
                <w:b/>
                <w:color w:val="FF0000"/>
                <w:sz w:val="22"/>
              </w:rPr>
              <w:t xml:space="preserve"> for major projects</w:t>
            </w:r>
            <w:r>
              <w:rPr>
                <w:b/>
                <w:color w:val="FF0000"/>
                <w:sz w:val="22"/>
              </w:rPr>
              <w:t xml:space="preserve">, including the need for consultation with </w:t>
            </w:r>
            <w:r w:rsidR="001B08F6">
              <w:rPr>
                <w:b/>
                <w:color w:val="FF0000"/>
                <w:sz w:val="22"/>
              </w:rPr>
              <w:t>CIDOT</w:t>
            </w:r>
            <w:r>
              <w:rPr>
                <w:b/>
                <w:color w:val="FF0000"/>
                <w:sz w:val="22"/>
              </w:rPr>
              <w:t>.</w:t>
            </w:r>
          </w:p>
        </w:tc>
      </w:tr>
    </w:tbl>
    <w:p w:rsidR="00607D76" w:rsidRDefault="00607D76" w:rsidP="00067B77">
      <w:pPr>
        <w:pStyle w:val="Heading5"/>
        <w:jc w:val="both"/>
        <w:rPr>
          <w:b w:val="0"/>
          <w:color w:val="000000"/>
          <w:sz w:val="22"/>
          <w:u w:val="single"/>
        </w:rPr>
      </w:pPr>
    </w:p>
    <w:p w:rsidR="004D196D" w:rsidRPr="004D196D" w:rsidRDefault="004D196D" w:rsidP="004D196D"/>
    <w:p w:rsidR="00607D76" w:rsidRDefault="004D196D" w:rsidP="00067B77">
      <w:pPr>
        <w:pStyle w:val="Heading5"/>
        <w:jc w:val="both"/>
        <w:rPr>
          <w:color w:val="000000"/>
          <w:sz w:val="24"/>
        </w:rPr>
      </w:pPr>
      <w:r>
        <w:rPr>
          <w:color w:val="000000"/>
          <w:sz w:val="24"/>
        </w:rPr>
        <w:t>7.1.5</w:t>
      </w:r>
      <w:r w:rsidR="00607D76">
        <w:rPr>
          <w:color w:val="000000"/>
          <w:sz w:val="24"/>
        </w:rPr>
        <w:tab/>
        <w:t>Environmental Protection Areas</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Parts of the </w:t>
      </w:r>
      <w:smartTag w:uri="urn:schemas-microsoft-com:office:smarttags" w:element="place">
        <w:r>
          <w:rPr>
            <w:color w:val="000000"/>
            <w:sz w:val="22"/>
          </w:rPr>
          <w:t>Islands</w:t>
        </w:r>
      </w:smartTag>
      <w:r>
        <w:rPr>
          <w:color w:val="000000"/>
          <w:sz w:val="22"/>
        </w:rPr>
        <w:t xml:space="preserve"> are so important and so sensitive in terms of their landscape, flora and fauna that they need special protection from development and other forms of exploitation. In some cases, public access may not be permitted but others such as Barkers offer the opportunity to promote a new, distinctively Caymanian visitor experience. These areas would be a significant tourism resource and add to the range of things to do and see if conserved and managed for access by residents and visitors.</w:t>
      </w:r>
      <w:r w:rsidR="00427107">
        <w:rPr>
          <w:color w:val="000000"/>
          <w:sz w:val="22"/>
        </w:rPr>
        <w:t xml:space="preserve"> Visitor access plans should be an integral part of the Protected Area process.</w:t>
      </w:r>
    </w:p>
    <w:p w:rsidR="00607D76" w:rsidRDefault="00607D76" w:rsidP="00067B77">
      <w:pPr>
        <w:jc w:val="both"/>
        <w:rPr>
          <w:color w:val="000000"/>
          <w:sz w:val="22"/>
        </w:rPr>
      </w:pPr>
    </w:p>
    <w:p w:rsidR="00607D76" w:rsidRPr="00C14FD7" w:rsidRDefault="00607D76" w:rsidP="00067B77">
      <w:pPr>
        <w:jc w:val="both"/>
        <w:rPr>
          <w:color w:val="000000"/>
          <w:sz w:val="22"/>
        </w:rPr>
      </w:pPr>
      <w:r w:rsidRPr="00C14FD7">
        <w:rPr>
          <w:color w:val="000000"/>
          <w:sz w:val="22"/>
        </w:rPr>
        <w:t xml:space="preserve">At present, whilst some progress has been made in the marine environment there is no such protection for areas on land. The draft Conservation Law specifies that the Government can designate an area of </w:t>
      </w:r>
      <w:smartTag w:uri="urn:schemas-microsoft-com:office:smarttags" w:element="place">
        <w:smartTag w:uri="urn:schemas-microsoft-com:office:smarttags" w:element="PlaceName">
          <w:r w:rsidRPr="00C14FD7">
            <w:rPr>
              <w:color w:val="000000"/>
              <w:sz w:val="22"/>
            </w:rPr>
            <w:t>Crown</w:t>
          </w:r>
        </w:smartTag>
        <w:r w:rsidRPr="00C14FD7">
          <w:rPr>
            <w:color w:val="000000"/>
            <w:sz w:val="22"/>
          </w:rPr>
          <w:t xml:space="preserve"> </w:t>
        </w:r>
        <w:smartTag w:uri="urn:schemas-microsoft-com:office:smarttags" w:element="PlaceType">
          <w:r w:rsidRPr="00C14FD7">
            <w:rPr>
              <w:color w:val="000000"/>
              <w:sz w:val="22"/>
            </w:rPr>
            <w:t>Land</w:t>
          </w:r>
        </w:smartTag>
      </w:smartTag>
      <w:r w:rsidRPr="00C14FD7">
        <w:rPr>
          <w:color w:val="000000"/>
          <w:sz w:val="22"/>
        </w:rPr>
        <w:t xml:space="preserve"> as a protected area. The draft </w:t>
      </w:r>
      <w:r w:rsidR="00C14FD7" w:rsidRPr="00C14FD7">
        <w:rPr>
          <w:color w:val="000000"/>
          <w:sz w:val="22"/>
        </w:rPr>
        <w:t>Planning</w:t>
      </w:r>
      <w:r w:rsidRPr="00C14FD7">
        <w:rPr>
          <w:color w:val="000000"/>
          <w:sz w:val="22"/>
        </w:rPr>
        <w:t xml:space="preserve"> Statement refer</w:t>
      </w:r>
      <w:r w:rsidR="00C14FD7" w:rsidRPr="00C14FD7">
        <w:rPr>
          <w:color w:val="000000"/>
          <w:sz w:val="22"/>
        </w:rPr>
        <w:t>s</w:t>
      </w:r>
      <w:r w:rsidRPr="00C14FD7">
        <w:rPr>
          <w:color w:val="000000"/>
          <w:sz w:val="22"/>
        </w:rPr>
        <w:t xml:space="preserve"> to the establishment of an Environmental Overlay Zone.</w:t>
      </w:r>
    </w:p>
    <w:p w:rsidR="00607D76" w:rsidRPr="00C14FD7" w:rsidRDefault="00607D76" w:rsidP="00067B77">
      <w:pPr>
        <w:jc w:val="both"/>
        <w:rPr>
          <w:color w:val="000000"/>
          <w:sz w:val="22"/>
        </w:rPr>
      </w:pPr>
    </w:p>
    <w:p w:rsidR="00607D76" w:rsidRDefault="00607D76" w:rsidP="00067B77">
      <w:pPr>
        <w:pStyle w:val="BodyText2"/>
        <w:numPr>
          <w:ilvl w:val="12"/>
          <w:numId w:val="0"/>
        </w:numPr>
        <w:jc w:val="both"/>
        <w:rPr>
          <w:color w:val="000000"/>
        </w:rPr>
      </w:pPr>
      <w:r>
        <w:rPr>
          <w:color w:val="000000"/>
        </w:rPr>
        <w:t xml:space="preserve">Concerns about beach erosion on </w:t>
      </w:r>
      <w:smartTag w:uri="urn:schemas-microsoft-com:office:smarttags" w:element="place">
        <w:smartTag w:uri="urn:schemas-microsoft-com:office:smarttags" w:element="PlaceName">
          <w:r>
            <w:rPr>
              <w:color w:val="000000"/>
            </w:rPr>
            <w:t>Seven</w:t>
          </w:r>
        </w:smartTag>
        <w:r>
          <w:rPr>
            <w:color w:val="000000"/>
          </w:rPr>
          <w:t xml:space="preserve"> </w:t>
        </w:r>
        <w:smartTag w:uri="urn:schemas-microsoft-com:office:smarttags" w:element="PlaceName">
          <w:r>
            <w:rPr>
              <w:color w:val="000000"/>
            </w:rPr>
            <w:t>Mile</w:t>
          </w:r>
        </w:smartTag>
        <w:r>
          <w:rPr>
            <w:color w:val="000000"/>
          </w:rPr>
          <w:t xml:space="preserve"> </w:t>
        </w:r>
        <w:smartTag w:uri="urn:schemas-microsoft-com:office:smarttags" w:element="PlaceType">
          <w:r>
            <w:rPr>
              <w:color w:val="000000"/>
            </w:rPr>
            <w:t>Beach</w:t>
          </w:r>
        </w:smartTag>
      </w:smartTag>
      <w:r>
        <w:rPr>
          <w:color w:val="000000"/>
        </w:rPr>
        <w:t xml:space="preserve"> and elsewhere need to be addressed with action co-ordinated and supported at a national level. This is a threat to one of Cayman’s major resources. Consideration need to be given to:</w:t>
      </w:r>
    </w:p>
    <w:p w:rsidR="00607D76" w:rsidRDefault="00607D76" w:rsidP="00067B77">
      <w:pPr>
        <w:pStyle w:val="BodyText2"/>
        <w:numPr>
          <w:ilvl w:val="0"/>
          <w:numId w:val="68"/>
          <w:numberingChange w:id="321" w:author="Oneisha_ta" w:date="2009-02-13T11:28:00Z" w:original=""/>
        </w:numPr>
        <w:tabs>
          <w:tab w:val="clear" w:pos="360"/>
          <w:tab w:val="num" w:pos="720"/>
        </w:tabs>
        <w:ind w:left="720"/>
        <w:jc w:val="both"/>
        <w:rPr>
          <w:color w:val="000000"/>
        </w:rPr>
      </w:pPr>
      <w:r>
        <w:rPr>
          <w:color w:val="000000"/>
        </w:rPr>
        <w:t>Intervention where possible to remove or adapt offending structures;</w:t>
      </w:r>
    </w:p>
    <w:p w:rsidR="00607D76" w:rsidRDefault="00607D76" w:rsidP="00067B77">
      <w:pPr>
        <w:pStyle w:val="BodyText2"/>
        <w:numPr>
          <w:ilvl w:val="0"/>
          <w:numId w:val="68"/>
          <w:numberingChange w:id="322" w:author="Oneisha_ta" w:date="2009-02-13T11:28:00Z" w:original=""/>
        </w:numPr>
        <w:tabs>
          <w:tab w:val="clear" w:pos="360"/>
          <w:tab w:val="num" w:pos="720"/>
        </w:tabs>
        <w:ind w:left="720"/>
        <w:jc w:val="both"/>
        <w:rPr>
          <w:color w:val="000000"/>
        </w:rPr>
      </w:pPr>
      <w:r>
        <w:rPr>
          <w:color w:val="000000"/>
        </w:rPr>
        <w:t>Clearer set-backs defined for future development (see above);</w:t>
      </w:r>
    </w:p>
    <w:p w:rsidR="00607D76" w:rsidRDefault="00607D76" w:rsidP="00067B77">
      <w:pPr>
        <w:pStyle w:val="BodyText2"/>
        <w:numPr>
          <w:ilvl w:val="0"/>
          <w:numId w:val="68"/>
          <w:numberingChange w:id="323" w:author="Oneisha_ta" w:date="2009-02-13T11:28:00Z" w:original=""/>
        </w:numPr>
        <w:tabs>
          <w:tab w:val="clear" w:pos="360"/>
          <w:tab w:val="num" w:pos="720"/>
        </w:tabs>
        <w:ind w:left="720"/>
        <w:jc w:val="both"/>
        <w:rPr>
          <w:color w:val="000000"/>
        </w:rPr>
      </w:pPr>
      <w:r>
        <w:rPr>
          <w:color w:val="000000"/>
        </w:rPr>
        <w:t>Replenishment and stabilisation of sand; and</w:t>
      </w:r>
    </w:p>
    <w:p w:rsidR="00607D76" w:rsidRDefault="00607D76" w:rsidP="00067B77">
      <w:pPr>
        <w:pStyle w:val="BodyText2"/>
        <w:numPr>
          <w:ilvl w:val="0"/>
          <w:numId w:val="68"/>
          <w:numberingChange w:id="324" w:author="Oneisha_ta" w:date="2009-02-13T11:28:00Z" w:original=""/>
        </w:numPr>
        <w:tabs>
          <w:tab w:val="clear" w:pos="360"/>
          <w:tab w:val="num" w:pos="720"/>
        </w:tabs>
        <w:ind w:left="720"/>
        <w:jc w:val="both"/>
        <w:rPr>
          <w:color w:val="000000"/>
        </w:rPr>
      </w:pPr>
      <w:r>
        <w:rPr>
          <w:color w:val="000000"/>
        </w:rPr>
        <w:t>Preparation of a contingency plan for an emergency situation.</w:t>
      </w:r>
    </w:p>
    <w:p w:rsidR="00985681" w:rsidRDefault="00985681"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Embed a national system of protected areas for sensitive environmental areas within the legislative framework (Conservation Law, Development Plan)</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Action point: Co-ordinate support and prepare action plan to deal with the issues of beach erosion.</w:t>
            </w:r>
          </w:p>
        </w:tc>
      </w:tr>
    </w:tbl>
    <w:p w:rsidR="00607D76" w:rsidRDefault="00607D76" w:rsidP="00067B77">
      <w:pPr>
        <w:jc w:val="both"/>
        <w:rPr>
          <w:color w:val="000000"/>
          <w:sz w:val="22"/>
          <w:u w:val="single"/>
        </w:rPr>
      </w:pPr>
    </w:p>
    <w:p w:rsidR="003A1EC8" w:rsidRDefault="003A1EC8" w:rsidP="00067B77">
      <w:pPr>
        <w:jc w:val="both"/>
        <w:rPr>
          <w:color w:val="000000"/>
          <w:sz w:val="22"/>
          <w:u w:val="single"/>
        </w:rPr>
      </w:pPr>
    </w:p>
    <w:p w:rsidR="00607D76" w:rsidRDefault="004D196D" w:rsidP="00067B77">
      <w:pPr>
        <w:jc w:val="both"/>
        <w:rPr>
          <w:b/>
          <w:color w:val="000000"/>
        </w:rPr>
      </w:pPr>
      <w:r>
        <w:rPr>
          <w:b/>
          <w:color w:val="000000"/>
        </w:rPr>
        <w:t>7.1.6</w:t>
      </w:r>
      <w:r w:rsidR="00607D76">
        <w:rPr>
          <w:b/>
          <w:color w:val="000000"/>
        </w:rPr>
        <w:tab/>
        <w:t xml:space="preserve">A Cayman design guide </w:t>
      </w:r>
    </w:p>
    <w:p w:rsidR="00607D76" w:rsidRDefault="00607D76" w:rsidP="00067B77">
      <w:pPr>
        <w:jc w:val="both"/>
        <w:rPr>
          <w:b/>
          <w:i/>
          <w:color w:val="000000"/>
          <w:sz w:val="22"/>
        </w:rPr>
      </w:pPr>
    </w:p>
    <w:p w:rsidR="00607D76" w:rsidRDefault="00607D76" w:rsidP="00067B77">
      <w:pPr>
        <w:jc w:val="both"/>
        <w:rPr>
          <w:color w:val="000000"/>
          <w:sz w:val="22"/>
        </w:rPr>
      </w:pPr>
      <w:r>
        <w:rPr>
          <w:color w:val="000000"/>
          <w:sz w:val="22"/>
        </w:rPr>
        <w:t xml:space="preserve">The design of buildings and landscaping has an enormous impact in creating a sense of place and contributing to the quality of the experience. In the modern world, a bland universal architecture is replacing vernacular buildings and use of local materials making everywhere look much the same. This is true in parts of </w:t>
      </w:r>
      <w:smartTag w:uri="urn:schemas-microsoft-com:office:smarttags" w:element="place">
        <w:r>
          <w:rPr>
            <w:color w:val="000000"/>
            <w:sz w:val="22"/>
          </w:rPr>
          <w:t>Grand Cayman</w:t>
        </w:r>
      </w:smartTag>
      <w:r>
        <w:rPr>
          <w:color w:val="000000"/>
          <w:sz w:val="22"/>
        </w:rPr>
        <w:t xml:space="preserve"> where new development has lacked distinction.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Nevertheless, there are still vestiges of local character remaining in many parts of the </w:t>
      </w:r>
      <w:smartTag w:uri="urn:schemas-microsoft-com:office:smarttags" w:element="place">
        <w:r>
          <w:rPr>
            <w:color w:val="000000"/>
            <w:sz w:val="22"/>
          </w:rPr>
          <w:t>Islands</w:t>
        </w:r>
      </w:smartTag>
      <w:r>
        <w:rPr>
          <w:color w:val="000000"/>
          <w:sz w:val="22"/>
        </w:rPr>
        <w:t xml:space="preserve"> and in the smaller, older buildings which help make Cayman seem subtly different from other places. This is a valuable resource for Cayman; it needs to be protected before it disappears and lessons need to be learned.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There should be a new, more creative approach to design which seeks to ensure that Cayman retains a distinctive feel and character. This initiative</w:t>
      </w:r>
      <w:r w:rsidR="00A12089">
        <w:rPr>
          <w:color w:val="000000"/>
          <w:sz w:val="22"/>
        </w:rPr>
        <w:t>, which is endorsed in the draft Planning Statement,</w:t>
      </w:r>
      <w:r>
        <w:rPr>
          <w:color w:val="000000"/>
          <w:sz w:val="22"/>
        </w:rPr>
        <w:t xml:space="preserve"> is about:</w:t>
      </w:r>
    </w:p>
    <w:p w:rsidR="00607D76" w:rsidRDefault="00607D76" w:rsidP="00067B77">
      <w:pPr>
        <w:numPr>
          <w:ilvl w:val="0"/>
          <w:numId w:val="25"/>
          <w:numberingChange w:id="325" w:author="Oneisha_ta" w:date="2009-02-13T11:28:00Z" w:original=""/>
        </w:numPr>
        <w:tabs>
          <w:tab w:val="clear" w:pos="360"/>
          <w:tab w:val="num" w:pos="720"/>
        </w:tabs>
        <w:ind w:left="720"/>
        <w:jc w:val="both"/>
        <w:rPr>
          <w:color w:val="000000"/>
          <w:sz w:val="22"/>
        </w:rPr>
      </w:pPr>
      <w:r>
        <w:rPr>
          <w:color w:val="000000"/>
          <w:sz w:val="22"/>
        </w:rPr>
        <w:t>Protecting older buildings and ‘Heritage Zones’ with a distinctive character from thoughtless redevelopment;</w:t>
      </w:r>
    </w:p>
    <w:p w:rsidR="00607D76" w:rsidRPr="00A12089" w:rsidRDefault="00607D76" w:rsidP="00067B77">
      <w:pPr>
        <w:numPr>
          <w:ilvl w:val="0"/>
          <w:numId w:val="25"/>
          <w:numberingChange w:id="326" w:author="Oneisha_ta" w:date="2009-02-13T11:28:00Z" w:original=""/>
        </w:numPr>
        <w:tabs>
          <w:tab w:val="clear" w:pos="360"/>
          <w:tab w:val="num" w:pos="720"/>
        </w:tabs>
        <w:ind w:left="720"/>
        <w:jc w:val="both"/>
        <w:rPr>
          <w:color w:val="000000"/>
          <w:sz w:val="22"/>
        </w:rPr>
      </w:pPr>
      <w:r w:rsidRPr="00A12089">
        <w:rPr>
          <w:color w:val="000000"/>
          <w:sz w:val="22"/>
        </w:rPr>
        <w:t>Developing guidelines for new architecture and urban design</w:t>
      </w:r>
      <w:r w:rsidR="00A12089" w:rsidRPr="00A12089">
        <w:rPr>
          <w:color w:val="000000"/>
          <w:sz w:val="22"/>
        </w:rPr>
        <w:t xml:space="preserve"> </w:t>
      </w:r>
      <w:r w:rsidR="000F6DDA" w:rsidRPr="00A12089">
        <w:rPr>
          <w:color w:val="000000"/>
          <w:sz w:val="22"/>
        </w:rPr>
        <w:t>i.e.</w:t>
      </w:r>
      <w:r w:rsidR="00A12089" w:rsidRPr="00A12089">
        <w:rPr>
          <w:color w:val="000000"/>
          <w:sz w:val="22"/>
        </w:rPr>
        <w:t>:</w:t>
      </w:r>
    </w:p>
    <w:p w:rsidR="00607D76" w:rsidRPr="00A12089" w:rsidRDefault="00607D76" w:rsidP="00067B77">
      <w:pPr>
        <w:numPr>
          <w:ilvl w:val="0"/>
          <w:numId w:val="91"/>
          <w:numberingChange w:id="327" w:author="Oneisha_ta" w:date="2009-02-13T11:28:00Z" w:original="o"/>
        </w:numPr>
        <w:jc w:val="both"/>
        <w:rPr>
          <w:color w:val="000000"/>
          <w:sz w:val="22"/>
          <w:szCs w:val="22"/>
        </w:rPr>
      </w:pPr>
      <w:r w:rsidRPr="00A12089">
        <w:rPr>
          <w:color w:val="000000"/>
          <w:sz w:val="22"/>
          <w:szCs w:val="22"/>
        </w:rPr>
        <w:t>Establish traditional Caymanian Architectural Guidelines which guide applicants in the design and construction of traditional residential forms. Develop a density bonus scheme to facilitate traditional building design</w:t>
      </w:r>
      <w:r w:rsidRPr="00A12089">
        <w:rPr>
          <w:rStyle w:val="FootnoteReference"/>
          <w:color w:val="000000"/>
          <w:sz w:val="22"/>
          <w:szCs w:val="22"/>
        </w:rPr>
        <w:footnoteReference w:id="66"/>
      </w:r>
      <w:r w:rsidRPr="00A12089">
        <w:rPr>
          <w:color w:val="000000"/>
          <w:sz w:val="22"/>
          <w:szCs w:val="22"/>
        </w:rPr>
        <w:t>; and</w:t>
      </w:r>
    </w:p>
    <w:p w:rsidR="00607D76" w:rsidRPr="00A12089" w:rsidRDefault="00607D76" w:rsidP="00067B77">
      <w:pPr>
        <w:numPr>
          <w:ilvl w:val="0"/>
          <w:numId w:val="91"/>
          <w:numberingChange w:id="328" w:author="Oneisha_ta" w:date="2009-02-13T11:28:00Z" w:original="o"/>
        </w:numPr>
        <w:jc w:val="both"/>
        <w:rPr>
          <w:color w:val="000000"/>
          <w:sz w:val="22"/>
          <w:szCs w:val="22"/>
        </w:rPr>
      </w:pPr>
      <w:r w:rsidRPr="00A12089">
        <w:rPr>
          <w:color w:val="000000"/>
          <w:sz w:val="22"/>
          <w:szCs w:val="22"/>
        </w:rPr>
        <w:t xml:space="preserve">Require residential subdivision design that embraces and celebrates </w:t>
      </w:r>
      <w:smartTag w:uri="urn:schemas-microsoft-com:office:smarttags" w:element="place">
        <w:r w:rsidRPr="00A12089">
          <w:rPr>
            <w:color w:val="000000"/>
            <w:sz w:val="22"/>
            <w:szCs w:val="22"/>
          </w:rPr>
          <w:t>Grand Cayman</w:t>
        </w:r>
      </w:smartTag>
      <w:r w:rsidRPr="00A12089">
        <w:rPr>
          <w:color w:val="000000"/>
          <w:sz w:val="22"/>
          <w:szCs w:val="22"/>
        </w:rPr>
        <w:t>’s natural environment by retaining natural vegetation, key landscape features and environmentally significant elements</w:t>
      </w:r>
      <w:r w:rsidRPr="00A12089">
        <w:rPr>
          <w:rStyle w:val="FootnoteReference"/>
          <w:color w:val="000000"/>
          <w:sz w:val="22"/>
          <w:szCs w:val="22"/>
        </w:rPr>
        <w:footnoteReference w:id="67"/>
      </w:r>
      <w:r w:rsidRPr="00A12089">
        <w:rPr>
          <w:color w:val="000000"/>
          <w:sz w:val="22"/>
          <w:szCs w:val="22"/>
        </w:rPr>
        <w:t>.</w:t>
      </w:r>
    </w:p>
    <w:p w:rsidR="00607D76" w:rsidRPr="00A12089" w:rsidRDefault="00607D76" w:rsidP="00067B77">
      <w:pPr>
        <w:numPr>
          <w:ilvl w:val="0"/>
          <w:numId w:val="25"/>
          <w:numberingChange w:id="329" w:author="Oneisha_ta" w:date="2009-02-13T11:28:00Z" w:original=""/>
        </w:numPr>
        <w:tabs>
          <w:tab w:val="clear" w:pos="360"/>
          <w:tab w:val="num" w:pos="709"/>
        </w:tabs>
        <w:ind w:left="709" w:hanging="283"/>
        <w:jc w:val="both"/>
        <w:rPr>
          <w:color w:val="000000"/>
          <w:sz w:val="22"/>
        </w:rPr>
      </w:pPr>
      <w:r w:rsidRPr="00A12089">
        <w:rPr>
          <w:color w:val="000000"/>
          <w:sz w:val="22"/>
        </w:rPr>
        <w:t xml:space="preserve">Creating a distinctive public realm (see below) including the development of distinctive new street furniture, shop signs, bus stops, signing and use of local </w:t>
      </w:r>
      <w:r w:rsidR="00A12089" w:rsidRPr="00A12089">
        <w:rPr>
          <w:color w:val="000000"/>
          <w:sz w:val="22"/>
        </w:rPr>
        <w:t>sculpture</w:t>
      </w:r>
      <w:r w:rsidRPr="00A12089">
        <w:rPr>
          <w:color w:val="000000"/>
          <w:sz w:val="22"/>
        </w:rPr>
        <w:t>.</w:t>
      </w:r>
    </w:p>
    <w:p w:rsidR="00607D76" w:rsidRPr="00A12089" w:rsidRDefault="00607D76" w:rsidP="00067B77">
      <w:pPr>
        <w:jc w:val="both"/>
        <w:rPr>
          <w:color w:val="000000"/>
          <w:sz w:val="22"/>
          <w:szCs w:val="22"/>
        </w:rPr>
      </w:pPr>
    </w:p>
    <w:p w:rsidR="00607D76" w:rsidRDefault="00607D76" w:rsidP="00067B77">
      <w:pPr>
        <w:jc w:val="both"/>
        <w:rPr>
          <w:color w:val="000000"/>
          <w:sz w:val="22"/>
        </w:rPr>
      </w:pPr>
      <w:r>
        <w:rPr>
          <w:color w:val="000000"/>
          <w:sz w:val="22"/>
        </w:rPr>
        <w:t>Larger, iconic buildings will require special treatment but developers must be required to address local design guidelines (modern or traditional interpretation)</w:t>
      </w:r>
      <w:r w:rsidR="00F60D82">
        <w:rPr>
          <w:color w:val="000000"/>
          <w:sz w:val="22"/>
        </w:rPr>
        <w:t>, aspire to</w:t>
      </w:r>
      <w:r>
        <w:rPr>
          <w:color w:val="000000"/>
          <w:sz w:val="22"/>
        </w:rPr>
        <w:t xml:space="preserve"> the highest possible standards of architectural design</w:t>
      </w:r>
      <w:r w:rsidR="00F60D82">
        <w:rPr>
          <w:color w:val="000000"/>
          <w:sz w:val="22"/>
        </w:rPr>
        <w:t xml:space="preserve"> and contribute to the public realm</w:t>
      </w:r>
      <w:r>
        <w:rPr>
          <w:color w:val="000000"/>
          <w:sz w:val="22"/>
        </w:rPr>
        <w:t>.</w:t>
      </w:r>
    </w:p>
    <w:p w:rsidR="00607D76" w:rsidRDefault="00607D76" w:rsidP="00067B77">
      <w:pPr>
        <w:jc w:val="both"/>
        <w:rPr>
          <w:color w:val="000000"/>
          <w:sz w:val="22"/>
        </w:rPr>
      </w:pPr>
    </w:p>
    <w:p w:rsidR="00607D76" w:rsidRDefault="00607D76" w:rsidP="00067B77">
      <w:pPr>
        <w:jc w:val="both"/>
        <w:rPr>
          <w:rFonts w:cs="Arial"/>
          <w:sz w:val="22"/>
          <w:szCs w:val="22"/>
        </w:rPr>
      </w:pPr>
      <w:r>
        <w:rPr>
          <w:rFonts w:cs="Arial"/>
          <w:sz w:val="22"/>
          <w:szCs w:val="22"/>
        </w:rPr>
        <w:t xml:space="preserve">Guidance should also involve advice and regulations to encourage more sustainable construction methods, materials and fittings. </w:t>
      </w:r>
      <w:r w:rsidRPr="003916EE">
        <w:rPr>
          <w:rFonts w:cs="Arial"/>
          <w:sz w:val="22"/>
          <w:szCs w:val="22"/>
        </w:rPr>
        <w:t xml:space="preserve">A Cayman Islands Building Code (CIBC) Review Committee is to be established to review </w:t>
      </w:r>
      <w:r>
        <w:rPr>
          <w:rFonts w:cs="Arial"/>
          <w:sz w:val="22"/>
          <w:szCs w:val="22"/>
        </w:rPr>
        <w:t xml:space="preserve">the </w:t>
      </w:r>
      <w:r w:rsidRPr="003916EE">
        <w:rPr>
          <w:rFonts w:cs="Arial"/>
          <w:sz w:val="22"/>
          <w:szCs w:val="22"/>
        </w:rPr>
        <w:t>current Code vis-à-vis adopting the International Code with modifications to suit local conditions.</w:t>
      </w:r>
    </w:p>
    <w:p w:rsidR="00607D76" w:rsidRPr="003916EE"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B91A7F" w:rsidRDefault="00607D76" w:rsidP="00067B77">
            <w:pPr>
              <w:pStyle w:val="Heading4"/>
              <w:jc w:val="both"/>
            </w:pPr>
            <w:r>
              <w:t xml:space="preserve">Action point: Institute new regulations to list and protect buildings </w:t>
            </w:r>
            <w:r w:rsidR="00D547DE">
              <w:t xml:space="preserve">and neighbourhoods </w:t>
            </w:r>
            <w:r>
              <w:t>of special interest.</w:t>
            </w:r>
          </w:p>
          <w:p w:rsidR="00607D76" w:rsidRPr="00D723D5" w:rsidRDefault="00607D76" w:rsidP="00067B77">
            <w:pPr>
              <w:jc w:val="both"/>
            </w:pPr>
          </w:p>
          <w:p w:rsidR="00607D76" w:rsidRDefault="00607D76" w:rsidP="00067B77">
            <w:pPr>
              <w:jc w:val="both"/>
              <w:rPr>
                <w:b/>
                <w:color w:val="FF0000"/>
                <w:sz w:val="22"/>
              </w:rPr>
            </w:pPr>
            <w:r>
              <w:rPr>
                <w:b/>
                <w:color w:val="FF0000"/>
                <w:sz w:val="22"/>
              </w:rPr>
              <w:t xml:space="preserve">Action point: Develop a formal design guide for the </w:t>
            </w:r>
            <w:smartTag w:uri="urn:schemas-microsoft-com:office:smarttags" w:element="place">
              <w:r>
                <w:rPr>
                  <w:b/>
                  <w:color w:val="FF0000"/>
                  <w:sz w:val="22"/>
                </w:rPr>
                <w:t>Cayman Islands</w:t>
              </w:r>
            </w:smartTag>
            <w:r>
              <w:rPr>
                <w:b/>
                <w:color w:val="FF0000"/>
                <w:sz w:val="22"/>
              </w:rPr>
              <w:t xml:space="preserve"> which will act as a reference point for all new development, including tourism development.</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Action point: Institute an environmental building code within local building regulations.</w:t>
            </w:r>
          </w:p>
        </w:tc>
      </w:tr>
    </w:tbl>
    <w:p w:rsidR="00607D76" w:rsidRDefault="00607D76" w:rsidP="00067B77">
      <w:pPr>
        <w:jc w:val="both"/>
        <w:rPr>
          <w:b/>
          <w:color w:val="000000"/>
          <w:sz w:val="22"/>
        </w:rPr>
      </w:pPr>
    </w:p>
    <w:p w:rsidR="00607D76" w:rsidRDefault="00607D76" w:rsidP="00067B77">
      <w:pPr>
        <w:jc w:val="both"/>
        <w:rPr>
          <w:b/>
          <w:color w:val="000000"/>
          <w:sz w:val="22"/>
        </w:rPr>
      </w:pPr>
    </w:p>
    <w:p w:rsidR="008E404D" w:rsidRDefault="008E404D" w:rsidP="00067B77">
      <w:pPr>
        <w:jc w:val="both"/>
        <w:rPr>
          <w:b/>
          <w:color w:val="000000"/>
        </w:rPr>
      </w:pPr>
      <w:r>
        <w:rPr>
          <w:b/>
          <w:color w:val="000000"/>
        </w:rPr>
        <w:t>7.1.7</w:t>
      </w:r>
      <w:r>
        <w:rPr>
          <w:b/>
          <w:color w:val="000000"/>
        </w:rPr>
        <w:tab/>
        <w:t>The quality of the public realm</w:t>
      </w:r>
    </w:p>
    <w:p w:rsidR="008E404D" w:rsidRDefault="008E404D" w:rsidP="00067B77">
      <w:pPr>
        <w:jc w:val="both"/>
        <w:rPr>
          <w:color w:val="000000"/>
          <w:sz w:val="22"/>
        </w:rPr>
      </w:pPr>
    </w:p>
    <w:p w:rsidR="008E404D" w:rsidRPr="00F02150" w:rsidRDefault="008E404D" w:rsidP="00067B77">
      <w:pPr>
        <w:jc w:val="both"/>
        <w:rPr>
          <w:color w:val="000000"/>
          <w:sz w:val="22"/>
        </w:rPr>
      </w:pPr>
      <w:r>
        <w:rPr>
          <w:color w:val="000000"/>
          <w:sz w:val="22"/>
        </w:rPr>
        <w:t xml:space="preserve">The quality of the public realm </w:t>
      </w:r>
      <w:r w:rsidR="00EB32F4">
        <w:rPr>
          <w:color w:val="000000"/>
          <w:sz w:val="22"/>
        </w:rPr>
        <w:t xml:space="preserve">elsewhere </w:t>
      </w:r>
      <w:r>
        <w:rPr>
          <w:color w:val="000000"/>
          <w:sz w:val="22"/>
        </w:rPr>
        <w:t xml:space="preserve">in Cayman is poor. This is becoming an increasingly important issue in all major destinations, particularly resorts, and cannot be understated. We refer specifically to central </w:t>
      </w:r>
      <w:smartTag w:uri="urn:schemas-microsoft-com:office:smarttags" w:element="City">
        <w:smartTag w:uri="urn:schemas-microsoft-com:office:smarttags" w:element="place">
          <w:r>
            <w:rPr>
              <w:color w:val="000000"/>
              <w:sz w:val="22"/>
            </w:rPr>
            <w:t>George Town</w:t>
          </w:r>
        </w:smartTag>
      </w:smartTag>
      <w:r>
        <w:rPr>
          <w:color w:val="000000"/>
          <w:sz w:val="22"/>
        </w:rPr>
        <w:t xml:space="preserve"> </w:t>
      </w:r>
      <w:r w:rsidR="00EB32F4">
        <w:rPr>
          <w:color w:val="000000"/>
          <w:sz w:val="22"/>
        </w:rPr>
        <w:t>above</w:t>
      </w:r>
      <w:r>
        <w:rPr>
          <w:color w:val="000000"/>
          <w:sz w:val="22"/>
        </w:rPr>
        <w:t xml:space="preserve"> but there is an urgent need to raise the environmental quality of, and enhance visitor management in </w:t>
      </w:r>
      <w:r w:rsidR="00427107">
        <w:rPr>
          <w:color w:val="000000"/>
          <w:sz w:val="22"/>
        </w:rPr>
        <w:t>local</w:t>
      </w:r>
      <w:r>
        <w:rPr>
          <w:color w:val="000000"/>
          <w:sz w:val="22"/>
        </w:rPr>
        <w:t xml:space="preserve"> </w:t>
      </w:r>
      <w:r w:rsidR="00EB32F4">
        <w:rPr>
          <w:color w:val="000000"/>
          <w:sz w:val="22"/>
        </w:rPr>
        <w:t>centres</w:t>
      </w:r>
      <w:r w:rsidR="00427107">
        <w:rPr>
          <w:color w:val="000000"/>
          <w:sz w:val="22"/>
        </w:rPr>
        <w:t xml:space="preserve"> throughout the country</w:t>
      </w:r>
      <w:r w:rsidR="00EB32F4">
        <w:rPr>
          <w:color w:val="000000"/>
          <w:sz w:val="22"/>
        </w:rPr>
        <w:t>.</w:t>
      </w:r>
      <w:r w:rsidR="00427107">
        <w:rPr>
          <w:color w:val="000000"/>
          <w:sz w:val="22"/>
        </w:rPr>
        <w:t xml:space="preserve"> Local communities</w:t>
      </w:r>
      <w:r w:rsidR="002E2D51">
        <w:rPr>
          <w:color w:val="000000"/>
          <w:sz w:val="22"/>
        </w:rPr>
        <w:t xml:space="preserve"> should be encouraged to take an active role in these local projects.</w:t>
      </w:r>
    </w:p>
    <w:p w:rsidR="008E404D" w:rsidRDefault="008E404D"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8E404D">
        <w:tblPrEx>
          <w:tblCellMar>
            <w:top w:w="0" w:type="dxa"/>
            <w:bottom w:w="0" w:type="dxa"/>
          </w:tblCellMar>
        </w:tblPrEx>
        <w:tc>
          <w:tcPr>
            <w:tcW w:w="8414" w:type="dxa"/>
          </w:tcPr>
          <w:p w:rsidR="008E404D" w:rsidRDefault="008E404D" w:rsidP="00067B77">
            <w:pPr>
              <w:jc w:val="both"/>
              <w:rPr>
                <w:b/>
                <w:color w:val="FF0000"/>
                <w:sz w:val="22"/>
              </w:rPr>
            </w:pPr>
            <w:r>
              <w:rPr>
                <w:b/>
                <w:color w:val="FF0000"/>
                <w:sz w:val="22"/>
              </w:rPr>
              <w:t>Action point: Establish joint forum to:</w:t>
            </w:r>
          </w:p>
          <w:p w:rsidR="008E404D" w:rsidRDefault="002E2D51" w:rsidP="00067B77">
            <w:pPr>
              <w:numPr>
                <w:ilvl w:val="0"/>
                <w:numId w:val="30"/>
                <w:numberingChange w:id="330" w:author="Oneisha_ta" w:date="2009-02-13T11:28:00Z" w:original=""/>
              </w:numPr>
              <w:jc w:val="both"/>
              <w:rPr>
                <w:b/>
                <w:color w:val="FF0000"/>
                <w:sz w:val="22"/>
              </w:rPr>
            </w:pPr>
            <w:r>
              <w:rPr>
                <w:b/>
                <w:color w:val="FF0000"/>
                <w:sz w:val="22"/>
              </w:rPr>
              <w:t>P</w:t>
            </w:r>
            <w:r w:rsidR="008E404D">
              <w:rPr>
                <w:b/>
                <w:color w:val="FF0000"/>
                <w:sz w:val="22"/>
              </w:rPr>
              <w:t xml:space="preserve">repare environmental audits for </w:t>
            </w:r>
            <w:r>
              <w:rPr>
                <w:b/>
                <w:color w:val="FF0000"/>
                <w:sz w:val="22"/>
              </w:rPr>
              <w:t>all local centres</w:t>
            </w:r>
            <w:r w:rsidR="008E404D">
              <w:rPr>
                <w:b/>
                <w:color w:val="FF0000"/>
                <w:sz w:val="22"/>
              </w:rPr>
              <w:t>;</w:t>
            </w:r>
          </w:p>
          <w:p w:rsidR="008E404D" w:rsidRDefault="002E2D51" w:rsidP="00067B77">
            <w:pPr>
              <w:numPr>
                <w:ilvl w:val="0"/>
                <w:numId w:val="30"/>
                <w:numberingChange w:id="331" w:author="Oneisha_ta" w:date="2009-02-13T11:28:00Z" w:original=""/>
              </w:numPr>
              <w:jc w:val="both"/>
              <w:rPr>
                <w:b/>
                <w:color w:val="FF0000"/>
                <w:sz w:val="22"/>
              </w:rPr>
            </w:pPr>
            <w:r>
              <w:rPr>
                <w:b/>
                <w:color w:val="FF0000"/>
                <w:sz w:val="22"/>
              </w:rPr>
              <w:t xml:space="preserve">Prepare plans </w:t>
            </w:r>
            <w:r w:rsidR="008E404D">
              <w:rPr>
                <w:b/>
                <w:color w:val="FF0000"/>
                <w:sz w:val="22"/>
              </w:rPr>
              <w:t>based on local design guidelines; and</w:t>
            </w:r>
          </w:p>
          <w:p w:rsidR="008E404D" w:rsidRDefault="008E404D" w:rsidP="00067B77">
            <w:pPr>
              <w:numPr>
                <w:ilvl w:val="0"/>
                <w:numId w:val="30"/>
                <w:numberingChange w:id="332" w:author="Oneisha_ta" w:date="2009-02-13T11:28:00Z" w:original=""/>
              </w:numPr>
              <w:jc w:val="both"/>
              <w:rPr>
                <w:b/>
                <w:color w:val="FF0000"/>
                <w:sz w:val="22"/>
              </w:rPr>
            </w:pPr>
            <w:r>
              <w:rPr>
                <w:b/>
                <w:color w:val="FF0000"/>
                <w:sz w:val="22"/>
              </w:rPr>
              <w:t>Initiate implementation of improvements.</w:t>
            </w:r>
          </w:p>
        </w:tc>
      </w:tr>
    </w:tbl>
    <w:p w:rsidR="008E404D" w:rsidRDefault="008E404D" w:rsidP="00067B77">
      <w:pPr>
        <w:jc w:val="both"/>
        <w:rPr>
          <w:b/>
          <w:color w:val="000000"/>
          <w:sz w:val="22"/>
        </w:rPr>
      </w:pPr>
    </w:p>
    <w:p w:rsidR="008E404D" w:rsidRDefault="008E404D" w:rsidP="00067B77">
      <w:pPr>
        <w:jc w:val="both"/>
        <w:rPr>
          <w:b/>
          <w:color w:val="000000"/>
          <w:sz w:val="22"/>
        </w:rPr>
      </w:pPr>
    </w:p>
    <w:p w:rsidR="00607D76" w:rsidRDefault="00607D76" w:rsidP="00067B77">
      <w:pPr>
        <w:jc w:val="both"/>
        <w:rPr>
          <w:b/>
          <w:i/>
        </w:rPr>
      </w:pPr>
      <w:r>
        <w:rPr>
          <w:b/>
          <w:i/>
          <w:color w:val="000000"/>
        </w:rPr>
        <w:br w:type="page"/>
        <w:t>7.2</w:t>
      </w:r>
      <w:r>
        <w:rPr>
          <w:b/>
          <w:i/>
          <w:color w:val="000000"/>
        </w:rPr>
        <w:tab/>
        <w:t>MANAG</w:t>
      </w:r>
      <w:r w:rsidR="00C34AF4">
        <w:rPr>
          <w:b/>
          <w:i/>
          <w:color w:val="000000"/>
        </w:rPr>
        <w:t>E</w:t>
      </w:r>
      <w:r>
        <w:rPr>
          <w:b/>
          <w:i/>
          <w:color w:val="000000"/>
        </w:rPr>
        <w:t xml:space="preserve"> THE VISITOR</w:t>
      </w:r>
      <w:r w:rsidR="00C34AF4">
        <w:rPr>
          <w:b/>
          <w:i/>
          <w:color w:val="000000"/>
        </w:rPr>
        <w:t>S</w:t>
      </w:r>
      <w:r>
        <w:rPr>
          <w:b/>
          <w:i/>
          <w:color w:val="000000"/>
        </w:rPr>
        <w:t xml:space="preserve"> AND THEIR </w:t>
      </w:r>
      <w:r>
        <w:rPr>
          <w:b/>
          <w:i/>
        </w:rPr>
        <w:t>IMPACTS</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pStyle w:val="Heading4"/>
              <w:jc w:val="both"/>
            </w:pPr>
            <w:r>
              <w:t>The policy objective</w:t>
            </w:r>
          </w:p>
          <w:p w:rsidR="00607D76" w:rsidRDefault="00607D76" w:rsidP="00067B77">
            <w:pPr>
              <w:jc w:val="both"/>
              <w:rPr>
                <w:b/>
                <w:color w:val="FF0000"/>
                <w:sz w:val="22"/>
              </w:rPr>
            </w:pPr>
            <w:r>
              <w:rPr>
                <w:i/>
                <w:color w:val="FF0000"/>
                <w:sz w:val="22"/>
              </w:rPr>
              <w:t xml:space="preserve">To ensure that visitor management is </w:t>
            </w:r>
            <w:r w:rsidR="00DC5214">
              <w:rPr>
                <w:i/>
                <w:color w:val="FF0000"/>
                <w:sz w:val="22"/>
              </w:rPr>
              <w:t>achieved</w:t>
            </w:r>
            <w:r>
              <w:rPr>
                <w:i/>
                <w:color w:val="FF0000"/>
                <w:sz w:val="22"/>
              </w:rPr>
              <w:t xml:space="preserve"> efficiently and effectively for the benefit of the visitor experience and to help protect the quality of the environment.</w:t>
            </w:r>
          </w:p>
        </w:tc>
      </w:tr>
    </w:tbl>
    <w:p w:rsidR="00607D76" w:rsidRDefault="00607D76" w:rsidP="00067B77">
      <w:pPr>
        <w:jc w:val="both"/>
        <w:rPr>
          <w:color w:val="000000"/>
          <w:sz w:val="22"/>
        </w:rPr>
      </w:pPr>
    </w:p>
    <w:p w:rsidR="00607D76" w:rsidRDefault="00607D76" w:rsidP="00067B77">
      <w:pPr>
        <w:numPr>
          <w:ilvl w:val="12"/>
          <w:numId w:val="0"/>
        </w:numPr>
        <w:jc w:val="both"/>
        <w:rPr>
          <w:color w:val="000000"/>
          <w:sz w:val="22"/>
        </w:rPr>
      </w:pPr>
      <w:r>
        <w:rPr>
          <w:color w:val="000000"/>
          <w:sz w:val="22"/>
        </w:rPr>
        <w:t xml:space="preserve">The justification for this policy objective is similar to that for Policy Objective 1 but visitor movement needs to be managed as well as new development if potential impacts are to be minimised. </w:t>
      </w:r>
    </w:p>
    <w:p w:rsidR="00607D76" w:rsidRDefault="00607D76" w:rsidP="00067B77">
      <w:pPr>
        <w:numPr>
          <w:ilvl w:val="12"/>
          <w:numId w:val="0"/>
        </w:numPr>
        <w:jc w:val="both"/>
        <w:rPr>
          <w:color w:val="000000"/>
          <w:sz w:val="22"/>
        </w:rPr>
      </w:pPr>
    </w:p>
    <w:p w:rsidR="00607D76" w:rsidRDefault="00607D76" w:rsidP="00067B77">
      <w:pPr>
        <w:numPr>
          <w:ilvl w:val="12"/>
          <w:numId w:val="0"/>
        </w:numPr>
        <w:jc w:val="both"/>
        <w:rPr>
          <w:color w:val="000000"/>
          <w:sz w:val="22"/>
        </w:rPr>
      </w:pPr>
      <w:r>
        <w:rPr>
          <w:color w:val="000000"/>
          <w:sz w:val="22"/>
        </w:rPr>
        <w:t>At present, t</w:t>
      </w:r>
      <w:r w:rsidRPr="008A190C">
        <w:rPr>
          <w:color w:val="000000"/>
          <w:sz w:val="22"/>
        </w:rPr>
        <w:t>here are a number of key pressure points within the destination</w:t>
      </w:r>
      <w:r>
        <w:rPr>
          <w:color w:val="000000"/>
          <w:sz w:val="22"/>
        </w:rPr>
        <w:t>. These are causing considerable concern and need urgent action as they are significantly affecting the quality of the visitor experience:</w:t>
      </w:r>
    </w:p>
    <w:p w:rsidR="00607D76" w:rsidRDefault="00607D76" w:rsidP="00067B77">
      <w:pPr>
        <w:numPr>
          <w:ilvl w:val="0"/>
          <w:numId w:val="84"/>
          <w:numberingChange w:id="333" w:author="Oneisha_ta" w:date="2009-02-13T11:28:00Z" w:original=""/>
        </w:numPr>
        <w:jc w:val="both"/>
        <w:rPr>
          <w:color w:val="000000"/>
          <w:sz w:val="22"/>
        </w:rPr>
      </w:pPr>
      <w:r>
        <w:rPr>
          <w:color w:val="000000"/>
          <w:sz w:val="22"/>
        </w:rPr>
        <w:t>Arrival at the port;</w:t>
      </w:r>
    </w:p>
    <w:p w:rsidR="00607D76" w:rsidRDefault="00607D76" w:rsidP="00067B77">
      <w:pPr>
        <w:numPr>
          <w:ilvl w:val="0"/>
          <w:numId w:val="84"/>
          <w:numberingChange w:id="334" w:author="Oneisha_ta" w:date="2009-02-13T11:28:00Z" w:original=""/>
        </w:numPr>
        <w:jc w:val="both"/>
        <w:rPr>
          <w:color w:val="000000"/>
          <w:sz w:val="22"/>
        </w:rPr>
      </w:pPr>
      <w:r>
        <w:rPr>
          <w:color w:val="000000"/>
          <w:sz w:val="22"/>
        </w:rPr>
        <w:t>Arrival at the airport;</w:t>
      </w:r>
    </w:p>
    <w:p w:rsidR="00607D76" w:rsidRDefault="00607D76" w:rsidP="00067B77">
      <w:pPr>
        <w:numPr>
          <w:ilvl w:val="0"/>
          <w:numId w:val="84"/>
          <w:numberingChange w:id="335" w:author="Oneisha_ta" w:date="2009-02-13T11:28:00Z" w:original=""/>
        </w:numPr>
        <w:jc w:val="both"/>
        <w:rPr>
          <w:color w:val="000000"/>
          <w:sz w:val="22"/>
        </w:rPr>
      </w:pPr>
      <w:r>
        <w:rPr>
          <w:color w:val="000000"/>
          <w:sz w:val="22"/>
        </w:rPr>
        <w:t xml:space="preserve">Moving around the </w:t>
      </w:r>
      <w:smartTag w:uri="urn:schemas-microsoft-com:office:smarttags" w:element="place">
        <w:r>
          <w:rPr>
            <w:color w:val="000000"/>
            <w:sz w:val="22"/>
          </w:rPr>
          <w:t>Islands</w:t>
        </w:r>
      </w:smartTag>
      <w:r>
        <w:rPr>
          <w:color w:val="000000"/>
          <w:sz w:val="22"/>
        </w:rPr>
        <w:t>;</w:t>
      </w:r>
    </w:p>
    <w:p w:rsidR="00607D76" w:rsidRDefault="00607D76" w:rsidP="00067B77">
      <w:pPr>
        <w:numPr>
          <w:ilvl w:val="0"/>
          <w:numId w:val="84"/>
          <w:numberingChange w:id="336" w:author="Oneisha_ta" w:date="2009-02-13T11:28:00Z" w:original=""/>
        </w:numPr>
        <w:jc w:val="both"/>
        <w:rPr>
          <w:color w:val="000000"/>
          <w:sz w:val="22"/>
        </w:rPr>
      </w:pPr>
      <w:r>
        <w:rPr>
          <w:color w:val="000000"/>
          <w:sz w:val="22"/>
        </w:rPr>
        <w:t>Congestion at the honeypot sites; and</w:t>
      </w:r>
    </w:p>
    <w:p w:rsidR="00607D76" w:rsidRDefault="00607D76" w:rsidP="00067B77">
      <w:pPr>
        <w:numPr>
          <w:ilvl w:val="0"/>
          <w:numId w:val="84"/>
          <w:numberingChange w:id="337" w:author="Oneisha_ta" w:date="2009-02-13T11:28:00Z" w:original=""/>
        </w:numPr>
        <w:jc w:val="both"/>
        <w:rPr>
          <w:color w:val="000000"/>
          <w:sz w:val="22"/>
        </w:rPr>
      </w:pPr>
      <w:r>
        <w:rPr>
          <w:color w:val="000000"/>
          <w:sz w:val="22"/>
        </w:rPr>
        <w:t>In the water.</w:t>
      </w:r>
    </w:p>
    <w:p w:rsidR="00607D76" w:rsidRDefault="00607D76" w:rsidP="00067B77">
      <w:pPr>
        <w:numPr>
          <w:ilvl w:val="12"/>
          <w:numId w:val="0"/>
        </w:numPr>
        <w:jc w:val="both"/>
        <w:rPr>
          <w:color w:val="000000"/>
          <w:sz w:val="22"/>
        </w:rPr>
      </w:pPr>
    </w:p>
    <w:p w:rsidR="00607D76" w:rsidRPr="00EB32F4" w:rsidRDefault="00607D76" w:rsidP="00067B77">
      <w:pPr>
        <w:numPr>
          <w:ilvl w:val="12"/>
          <w:numId w:val="0"/>
        </w:numPr>
        <w:jc w:val="both"/>
        <w:rPr>
          <w:color w:val="000000"/>
          <w:sz w:val="22"/>
        </w:rPr>
      </w:pPr>
      <w:r w:rsidRPr="00EB32F4">
        <w:rPr>
          <w:color w:val="000000"/>
          <w:sz w:val="22"/>
        </w:rPr>
        <w:t xml:space="preserve">With the exception of the airport, much of the pressure comes from the large volume of cruise passengers. The various action points referred to should therefore be seen holistically as a visitor management plan for cruise passengers. Until an integrated visitor management plan is established, there is a need to control the number of cruise ship </w:t>
      </w:r>
      <w:r w:rsidR="00EB32F4" w:rsidRPr="00EB32F4">
        <w:rPr>
          <w:color w:val="000000"/>
          <w:sz w:val="22"/>
        </w:rPr>
        <w:t>passengers.</w:t>
      </w:r>
    </w:p>
    <w:p w:rsidR="00607D76" w:rsidRPr="00EB32F4" w:rsidRDefault="00607D76" w:rsidP="00067B77">
      <w:pPr>
        <w:jc w:val="both"/>
        <w:rPr>
          <w:b/>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rsidRPr="002E7588">
        <w:tblPrEx>
          <w:tblCellMar>
            <w:top w:w="0" w:type="dxa"/>
            <w:bottom w:w="0" w:type="dxa"/>
          </w:tblCellMar>
        </w:tblPrEx>
        <w:tc>
          <w:tcPr>
            <w:tcW w:w="8414" w:type="dxa"/>
          </w:tcPr>
          <w:p w:rsidR="00607D76" w:rsidRPr="002E7588" w:rsidRDefault="00607D76" w:rsidP="00067B77">
            <w:pPr>
              <w:jc w:val="both"/>
              <w:rPr>
                <w:b/>
                <w:color w:val="FF0000"/>
                <w:sz w:val="22"/>
                <w:szCs w:val="22"/>
              </w:rPr>
            </w:pPr>
            <w:r w:rsidRPr="002E7588">
              <w:rPr>
                <w:b/>
                <w:color w:val="FF0000"/>
                <w:sz w:val="22"/>
                <w:szCs w:val="22"/>
              </w:rPr>
              <w:t>Policy priority areas</w:t>
            </w:r>
          </w:p>
          <w:p w:rsidR="00607D76" w:rsidRPr="002E7588" w:rsidRDefault="000948B9" w:rsidP="00067B77">
            <w:pPr>
              <w:numPr>
                <w:ilvl w:val="0"/>
                <w:numId w:val="29"/>
                <w:numberingChange w:id="338" w:author="Oneisha_ta" w:date="2009-02-13T11:28:00Z" w:original=""/>
              </w:numPr>
              <w:jc w:val="both"/>
              <w:rPr>
                <w:color w:val="FF0000"/>
                <w:sz w:val="22"/>
                <w:szCs w:val="22"/>
              </w:rPr>
            </w:pPr>
            <w:r>
              <w:rPr>
                <w:color w:val="FF0000"/>
                <w:sz w:val="22"/>
                <w:szCs w:val="22"/>
              </w:rPr>
              <w:t>To manage cruise arrivals</w:t>
            </w:r>
          </w:p>
          <w:p w:rsidR="00607D76" w:rsidRPr="002E7588" w:rsidRDefault="000948B9" w:rsidP="00067B77">
            <w:pPr>
              <w:pStyle w:val="Footer"/>
              <w:numPr>
                <w:ilvl w:val="0"/>
                <w:numId w:val="29"/>
                <w:numberingChange w:id="339" w:author="Oneisha_ta" w:date="2009-02-13T11:28:00Z" w:original=""/>
              </w:numPr>
              <w:tabs>
                <w:tab w:val="clear" w:pos="4153"/>
                <w:tab w:val="clear" w:pos="8306"/>
              </w:tabs>
              <w:jc w:val="both"/>
              <w:rPr>
                <w:rFonts w:ascii="Arial" w:hAnsi="Arial"/>
                <w:color w:val="FF0000"/>
                <w:sz w:val="22"/>
                <w:szCs w:val="22"/>
              </w:rPr>
            </w:pPr>
            <w:r>
              <w:rPr>
                <w:rFonts w:ascii="Arial" w:hAnsi="Arial"/>
                <w:color w:val="FF0000"/>
                <w:sz w:val="22"/>
                <w:szCs w:val="22"/>
              </w:rPr>
              <w:t>To manage air arrivals</w:t>
            </w:r>
          </w:p>
          <w:p w:rsidR="00607D76" w:rsidRPr="002E7588" w:rsidRDefault="000948B9" w:rsidP="00067B77">
            <w:pPr>
              <w:numPr>
                <w:ilvl w:val="0"/>
                <w:numId w:val="29"/>
                <w:numberingChange w:id="340" w:author="Oneisha_ta" w:date="2009-02-13T11:28:00Z" w:original=""/>
              </w:numPr>
              <w:jc w:val="both"/>
              <w:rPr>
                <w:color w:val="FF0000"/>
                <w:sz w:val="22"/>
                <w:szCs w:val="22"/>
              </w:rPr>
            </w:pPr>
            <w:r>
              <w:rPr>
                <w:color w:val="FF0000"/>
                <w:sz w:val="22"/>
                <w:szCs w:val="22"/>
              </w:rPr>
              <w:t>To facilitate a</w:t>
            </w:r>
            <w:r w:rsidR="00607D76">
              <w:rPr>
                <w:color w:val="FF0000"/>
                <w:sz w:val="22"/>
                <w:szCs w:val="22"/>
              </w:rPr>
              <w:t>c</w:t>
            </w:r>
            <w:r w:rsidR="00607D76" w:rsidRPr="002E7588">
              <w:rPr>
                <w:color w:val="FF0000"/>
                <w:sz w:val="22"/>
                <w:szCs w:val="22"/>
              </w:rPr>
              <w:t>cess around the island(s)</w:t>
            </w:r>
          </w:p>
          <w:p w:rsidR="00607D76" w:rsidRDefault="000948B9" w:rsidP="00067B77">
            <w:pPr>
              <w:numPr>
                <w:ilvl w:val="0"/>
                <w:numId w:val="29"/>
                <w:numberingChange w:id="341" w:author="Oneisha_ta" w:date="2009-02-13T11:28:00Z" w:original=""/>
              </w:numPr>
              <w:jc w:val="both"/>
              <w:rPr>
                <w:color w:val="FF0000"/>
                <w:sz w:val="22"/>
                <w:szCs w:val="22"/>
              </w:rPr>
            </w:pPr>
            <w:r>
              <w:rPr>
                <w:color w:val="FF0000"/>
                <w:sz w:val="22"/>
                <w:szCs w:val="22"/>
              </w:rPr>
              <w:t xml:space="preserve">To develop a </w:t>
            </w:r>
            <w:r w:rsidR="00607D76" w:rsidRPr="002E7588">
              <w:rPr>
                <w:color w:val="FF0000"/>
                <w:sz w:val="22"/>
                <w:szCs w:val="22"/>
              </w:rPr>
              <w:t>marine tourism management plan</w:t>
            </w:r>
          </w:p>
          <w:p w:rsidR="00EE7444" w:rsidRPr="002E7588" w:rsidRDefault="000948B9" w:rsidP="00067B77">
            <w:pPr>
              <w:numPr>
                <w:ilvl w:val="0"/>
                <w:numId w:val="29"/>
                <w:numberingChange w:id="342" w:author="Oneisha_ta" w:date="2009-02-13T11:28:00Z" w:original=""/>
              </w:numPr>
              <w:jc w:val="both"/>
              <w:rPr>
                <w:color w:val="FF0000"/>
                <w:sz w:val="22"/>
                <w:szCs w:val="22"/>
              </w:rPr>
            </w:pPr>
            <w:r>
              <w:rPr>
                <w:color w:val="FF0000"/>
                <w:sz w:val="22"/>
                <w:szCs w:val="22"/>
              </w:rPr>
              <w:t>To enhance the v</w:t>
            </w:r>
            <w:r w:rsidR="00EE7444">
              <w:rPr>
                <w:color w:val="FF0000"/>
                <w:sz w:val="22"/>
                <w:szCs w:val="22"/>
              </w:rPr>
              <w:t xml:space="preserve">isitor experience at </w:t>
            </w:r>
            <w:r w:rsidR="001E0E35">
              <w:rPr>
                <w:color w:val="FF0000"/>
                <w:sz w:val="22"/>
                <w:szCs w:val="22"/>
              </w:rPr>
              <w:t xml:space="preserve">the beaches and other </w:t>
            </w:r>
            <w:r w:rsidR="00EE7444">
              <w:rPr>
                <w:color w:val="FF0000"/>
                <w:sz w:val="22"/>
                <w:szCs w:val="22"/>
              </w:rPr>
              <w:t>main attractions</w:t>
            </w:r>
          </w:p>
        </w:tc>
      </w:tr>
    </w:tbl>
    <w:p w:rsidR="00607D76" w:rsidRDefault="00607D76" w:rsidP="00067B77">
      <w:pPr>
        <w:jc w:val="both"/>
        <w:rPr>
          <w:color w:val="000000"/>
          <w:sz w:val="22"/>
          <w:u w:val="single"/>
        </w:rPr>
      </w:pPr>
    </w:p>
    <w:p w:rsidR="00607D76" w:rsidRDefault="00607D76" w:rsidP="00067B77">
      <w:pPr>
        <w:jc w:val="both"/>
        <w:rPr>
          <w:sz w:val="22"/>
        </w:rPr>
      </w:pPr>
    </w:p>
    <w:p w:rsidR="00607D76" w:rsidRDefault="00607D76" w:rsidP="00067B77">
      <w:pPr>
        <w:jc w:val="both"/>
        <w:rPr>
          <w:b/>
          <w:color w:val="000000"/>
        </w:rPr>
      </w:pPr>
      <w:r>
        <w:rPr>
          <w:b/>
          <w:color w:val="000000"/>
        </w:rPr>
        <w:t>7.2.1</w:t>
      </w:r>
      <w:r>
        <w:rPr>
          <w:b/>
          <w:color w:val="000000"/>
        </w:rPr>
        <w:tab/>
        <w:t>Arrival at the port; managing cruise passengers</w:t>
      </w:r>
    </w:p>
    <w:p w:rsidR="00607D76" w:rsidRPr="00594BBA" w:rsidRDefault="00607D76" w:rsidP="00067B77">
      <w:pPr>
        <w:jc w:val="both"/>
        <w:rPr>
          <w:color w:val="000000"/>
          <w:sz w:val="22"/>
        </w:rPr>
      </w:pPr>
    </w:p>
    <w:p w:rsidR="00607D76" w:rsidRPr="00EB3061" w:rsidRDefault="00607D76" w:rsidP="00067B77">
      <w:pPr>
        <w:jc w:val="both"/>
        <w:rPr>
          <w:color w:val="FF0000"/>
          <w:sz w:val="22"/>
        </w:rPr>
      </w:pPr>
      <w:r w:rsidRPr="00594BBA">
        <w:rPr>
          <w:color w:val="000000"/>
          <w:sz w:val="22"/>
        </w:rPr>
        <w:t xml:space="preserve">Cruise passenger numbers </w:t>
      </w:r>
      <w:r>
        <w:rPr>
          <w:color w:val="000000"/>
          <w:sz w:val="22"/>
        </w:rPr>
        <w:t xml:space="preserve">have grown rapidly with no co-ordinated infrastructure planning </w:t>
      </w:r>
      <w:r w:rsidR="00C21CC0">
        <w:rPr>
          <w:color w:val="000000"/>
          <w:sz w:val="22"/>
        </w:rPr>
        <w:t>or</w:t>
      </w:r>
      <w:r>
        <w:rPr>
          <w:color w:val="000000"/>
          <w:sz w:val="22"/>
        </w:rPr>
        <w:t xml:space="preserve"> visitor management. Arrivals are </w:t>
      </w:r>
      <w:r w:rsidRPr="00594BBA">
        <w:rPr>
          <w:color w:val="000000"/>
          <w:sz w:val="22"/>
        </w:rPr>
        <w:t>now</w:t>
      </w:r>
      <w:r>
        <w:rPr>
          <w:color w:val="000000"/>
          <w:sz w:val="22"/>
        </w:rPr>
        <w:t xml:space="preserve"> around 2m/year often with 15,000+ visitors per day on the peak midweek days. On these days, cruise passengers are confronted by:</w:t>
      </w:r>
    </w:p>
    <w:p w:rsidR="00607D76" w:rsidRDefault="00607D76" w:rsidP="00067B77">
      <w:pPr>
        <w:numPr>
          <w:ilvl w:val="0"/>
          <w:numId w:val="85"/>
          <w:numberingChange w:id="343" w:author="Oneisha_ta" w:date="2009-02-13T11:28:00Z" w:original=""/>
        </w:numPr>
        <w:jc w:val="both"/>
        <w:rPr>
          <w:color w:val="000000"/>
          <w:sz w:val="22"/>
        </w:rPr>
      </w:pPr>
      <w:r>
        <w:rPr>
          <w:color w:val="000000"/>
          <w:sz w:val="22"/>
        </w:rPr>
        <w:t>A lengthy tendering process (see 4.2) restricting the amount of time available on shore;</w:t>
      </w:r>
    </w:p>
    <w:p w:rsidR="00607D76" w:rsidRDefault="00C21CC0" w:rsidP="00067B77">
      <w:pPr>
        <w:numPr>
          <w:ilvl w:val="0"/>
          <w:numId w:val="85"/>
          <w:numberingChange w:id="344" w:author="Oneisha_ta" w:date="2009-02-13T11:28:00Z" w:original=""/>
        </w:numPr>
        <w:jc w:val="both"/>
        <w:rPr>
          <w:color w:val="000000"/>
          <w:sz w:val="22"/>
        </w:rPr>
      </w:pPr>
      <w:r>
        <w:rPr>
          <w:color w:val="000000"/>
          <w:sz w:val="22"/>
        </w:rPr>
        <w:t>An unappealing approach with u</w:t>
      </w:r>
      <w:r w:rsidR="00607D76">
        <w:rPr>
          <w:color w:val="000000"/>
          <w:sz w:val="22"/>
        </w:rPr>
        <w:t>nattractive fencing, commercial port workings, touting operators, few amenities, little information and a hazardous marshalling area;</w:t>
      </w:r>
    </w:p>
    <w:p w:rsidR="00607D76" w:rsidRDefault="00B83876" w:rsidP="00067B77">
      <w:pPr>
        <w:numPr>
          <w:ilvl w:val="0"/>
          <w:numId w:val="85"/>
          <w:numberingChange w:id="345" w:author="Oneisha_ta" w:date="2009-02-13T11:28:00Z" w:original=""/>
        </w:numPr>
        <w:jc w:val="both"/>
        <w:rPr>
          <w:color w:val="000000"/>
          <w:sz w:val="22"/>
        </w:rPr>
      </w:pPr>
      <w:r>
        <w:rPr>
          <w:color w:val="000000"/>
          <w:sz w:val="22"/>
        </w:rPr>
        <w:t>Transport shortages and s</w:t>
      </w:r>
      <w:r w:rsidR="00C21CC0">
        <w:rPr>
          <w:color w:val="000000"/>
          <w:sz w:val="22"/>
        </w:rPr>
        <w:t xml:space="preserve">evere congestion in the compact downtown </w:t>
      </w:r>
      <w:smartTag w:uri="urn:schemas-microsoft-com:office:smarttags" w:element="City">
        <w:smartTag w:uri="urn:schemas-microsoft-com:office:smarttags" w:element="place">
          <w:r w:rsidR="00607D76">
            <w:rPr>
              <w:color w:val="000000"/>
              <w:sz w:val="22"/>
            </w:rPr>
            <w:t>George Town</w:t>
          </w:r>
        </w:smartTag>
      </w:smartTag>
      <w:r w:rsidR="00495E66">
        <w:rPr>
          <w:color w:val="000000"/>
          <w:sz w:val="22"/>
        </w:rPr>
        <w:t xml:space="preserve"> and at the popular attractions</w:t>
      </w:r>
      <w:r w:rsidR="00607D76">
        <w:rPr>
          <w:color w:val="000000"/>
          <w:sz w:val="22"/>
        </w:rPr>
        <w:t>.</w:t>
      </w:r>
    </w:p>
    <w:p w:rsidR="00607D76" w:rsidRDefault="00607D76" w:rsidP="00067B77">
      <w:pPr>
        <w:jc w:val="both"/>
        <w:rPr>
          <w:color w:val="000000"/>
          <w:sz w:val="22"/>
        </w:rPr>
      </w:pPr>
    </w:p>
    <w:p w:rsidR="00607D76" w:rsidRDefault="00495E66" w:rsidP="00067B77">
      <w:pPr>
        <w:jc w:val="both"/>
        <w:rPr>
          <w:color w:val="000000"/>
          <w:sz w:val="22"/>
        </w:rPr>
      </w:pPr>
      <w:r>
        <w:rPr>
          <w:color w:val="000000"/>
          <w:sz w:val="22"/>
        </w:rPr>
        <w:t>The whole experience creates a very poor impression for visitors and an unsafe and unattractive environment for all</w:t>
      </w:r>
      <w:r>
        <w:rPr>
          <w:rStyle w:val="FootnoteReference"/>
          <w:color w:val="000000"/>
          <w:sz w:val="22"/>
        </w:rPr>
        <w:footnoteReference w:id="68"/>
      </w:r>
      <w:r>
        <w:rPr>
          <w:color w:val="000000"/>
          <w:sz w:val="22"/>
        </w:rPr>
        <w:t>.</w:t>
      </w:r>
    </w:p>
    <w:p w:rsidR="00607D76" w:rsidRDefault="00607D76" w:rsidP="00067B77">
      <w:pPr>
        <w:jc w:val="both"/>
        <w:rPr>
          <w:color w:val="000000"/>
          <w:sz w:val="22"/>
        </w:rPr>
      </w:pPr>
    </w:p>
    <w:p w:rsidR="00CC4AC2" w:rsidRDefault="00607D76" w:rsidP="00067B77">
      <w:pPr>
        <w:jc w:val="both"/>
        <w:rPr>
          <w:color w:val="000000"/>
          <w:sz w:val="22"/>
        </w:rPr>
      </w:pPr>
      <w:r>
        <w:rPr>
          <w:sz w:val="22"/>
        </w:rPr>
        <w:t>Cruise passengers make a financial contribution by way of taxes and expenditure. A large number of local businesses (and jobs) have grown up to support the cruise business. There is also the chance of converting some passengers to stayover visits in the future</w:t>
      </w:r>
      <w:r>
        <w:rPr>
          <w:rStyle w:val="FootnoteReference"/>
          <w:sz w:val="22"/>
        </w:rPr>
        <w:footnoteReference w:id="69"/>
      </w:r>
      <w:r>
        <w:rPr>
          <w:sz w:val="22"/>
        </w:rPr>
        <w:t>.</w:t>
      </w:r>
      <w:r>
        <w:rPr>
          <w:color w:val="000000"/>
          <w:sz w:val="22"/>
        </w:rPr>
        <w:t xml:space="preserve"> However, there is evidence from the survey and other consultation</w:t>
      </w:r>
      <w:r w:rsidR="009E7404">
        <w:rPr>
          <w:color w:val="000000"/>
          <w:sz w:val="22"/>
        </w:rPr>
        <w:t>s</w:t>
      </w:r>
      <w:r>
        <w:rPr>
          <w:color w:val="000000"/>
          <w:sz w:val="22"/>
        </w:rPr>
        <w:t xml:space="preserve"> that this uncontrolled growth is having an impact on stayover visitors, residents and, more recently, the cruise passengers’ experience. </w:t>
      </w:r>
      <w:r w:rsidR="00CC4AC2">
        <w:rPr>
          <w:color w:val="000000"/>
          <w:sz w:val="22"/>
        </w:rPr>
        <w:t xml:space="preserve">Cruise operators refer to ‘poor quality ports’ as one of the causes of the softening regional market in the </w:t>
      </w:r>
      <w:smartTag w:uri="urn:schemas-microsoft-com:office:smarttags" w:element="place">
        <w:r w:rsidR="00CC4AC2">
          <w:rPr>
            <w:color w:val="000000"/>
            <w:sz w:val="22"/>
          </w:rPr>
          <w:t>Caribbean</w:t>
        </w:r>
      </w:smartTag>
      <w:r w:rsidR="00CC4AC2">
        <w:rPr>
          <w:color w:val="000000"/>
          <w:sz w:val="22"/>
        </w:rPr>
        <w:t xml:space="preserve"> and they are searching for alternatives. </w:t>
      </w:r>
    </w:p>
    <w:p w:rsidR="00CC4AC2" w:rsidRDefault="00CC4AC2" w:rsidP="00067B77">
      <w:pPr>
        <w:jc w:val="both"/>
        <w:rPr>
          <w:color w:val="000000"/>
          <w:sz w:val="22"/>
        </w:rPr>
      </w:pPr>
    </w:p>
    <w:p w:rsidR="00607D76" w:rsidRDefault="00CC4AC2" w:rsidP="00067B77">
      <w:pPr>
        <w:jc w:val="both"/>
        <w:rPr>
          <w:color w:val="000000"/>
          <w:sz w:val="22"/>
        </w:rPr>
      </w:pPr>
      <w:r>
        <w:rPr>
          <w:color w:val="000000"/>
          <w:sz w:val="22"/>
        </w:rPr>
        <w:t xml:space="preserve">There is little doubt that the growth of cruise has substantially impacted upon the nature of </w:t>
      </w:r>
      <w:smartTag w:uri="urn:schemas-microsoft-com:office:smarttags" w:element="place">
        <w:r>
          <w:rPr>
            <w:color w:val="000000"/>
            <w:sz w:val="22"/>
          </w:rPr>
          <w:t>Grand Cayman</w:t>
        </w:r>
      </w:smartTag>
      <w:r>
        <w:rPr>
          <w:color w:val="000000"/>
          <w:sz w:val="22"/>
        </w:rPr>
        <w:t xml:space="preserve">. </w:t>
      </w:r>
      <w:r w:rsidR="00C21CC0">
        <w:rPr>
          <w:color w:val="000000"/>
          <w:sz w:val="22"/>
        </w:rPr>
        <w:t>A balance has to be struck.</w:t>
      </w:r>
      <w:r>
        <w:rPr>
          <w:color w:val="000000"/>
          <w:sz w:val="22"/>
        </w:rPr>
        <w:t xml:space="preserve"> </w:t>
      </w:r>
      <w:r w:rsidR="00607D76">
        <w:rPr>
          <w:color w:val="000000"/>
          <w:sz w:val="22"/>
        </w:rPr>
        <w:t xml:space="preserve">There are different views on </w:t>
      </w:r>
      <w:r w:rsidR="00C21CC0">
        <w:rPr>
          <w:color w:val="000000"/>
          <w:sz w:val="22"/>
        </w:rPr>
        <w:t>where the fulcrum is for this balance</w:t>
      </w:r>
      <w:r w:rsidR="00607D76">
        <w:rPr>
          <w:color w:val="000000"/>
          <w:sz w:val="22"/>
        </w:rPr>
        <w:t xml:space="preserve">. There are those who feel it has gone too far </w:t>
      </w:r>
      <w:r w:rsidR="00C21CC0">
        <w:rPr>
          <w:color w:val="000000"/>
          <w:sz w:val="22"/>
        </w:rPr>
        <w:t>and</w:t>
      </w:r>
      <w:r w:rsidR="00607D76">
        <w:rPr>
          <w:color w:val="000000"/>
          <w:sz w:val="22"/>
        </w:rPr>
        <w:t xml:space="preserve"> others who say that there has been too much investmen</w:t>
      </w:r>
      <w:r>
        <w:rPr>
          <w:color w:val="000000"/>
          <w:sz w:val="22"/>
        </w:rPr>
        <w:t xml:space="preserve">t by locals to pull back now </w:t>
      </w:r>
      <w:r w:rsidR="004D196D">
        <w:rPr>
          <w:color w:val="000000"/>
          <w:sz w:val="22"/>
        </w:rPr>
        <w:t>and it just needs to be better managed</w:t>
      </w:r>
      <w:r w:rsidR="00607D76">
        <w:rPr>
          <w:color w:val="000000"/>
          <w:sz w:val="22"/>
        </w:rPr>
        <w:t xml:space="preserve">. The full implications are hard to define but at current visitor levels and with current management practices, the impact is </w:t>
      </w:r>
      <w:r>
        <w:rPr>
          <w:color w:val="000000"/>
          <w:sz w:val="22"/>
        </w:rPr>
        <w:t xml:space="preserve">increasingly </w:t>
      </w:r>
      <w:r w:rsidR="00607D76">
        <w:rPr>
          <w:color w:val="000000"/>
          <w:sz w:val="22"/>
        </w:rPr>
        <w:t>negative on both sectors of the Cayman tourism industry</w:t>
      </w:r>
      <w:r>
        <w:rPr>
          <w:color w:val="000000"/>
          <w:sz w:val="22"/>
        </w:rPr>
        <w:t xml:space="preserve"> – and on the local community</w:t>
      </w:r>
      <w:r w:rsidR="00607D76">
        <w:rPr>
          <w:color w:val="000000"/>
          <w:sz w:val="22"/>
        </w:rPr>
        <w:t>.</w:t>
      </w:r>
    </w:p>
    <w:p w:rsidR="00607D76" w:rsidRDefault="00607D76" w:rsidP="00067B77">
      <w:pPr>
        <w:jc w:val="both"/>
        <w:rPr>
          <w:color w:val="000000"/>
          <w:sz w:val="22"/>
        </w:rPr>
      </w:pPr>
    </w:p>
    <w:p w:rsidR="007323AD" w:rsidRDefault="00607D76" w:rsidP="00067B77">
      <w:pPr>
        <w:numPr>
          <w:ilvl w:val="12"/>
          <w:numId w:val="0"/>
        </w:numPr>
        <w:jc w:val="both"/>
        <w:rPr>
          <w:color w:val="000000"/>
          <w:sz w:val="22"/>
        </w:rPr>
      </w:pPr>
      <w:r>
        <w:rPr>
          <w:color w:val="000000"/>
          <w:sz w:val="22"/>
        </w:rPr>
        <w:t xml:space="preserve">Notwithstanding these </w:t>
      </w:r>
      <w:r w:rsidR="00C21CC0">
        <w:rPr>
          <w:color w:val="000000"/>
          <w:sz w:val="22"/>
        </w:rPr>
        <w:t xml:space="preserve">differing </w:t>
      </w:r>
      <w:r>
        <w:rPr>
          <w:color w:val="000000"/>
          <w:sz w:val="22"/>
        </w:rPr>
        <w:t xml:space="preserve">views, there is now a </w:t>
      </w:r>
      <w:r w:rsidR="004A55F1">
        <w:rPr>
          <w:color w:val="000000"/>
          <w:sz w:val="22"/>
        </w:rPr>
        <w:t xml:space="preserve">firm </w:t>
      </w:r>
      <w:r w:rsidRPr="007323AD">
        <w:rPr>
          <w:color w:val="000000"/>
          <w:sz w:val="22"/>
        </w:rPr>
        <w:t>Government commitment to cruise and a</w:t>
      </w:r>
      <w:r w:rsidR="007323AD" w:rsidRPr="007323AD">
        <w:rPr>
          <w:color w:val="000000"/>
          <w:sz w:val="22"/>
        </w:rPr>
        <w:t>n</w:t>
      </w:r>
      <w:r w:rsidR="00581FCB" w:rsidRPr="007323AD">
        <w:rPr>
          <w:color w:val="000000"/>
          <w:sz w:val="22"/>
        </w:rPr>
        <w:t xml:space="preserve"> obligation </w:t>
      </w:r>
      <w:r w:rsidRPr="007323AD">
        <w:rPr>
          <w:color w:val="000000"/>
          <w:sz w:val="22"/>
        </w:rPr>
        <w:t>to facilitate up to</w:t>
      </w:r>
      <w:r w:rsidR="005D1F87">
        <w:rPr>
          <w:color w:val="000000"/>
          <w:sz w:val="22"/>
        </w:rPr>
        <w:t xml:space="preserve"> </w:t>
      </w:r>
      <w:r w:rsidRPr="007323AD">
        <w:rPr>
          <w:color w:val="000000"/>
          <w:sz w:val="22"/>
        </w:rPr>
        <w:t>15,000</w:t>
      </w:r>
      <w:r>
        <w:rPr>
          <w:color w:val="000000"/>
          <w:sz w:val="22"/>
        </w:rPr>
        <w:t xml:space="preserve"> passengers</w:t>
      </w:r>
      <w:r w:rsidR="005D1F87">
        <w:rPr>
          <w:color w:val="000000"/>
          <w:sz w:val="22"/>
        </w:rPr>
        <w:t xml:space="preserve"> per </w:t>
      </w:r>
      <w:r>
        <w:rPr>
          <w:color w:val="000000"/>
          <w:sz w:val="22"/>
        </w:rPr>
        <w:t>day</w:t>
      </w:r>
      <w:r w:rsidR="007323AD">
        <w:rPr>
          <w:color w:val="000000"/>
          <w:sz w:val="22"/>
        </w:rPr>
        <w:t xml:space="preserve"> through the port</w:t>
      </w:r>
      <w:r>
        <w:rPr>
          <w:color w:val="000000"/>
          <w:sz w:val="22"/>
        </w:rPr>
        <w:t xml:space="preserve">. </w:t>
      </w:r>
      <w:r w:rsidR="0022581F">
        <w:rPr>
          <w:color w:val="000000"/>
          <w:sz w:val="22"/>
        </w:rPr>
        <w:t>Even t</w:t>
      </w:r>
      <w:r>
        <w:rPr>
          <w:color w:val="000000"/>
          <w:sz w:val="22"/>
        </w:rPr>
        <w:t>his figure is exceeded</w:t>
      </w:r>
      <w:r w:rsidR="0022581F">
        <w:rPr>
          <w:color w:val="000000"/>
          <w:sz w:val="22"/>
        </w:rPr>
        <w:t xml:space="preserve"> on around 20 days</w:t>
      </w:r>
      <w:r w:rsidR="005D1F87">
        <w:rPr>
          <w:color w:val="000000"/>
          <w:sz w:val="22"/>
        </w:rPr>
        <w:t xml:space="preserve"> per </w:t>
      </w:r>
      <w:r w:rsidR="0022581F">
        <w:rPr>
          <w:color w:val="000000"/>
          <w:sz w:val="22"/>
        </w:rPr>
        <w:t>year</w:t>
      </w:r>
      <w:r>
        <w:rPr>
          <w:color w:val="000000"/>
          <w:sz w:val="22"/>
        </w:rPr>
        <w:t xml:space="preserve">. </w:t>
      </w:r>
    </w:p>
    <w:p w:rsidR="007323AD" w:rsidRDefault="007323AD" w:rsidP="00067B77">
      <w:pPr>
        <w:numPr>
          <w:ilvl w:val="12"/>
          <w:numId w:val="0"/>
        </w:numPr>
        <w:jc w:val="both"/>
        <w:rPr>
          <w:color w:val="000000"/>
          <w:sz w:val="22"/>
        </w:rPr>
      </w:pPr>
    </w:p>
    <w:p w:rsidR="00607D76" w:rsidRDefault="0022581F" w:rsidP="00067B77">
      <w:pPr>
        <w:numPr>
          <w:ilvl w:val="12"/>
          <w:numId w:val="0"/>
        </w:numPr>
        <w:jc w:val="both"/>
        <w:rPr>
          <w:color w:val="000000"/>
          <w:sz w:val="22"/>
        </w:rPr>
      </w:pPr>
      <w:r>
        <w:rPr>
          <w:color w:val="000000"/>
          <w:sz w:val="22"/>
        </w:rPr>
        <w:t>T</w:t>
      </w:r>
      <w:r w:rsidR="00607D76">
        <w:rPr>
          <w:color w:val="000000"/>
          <w:sz w:val="22"/>
        </w:rPr>
        <w:t xml:space="preserve">here is </w:t>
      </w:r>
      <w:r w:rsidR="007323AD">
        <w:rPr>
          <w:color w:val="000000"/>
          <w:sz w:val="22"/>
        </w:rPr>
        <w:t xml:space="preserve">clearly </w:t>
      </w:r>
      <w:r w:rsidR="00607D76">
        <w:rPr>
          <w:color w:val="000000"/>
          <w:sz w:val="22"/>
        </w:rPr>
        <w:t xml:space="preserve">an urgent need for </w:t>
      </w:r>
      <w:r w:rsidR="00607D76" w:rsidRPr="008A2A54">
        <w:rPr>
          <w:color w:val="000000"/>
          <w:sz w:val="22"/>
        </w:rPr>
        <w:t>a major visitor ma</w:t>
      </w:r>
      <w:r w:rsidR="00607D76">
        <w:rPr>
          <w:color w:val="000000"/>
          <w:sz w:val="22"/>
        </w:rPr>
        <w:t xml:space="preserve">nagement initiative </w:t>
      </w:r>
      <w:r w:rsidR="00607D76" w:rsidRPr="008A2A54">
        <w:rPr>
          <w:color w:val="000000"/>
          <w:sz w:val="22"/>
        </w:rPr>
        <w:t xml:space="preserve">to </w:t>
      </w:r>
      <w:r w:rsidR="007323AD">
        <w:rPr>
          <w:color w:val="000000"/>
          <w:sz w:val="22"/>
        </w:rPr>
        <w:t xml:space="preserve">consider these issues, to </w:t>
      </w:r>
      <w:r w:rsidR="00607D76">
        <w:rPr>
          <w:color w:val="000000"/>
          <w:sz w:val="22"/>
        </w:rPr>
        <w:t>ameliorate the situation</w:t>
      </w:r>
      <w:r w:rsidR="00C21CC0">
        <w:rPr>
          <w:color w:val="000000"/>
          <w:sz w:val="22"/>
        </w:rPr>
        <w:t xml:space="preserve"> in </w:t>
      </w:r>
      <w:smartTag w:uri="urn:schemas-microsoft-com:office:smarttags" w:element="City">
        <w:smartTag w:uri="urn:schemas-microsoft-com:office:smarttags" w:element="place">
          <w:r w:rsidR="00C21CC0">
            <w:rPr>
              <w:color w:val="000000"/>
              <w:sz w:val="22"/>
            </w:rPr>
            <w:t>George Town</w:t>
          </w:r>
        </w:smartTag>
      </w:smartTag>
      <w:r w:rsidR="00C21CC0">
        <w:rPr>
          <w:color w:val="000000"/>
          <w:sz w:val="22"/>
        </w:rPr>
        <w:t xml:space="preserve"> and at the excursion destinations</w:t>
      </w:r>
      <w:r w:rsidR="007323AD">
        <w:rPr>
          <w:color w:val="000000"/>
          <w:sz w:val="22"/>
        </w:rPr>
        <w:t>, enhance the visitor experience</w:t>
      </w:r>
      <w:r w:rsidR="00607D76">
        <w:rPr>
          <w:color w:val="000000"/>
          <w:sz w:val="22"/>
        </w:rPr>
        <w:t xml:space="preserve"> and thereby </w:t>
      </w:r>
      <w:r w:rsidR="007323AD">
        <w:rPr>
          <w:color w:val="000000"/>
          <w:sz w:val="22"/>
        </w:rPr>
        <w:t xml:space="preserve">increase </w:t>
      </w:r>
      <w:r w:rsidR="00607D76">
        <w:rPr>
          <w:color w:val="000000"/>
          <w:sz w:val="22"/>
        </w:rPr>
        <w:t xml:space="preserve">the </w:t>
      </w:r>
      <w:r w:rsidR="00C21CC0">
        <w:rPr>
          <w:color w:val="000000"/>
          <w:sz w:val="22"/>
        </w:rPr>
        <w:t xml:space="preserve">potential benefits for </w:t>
      </w:r>
      <w:r w:rsidR="00607D76">
        <w:rPr>
          <w:color w:val="000000"/>
          <w:sz w:val="22"/>
        </w:rPr>
        <w:t xml:space="preserve">Cayman. </w:t>
      </w:r>
      <w:r w:rsidR="00A1068B">
        <w:rPr>
          <w:color w:val="000000"/>
          <w:sz w:val="22"/>
        </w:rPr>
        <w:t>Philipsburg in St Maarten offers a good example of pro-active visitor management and enhanced visitor experience for the cruise sector.</w:t>
      </w:r>
    </w:p>
    <w:p w:rsidR="00607D76" w:rsidRDefault="00607D76" w:rsidP="00067B77">
      <w:pPr>
        <w:numPr>
          <w:ilvl w:val="12"/>
          <w:numId w:val="0"/>
        </w:numPr>
        <w:jc w:val="both"/>
        <w:rPr>
          <w:color w:val="000000"/>
          <w:sz w:val="22"/>
        </w:rPr>
      </w:pPr>
    </w:p>
    <w:p w:rsidR="00607D76" w:rsidRPr="008A2A54" w:rsidRDefault="00607D76" w:rsidP="00067B77">
      <w:pPr>
        <w:numPr>
          <w:ilvl w:val="12"/>
          <w:numId w:val="0"/>
        </w:numPr>
        <w:jc w:val="both"/>
        <w:rPr>
          <w:color w:val="000000"/>
          <w:sz w:val="22"/>
        </w:rPr>
      </w:pPr>
      <w:r>
        <w:rPr>
          <w:color w:val="000000"/>
          <w:sz w:val="22"/>
        </w:rPr>
        <w:t>Visitor management</w:t>
      </w:r>
      <w:r w:rsidRPr="008A2A54">
        <w:rPr>
          <w:color w:val="000000"/>
          <w:sz w:val="22"/>
        </w:rPr>
        <w:t xml:space="preserve"> is going to involve careful physical design of the new port/berthing area</w:t>
      </w:r>
      <w:r>
        <w:rPr>
          <w:color w:val="000000"/>
          <w:sz w:val="22"/>
        </w:rPr>
        <w:t xml:space="preserve"> and </w:t>
      </w:r>
      <w:smartTag w:uri="urn:schemas-microsoft-com:office:smarttags" w:element="City">
        <w:smartTag w:uri="urn:schemas-microsoft-com:office:smarttags" w:element="place">
          <w:r>
            <w:rPr>
              <w:color w:val="000000"/>
              <w:sz w:val="22"/>
            </w:rPr>
            <w:t>George Town</w:t>
          </w:r>
        </w:smartTag>
      </w:smartTag>
      <w:r>
        <w:rPr>
          <w:color w:val="000000"/>
          <w:sz w:val="22"/>
        </w:rPr>
        <w:t xml:space="preserve"> (</w:t>
      </w:r>
      <w:r w:rsidR="004D196D">
        <w:rPr>
          <w:color w:val="000000"/>
          <w:sz w:val="22"/>
        </w:rPr>
        <w:t>see 7.1.3</w:t>
      </w:r>
      <w:r>
        <w:rPr>
          <w:color w:val="000000"/>
          <w:sz w:val="22"/>
        </w:rPr>
        <w:t xml:space="preserve"> above)</w:t>
      </w:r>
      <w:r w:rsidR="007323AD">
        <w:rPr>
          <w:color w:val="000000"/>
          <w:sz w:val="22"/>
        </w:rPr>
        <w:t xml:space="preserve"> as well as</w:t>
      </w:r>
      <w:r w:rsidRPr="008A2A54">
        <w:rPr>
          <w:color w:val="000000"/>
          <w:sz w:val="22"/>
        </w:rPr>
        <w:t xml:space="preserve"> traffic and people management in order to create a high quality, safe and efficient visitor </w:t>
      </w:r>
      <w:r w:rsidR="007323AD">
        <w:rPr>
          <w:color w:val="000000"/>
          <w:sz w:val="22"/>
        </w:rPr>
        <w:t>experience</w:t>
      </w:r>
      <w:r w:rsidRPr="008A2A54">
        <w:rPr>
          <w:color w:val="000000"/>
          <w:sz w:val="22"/>
        </w:rPr>
        <w:t>.</w:t>
      </w:r>
      <w:r>
        <w:rPr>
          <w:color w:val="000000"/>
          <w:sz w:val="22"/>
        </w:rPr>
        <w:t xml:space="preserve"> A parallel visitor management plan will be required for Spott’s Bay to include facility upgrade and opportunities for new itineraries in the Eastern Districts.</w:t>
      </w:r>
    </w:p>
    <w:p w:rsidR="00607D76" w:rsidRPr="008A2A54" w:rsidRDefault="00607D76" w:rsidP="00067B77">
      <w:pPr>
        <w:numPr>
          <w:ilvl w:val="12"/>
          <w:numId w:val="0"/>
        </w:numPr>
        <w:jc w:val="both"/>
        <w:rPr>
          <w:color w:val="000000"/>
          <w:sz w:val="22"/>
        </w:rPr>
      </w:pPr>
    </w:p>
    <w:p w:rsidR="00607D76" w:rsidRDefault="00607D76" w:rsidP="00067B77">
      <w:pPr>
        <w:jc w:val="both"/>
        <w:rPr>
          <w:color w:val="000000"/>
          <w:sz w:val="22"/>
        </w:rPr>
      </w:pPr>
      <w:r>
        <w:rPr>
          <w:color w:val="000000"/>
          <w:sz w:val="22"/>
        </w:rPr>
        <w:t xml:space="preserve">At present, there are reported plans to create berthing for four ships (subject to EIA) and an environmental enhancement plan for </w:t>
      </w:r>
      <w:smartTag w:uri="urn:schemas-microsoft-com:office:smarttags" w:element="place">
        <w:smartTag w:uri="urn:schemas-microsoft-com:office:smarttags" w:element="City">
          <w:r>
            <w:rPr>
              <w:color w:val="000000"/>
              <w:sz w:val="22"/>
            </w:rPr>
            <w:t>George Town</w:t>
          </w:r>
        </w:smartTag>
      </w:smartTag>
      <w:r>
        <w:rPr>
          <w:color w:val="000000"/>
          <w:sz w:val="22"/>
        </w:rPr>
        <w:t xml:space="preserve">. It is imperative that these two initiatives are integrated </w:t>
      </w:r>
      <w:r w:rsidR="007323AD">
        <w:rPr>
          <w:color w:val="000000"/>
          <w:sz w:val="22"/>
        </w:rPr>
        <w:t xml:space="preserve">to create a </w:t>
      </w:r>
      <w:r>
        <w:rPr>
          <w:color w:val="000000"/>
          <w:sz w:val="22"/>
        </w:rPr>
        <w:t xml:space="preserve">visitor management plan that </w:t>
      </w:r>
      <w:r w:rsidR="009A1ACB">
        <w:rPr>
          <w:color w:val="000000"/>
          <w:sz w:val="22"/>
        </w:rPr>
        <w:t>should include</w:t>
      </w:r>
      <w:r>
        <w:rPr>
          <w:color w:val="000000"/>
          <w:sz w:val="22"/>
        </w:rPr>
        <w:t>:</w:t>
      </w:r>
    </w:p>
    <w:p w:rsidR="009A1ACB" w:rsidRDefault="009A1ACB" w:rsidP="009A1ACB">
      <w:pPr>
        <w:numPr>
          <w:ilvl w:val="0"/>
          <w:numId w:val="86"/>
          <w:numberingChange w:id="346" w:author="Oneisha_ta" w:date="2009-02-13T11:28:00Z" w:original=""/>
        </w:numPr>
        <w:jc w:val="both"/>
        <w:rPr>
          <w:color w:val="000000"/>
          <w:sz w:val="22"/>
        </w:rPr>
      </w:pPr>
      <w:r>
        <w:rPr>
          <w:color w:val="000000"/>
          <w:sz w:val="22"/>
        </w:rPr>
        <w:t xml:space="preserve">Assess the </w:t>
      </w:r>
      <w:r w:rsidR="000E53DF">
        <w:rPr>
          <w:color w:val="000000"/>
          <w:sz w:val="22"/>
        </w:rPr>
        <w:t xml:space="preserve">extent of the management problem through measurement of traffic and pedestrian movements and qualitative </w:t>
      </w:r>
      <w:r>
        <w:rPr>
          <w:color w:val="000000"/>
          <w:sz w:val="22"/>
        </w:rPr>
        <w:t>attitudinal surveys</w:t>
      </w:r>
      <w:r w:rsidR="000E53DF">
        <w:rPr>
          <w:color w:val="000000"/>
          <w:sz w:val="22"/>
        </w:rPr>
        <w:t xml:space="preserve"> of residents and visitors</w:t>
      </w:r>
      <w:r>
        <w:rPr>
          <w:color w:val="000000"/>
          <w:sz w:val="22"/>
        </w:rPr>
        <w:t>;</w:t>
      </w:r>
    </w:p>
    <w:p w:rsidR="00607D76" w:rsidRDefault="00B83876" w:rsidP="00067B77">
      <w:pPr>
        <w:numPr>
          <w:ilvl w:val="0"/>
          <w:numId w:val="86"/>
          <w:numberingChange w:id="347" w:author="Oneisha_ta" w:date="2009-02-13T11:28:00Z" w:original=""/>
        </w:numPr>
        <w:jc w:val="both"/>
        <w:rPr>
          <w:color w:val="000000"/>
          <w:sz w:val="22"/>
        </w:rPr>
      </w:pPr>
      <w:r>
        <w:rPr>
          <w:color w:val="000000"/>
          <w:sz w:val="22"/>
        </w:rPr>
        <w:t>Consideration of p</w:t>
      </w:r>
      <w:r w:rsidR="00607D76">
        <w:rPr>
          <w:color w:val="000000"/>
          <w:sz w:val="22"/>
        </w:rPr>
        <w:t xml:space="preserve">hysical capacity </w:t>
      </w:r>
      <w:r w:rsidR="008418FA">
        <w:rPr>
          <w:color w:val="000000"/>
          <w:sz w:val="22"/>
        </w:rPr>
        <w:t xml:space="preserve">at </w:t>
      </w:r>
      <w:smartTag w:uri="urn:schemas-microsoft-com:office:smarttags" w:element="place">
        <w:smartTag w:uri="urn:schemas-microsoft-com:office:smarttags" w:element="City">
          <w:r w:rsidR="008418FA">
            <w:rPr>
              <w:color w:val="000000"/>
              <w:sz w:val="22"/>
            </w:rPr>
            <w:t>George Town</w:t>
          </w:r>
        </w:smartTag>
      </w:smartTag>
      <w:r w:rsidR="008418FA">
        <w:rPr>
          <w:color w:val="000000"/>
          <w:sz w:val="22"/>
        </w:rPr>
        <w:t xml:space="preserve"> and Spott’s</w:t>
      </w:r>
      <w:r w:rsidR="008418FA">
        <w:rPr>
          <w:rStyle w:val="FootnoteReference"/>
          <w:color w:val="000000"/>
          <w:sz w:val="22"/>
        </w:rPr>
        <w:footnoteReference w:id="70"/>
      </w:r>
      <w:r w:rsidR="008418FA">
        <w:rPr>
          <w:color w:val="000000"/>
          <w:sz w:val="22"/>
        </w:rPr>
        <w:t xml:space="preserve"> in conjunction with all stakeholders</w:t>
      </w:r>
      <w:r w:rsidR="000B7494">
        <w:rPr>
          <w:color w:val="000000"/>
          <w:sz w:val="22"/>
        </w:rPr>
        <w:t xml:space="preserve"> i.e. </w:t>
      </w:r>
      <w:r w:rsidR="00607D76">
        <w:rPr>
          <w:color w:val="000000"/>
          <w:sz w:val="22"/>
        </w:rPr>
        <w:t>infrastructure and environmental parameters</w:t>
      </w:r>
      <w:r w:rsidR="008418FA">
        <w:rPr>
          <w:color w:val="000000"/>
          <w:sz w:val="22"/>
        </w:rPr>
        <w:t xml:space="preserve"> at the ports</w:t>
      </w:r>
      <w:r w:rsidR="00607D76">
        <w:rPr>
          <w:color w:val="000000"/>
          <w:sz w:val="22"/>
        </w:rPr>
        <w:t>, transport</w:t>
      </w:r>
      <w:r w:rsidR="008418FA">
        <w:rPr>
          <w:color w:val="000000"/>
          <w:sz w:val="22"/>
        </w:rPr>
        <w:t>ation</w:t>
      </w:r>
      <w:r w:rsidR="005D175E">
        <w:rPr>
          <w:color w:val="000000"/>
          <w:sz w:val="22"/>
        </w:rPr>
        <w:t xml:space="preserve"> </w:t>
      </w:r>
      <w:r w:rsidR="008418FA">
        <w:rPr>
          <w:color w:val="000000"/>
          <w:sz w:val="22"/>
        </w:rPr>
        <w:t>and range and capacity of attractions</w:t>
      </w:r>
      <w:r w:rsidR="00607D76">
        <w:rPr>
          <w:color w:val="000000"/>
          <w:sz w:val="22"/>
        </w:rPr>
        <w:t>;</w:t>
      </w:r>
    </w:p>
    <w:p w:rsidR="00607D76" w:rsidRDefault="00607D76" w:rsidP="00067B77">
      <w:pPr>
        <w:numPr>
          <w:ilvl w:val="0"/>
          <w:numId w:val="86"/>
          <w:numberingChange w:id="348" w:author="Oneisha_ta" w:date="2009-02-13T11:28:00Z" w:original=""/>
        </w:numPr>
        <w:jc w:val="both"/>
        <w:rPr>
          <w:color w:val="000000"/>
          <w:sz w:val="22"/>
        </w:rPr>
      </w:pPr>
      <w:r>
        <w:rPr>
          <w:color w:val="000000"/>
          <w:sz w:val="22"/>
        </w:rPr>
        <w:t>Physical development/layout priorities and implications for the cruise port terminals including berths, taxi and bus collection areas and circulation, roads, parking, public amenities and service areas;</w:t>
      </w:r>
    </w:p>
    <w:p w:rsidR="00607D76" w:rsidRDefault="00607D76" w:rsidP="00067B77">
      <w:pPr>
        <w:numPr>
          <w:ilvl w:val="0"/>
          <w:numId w:val="86"/>
          <w:numberingChange w:id="349" w:author="Oneisha_ta" w:date="2009-02-13T11:28:00Z" w:original=""/>
        </w:numPr>
        <w:jc w:val="both"/>
        <w:rPr>
          <w:color w:val="000000"/>
          <w:sz w:val="22"/>
        </w:rPr>
      </w:pPr>
      <w:r>
        <w:rPr>
          <w:color w:val="000000"/>
          <w:sz w:val="22"/>
        </w:rPr>
        <w:t>Plans for the commercial port;</w:t>
      </w:r>
    </w:p>
    <w:p w:rsidR="00607D76" w:rsidRPr="00594BBA" w:rsidRDefault="00607D76" w:rsidP="00067B77">
      <w:pPr>
        <w:numPr>
          <w:ilvl w:val="0"/>
          <w:numId w:val="86"/>
          <w:numberingChange w:id="350" w:author="Oneisha_ta" w:date="2009-02-13T11:28:00Z" w:original=""/>
        </w:numPr>
        <w:jc w:val="both"/>
        <w:rPr>
          <w:color w:val="000000"/>
          <w:sz w:val="22"/>
        </w:rPr>
      </w:pPr>
      <w:r>
        <w:rPr>
          <w:color w:val="000000"/>
          <w:sz w:val="22"/>
        </w:rPr>
        <w:t xml:space="preserve">Regeneration of </w:t>
      </w:r>
      <w:smartTag w:uri="urn:schemas-microsoft-com:office:smarttags" w:element="place">
        <w:smartTag w:uri="urn:schemas-microsoft-com:office:smarttags" w:element="City">
          <w:r>
            <w:rPr>
              <w:color w:val="000000"/>
              <w:sz w:val="22"/>
            </w:rPr>
            <w:t>George Town</w:t>
          </w:r>
        </w:smartTag>
      </w:smartTag>
      <w:r>
        <w:rPr>
          <w:color w:val="000000"/>
          <w:sz w:val="22"/>
        </w:rPr>
        <w:t xml:space="preserve"> (see above);</w:t>
      </w:r>
    </w:p>
    <w:p w:rsidR="00607D76" w:rsidRDefault="00607D76" w:rsidP="00067B77">
      <w:pPr>
        <w:numPr>
          <w:ilvl w:val="0"/>
          <w:numId w:val="86"/>
          <w:numberingChange w:id="351" w:author="Oneisha_ta" w:date="2009-02-13T11:28:00Z" w:original=""/>
        </w:numPr>
        <w:jc w:val="both"/>
        <w:rPr>
          <w:color w:val="000000"/>
          <w:sz w:val="22"/>
        </w:rPr>
      </w:pPr>
      <w:r>
        <w:rPr>
          <w:color w:val="000000"/>
          <w:sz w:val="22"/>
        </w:rPr>
        <w:t>Enhanced visitor reception facilities including:</w:t>
      </w:r>
    </w:p>
    <w:p w:rsidR="00607D76" w:rsidRDefault="00607D76" w:rsidP="00067B77">
      <w:pPr>
        <w:numPr>
          <w:ilvl w:val="1"/>
          <w:numId w:val="86"/>
          <w:numberingChange w:id="352" w:author="Oneisha_ta" w:date="2009-02-13T11:28:00Z" w:original="o"/>
        </w:numPr>
        <w:tabs>
          <w:tab w:val="clear" w:pos="1440"/>
          <w:tab w:val="num" w:pos="1134"/>
        </w:tabs>
        <w:ind w:left="1134" w:hanging="425"/>
        <w:jc w:val="both"/>
        <w:rPr>
          <w:color w:val="000000"/>
          <w:sz w:val="22"/>
        </w:rPr>
      </w:pPr>
      <w:r>
        <w:rPr>
          <w:color w:val="000000"/>
          <w:sz w:val="22"/>
        </w:rPr>
        <w:t>Environmental improvements at the port</w:t>
      </w:r>
      <w:r w:rsidR="00557D6E">
        <w:rPr>
          <w:color w:val="000000"/>
          <w:sz w:val="22"/>
        </w:rPr>
        <w:t xml:space="preserve"> with welcome signage</w:t>
      </w:r>
      <w:r>
        <w:rPr>
          <w:color w:val="000000"/>
          <w:sz w:val="22"/>
        </w:rPr>
        <w:t>;</w:t>
      </w:r>
    </w:p>
    <w:p w:rsidR="00607D76" w:rsidRDefault="00607D76" w:rsidP="00067B77">
      <w:pPr>
        <w:numPr>
          <w:ilvl w:val="1"/>
          <w:numId w:val="86"/>
          <w:numberingChange w:id="353" w:author="Oneisha_ta" w:date="2009-02-13T11:28:00Z" w:original="o"/>
        </w:numPr>
        <w:tabs>
          <w:tab w:val="clear" w:pos="1440"/>
          <w:tab w:val="num" w:pos="1134"/>
        </w:tabs>
        <w:ind w:left="1134" w:hanging="425"/>
        <w:jc w:val="both"/>
        <w:rPr>
          <w:color w:val="000000"/>
          <w:sz w:val="22"/>
        </w:rPr>
      </w:pPr>
      <w:r>
        <w:rPr>
          <w:color w:val="000000"/>
          <w:sz w:val="22"/>
        </w:rPr>
        <w:t>Immigration/security arrangements;</w:t>
      </w:r>
    </w:p>
    <w:p w:rsidR="00607D76" w:rsidRDefault="008418FA" w:rsidP="00067B77">
      <w:pPr>
        <w:numPr>
          <w:ilvl w:val="1"/>
          <w:numId w:val="86"/>
          <w:numberingChange w:id="354" w:author="Oneisha_ta" w:date="2009-02-13T11:28:00Z" w:original="o"/>
        </w:numPr>
        <w:tabs>
          <w:tab w:val="clear" w:pos="1440"/>
          <w:tab w:val="num" w:pos="1134"/>
        </w:tabs>
        <w:ind w:left="1134" w:hanging="425"/>
        <w:jc w:val="both"/>
        <w:rPr>
          <w:color w:val="000000"/>
          <w:sz w:val="22"/>
        </w:rPr>
      </w:pPr>
      <w:r>
        <w:rPr>
          <w:color w:val="000000"/>
          <w:sz w:val="22"/>
        </w:rPr>
        <w:t>A</w:t>
      </w:r>
      <w:r w:rsidR="00607D76">
        <w:rPr>
          <w:color w:val="000000"/>
          <w:sz w:val="22"/>
        </w:rPr>
        <w:t>menities</w:t>
      </w:r>
      <w:r w:rsidR="00DF6152">
        <w:rPr>
          <w:color w:val="000000"/>
          <w:sz w:val="22"/>
        </w:rPr>
        <w:t xml:space="preserve"> including shade areas, seating, restrooms, </w:t>
      </w:r>
      <w:r w:rsidR="00557D6E">
        <w:rPr>
          <w:color w:val="000000"/>
          <w:sz w:val="22"/>
        </w:rPr>
        <w:t xml:space="preserve">trash cans, </w:t>
      </w:r>
      <w:r w:rsidR="00DF6152">
        <w:rPr>
          <w:color w:val="000000"/>
          <w:sz w:val="22"/>
        </w:rPr>
        <w:t>postal service</w:t>
      </w:r>
      <w:r w:rsidR="00607D76">
        <w:rPr>
          <w:color w:val="000000"/>
          <w:sz w:val="22"/>
        </w:rPr>
        <w:t xml:space="preserve"> and </w:t>
      </w:r>
      <w:r w:rsidR="00DF6152">
        <w:rPr>
          <w:color w:val="000000"/>
          <w:sz w:val="22"/>
        </w:rPr>
        <w:t>retail outlets in the port area</w:t>
      </w:r>
      <w:r w:rsidR="00607D76">
        <w:rPr>
          <w:color w:val="000000"/>
          <w:sz w:val="22"/>
        </w:rPr>
        <w:t>;</w:t>
      </w:r>
    </w:p>
    <w:p w:rsidR="00607D76" w:rsidRDefault="00607D76" w:rsidP="00067B77">
      <w:pPr>
        <w:numPr>
          <w:ilvl w:val="1"/>
          <w:numId w:val="86"/>
          <w:numberingChange w:id="355" w:author="Oneisha_ta" w:date="2009-02-13T11:28:00Z" w:original="o"/>
        </w:numPr>
        <w:tabs>
          <w:tab w:val="clear" w:pos="1440"/>
          <w:tab w:val="num" w:pos="1134"/>
        </w:tabs>
        <w:ind w:left="1134" w:hanging="425"/>
        <w:jc w:val="both"/>
        <w:rPr>
          <w:color w:val="000000"/>
          <w:sz w:val="22"/>
        </w:rPr>
      </w:pPr>
      <w:r>
        <w:rPr>
          <w:color w:val="000000"/>
          <w:sz w:val="22"/>
        </w:rPr>
        <w:t>Managed booths for tour</w:t>
      </w:r>
      <w:r w:rsidR="00DF6152">
        <w:rPr>
          <w:color w:val="000000"/>
          <w:sz w:val="22"/>
        </w:rPr>
        <w:t>/transport</w:t>
      </w:r>
      <w:r>
        <w:rPr>
          <w:color w:val="000000"/>
          <w:sz w:val="22"/>
        </w:rPr>
        <w:t xml:space="preserve"> operators clearly identified with tariffs and itineraries; and</w:t>
      </w:r>
    </w:p>
    <w:p w:rsidR="00607D76" w:rsidRDefault="00B94164" w:rsidP="00067B77">
      <w:pPr>
        <w:numPr>
          <w:ilvl w:val="1"/>
          <w:numId w:val="86"/>
          <w:numberingChange w:id="356" w:author="Oneisha_ta" w:date="2009-02-13T11:28:00Z" w:original="o"/>
        </w:numPr>
        <w:tabs>
          <w:tab w:val="clear" w:pos="1440"/>
          <w:tab w:val="num" w:pos="1134"/>
        </w:tabs>
        <w:ind w:left="1134" w:hanging="425"/>
        <w:jc w:val="both"/>
        <w:rPr>
          <w:color w:val="000000"/>
          <w:sz w:val="22"/>
        </w:rPr>
      </w:pPr>
      <w:r>
        <w:rPr>
          <w:color w:val="000000"/>
          <w:sz w:val="22"/>
        </w:rPr>
        <w:t>Maps/</w:t>
      </w:r>
      <w:r w:rsidR="00DF6152">
        <w:rPr>
          <w:color w:val="000000"/>
          <w:sz w:val="22"/>
        </w:rPr>
        <w:t>visitors’ guides</w:t>
      </w:r>
      <w:r w:rsidR="00607D76">
        <w:rPr>
          <w:color w:val="000000"/>
          <w:sz w:val="22"/>
        </w:rPr>
        <w:t>/signage for passengers embarking.</w:t>
      </w:r>
    </w:p>
    <w:p w:rsidR="00607D76" w:rsidRDefault="00607D76" w:rsidP="00067B77">
      <w:pPr>
        <w:numPr>
          <w:ilvl w:val="0"/>
          <w:numId w:val="86"/>
          <w:numberingChange w:id="357" w:author="Oneisha_ta" w:date="2009-02-13T11:28:00Z" w:original=""/>
        </w:numPr>
        <w:jc w:val="both"/>
        <w:rPr>
          <w:color w:val="000000"/>
          <w:sz w:val="22"/>
        </w:rPr>
      </w:pPr>
      <w:r>
        <w:rPr>
          <w:color w:val="000000"/>
          <w:sz w:val="22"/>
        </w:rPr>
        <w:t>Direct, safe access to walking routes, cycle hire, water taxis, public transport and tour operator buses;</w:t>
      </w:r>
    </w:p>
    <w:p w:rsidR="00607D76" w:rsidRDefault="00607D76" w:rsidP="00067B77">
      <w:pPr>
        <w:numPr>
          <w:ilvl w:val="0"/>
          <w:numId w:val="86"/>
          <w:numberingChange w:id="358" w:author="Oneisha_ta" w:date="2009-02-13T11:28:00Z" w:original=""/>
        </w:numPr>
        <w:jc w:val="both"/>
        <w:rPr>
          <w:color w:val="000000"/>
          <w:sz w:val="22"/>
        </w:rPr>
      </w:pPr>
      <w:r>
        <w:rPr>
          <w:color w:val="000000"/>
          <w:sz w:val="22"/>
        </w:rPr>
        <w:t xml:space="preserve">Traffic/pedestrian management in </w:t>
      </w:r>
      <w:smartTag w:uri="urn:schemas-microsoft-com:office:smarttags" w:element="City">
        <w:smartTag w:uri="urn:schemas-microsoft-com:office:smarttags" w:element="place">
          <w:r w:rsidR="000E53DF">
            <w:rPr>
              <w:color w:val="000000"/>
              <w:sz w:val="22"/>
            </w:rPr>
            <w:t>George Town</w:t>
          </w:r>
        </w:smartTag>
      </w:smartTag>
      <w:r>
        <w:rPr>
          <w:color w:val="000000"/>
          <w:sz w:val="22"/>
        </w:rPr>
        <w:t xml:space="preserve"> to enable safe street crossings and traffic free areas for pedestrians</w:t>
      </w:r>
      <w:r w:rsidR="000E53DF">
        <w:rPr>
          <w:color w:val="000000"/>
          <w:sz w:val="22"/>
        </w:rPr>
        <w:t xml:space="preserve"> </w:t>
      </w:r>
      <w:r w:rsidR="00557D6E">
        <w:rPr>
          <w:color w:val="000000"/>
          <w:sz w:val="22"/>
        </w:rPr>
        <w:t xml:space="preserve">- </w:t>
      </w:r>
      <w:r w:rsidR="000E53DF">
        <w:rPr>
          <w:color w:val="000000"/>
          <w:sz w:val="22"/>
        </w:rPr>
        <w:t>and at Spott’s to manage traffic safely and facilitate access to the attractions</w:t>
      </w:r>
      <w:r>
        <w:rPr>
          <w:color w:val="000000"/>
          <w:sz w:val="22"/>
        </w:rPr>
        <w:t>;</w:t>
      </w:r>
    </w:p>
    <w:p w:rsidR="00607D76" w:rsidRDefault="00607D76" w:rsidP="00067B77">
      <w:pPr>
        <w:numPr>
          <w:ilvl w:val="0"/>
          <w:numId w:val="86"/>
          <w:numberingChange w:id="359" w:author="Oneisha_ta" w:date="2009-02-13T11:28:00Z" w:original=""/>
        </w:numPr>
        <w:jc w:val="both"/>
        <w:rPr>
          <w:color w:val="000000"/>
          <w:sz w:val="22"/>
        </w:rPr>
      </w:pPr>
      <w:r>
        <w:rPr>
          <w:color w:val="000000"/>
          <w:sz w:val="22"/>
        </w:rPr>
        <w:t>Visitor information services including roving wardens and a centrally located, high quality information centre;</w:t>
      </w:r>
    </w:p>
    <w:p w:rsidR="00607D76" w:rsidRDefault="00607D76" w:rsidP="00067B77">
      <w:pPr>
        <w:numPr>
          <w:ilvl w:val="0"/>
          <w:numId w:val="86"/>
          <w:numberingChange w:id="360" w:author="Oneisha_ta" w:date="2009-02-13T11:28:00Z" w:original=""/>
        </w:numPr>
        <w:jc w:val="both"/>
        <w:rPr>
          <w:color w:val="000000"/>
          <w:sz w:val="22"/>
        </w:rPr>
      </w:pPr>
      <w:r>
        <w:rPr>
          <w:color w:val="000000"/>
          <w:sz w:val="22"/>
        </w:rPr>
        <w:t>Training for all front-line staff;</w:t>
      </w:r>
    </w:p>
    <w:p w:rsidR="00607D76" w:rsidRDefault="00607D76" w:rsidP="00067B77">
      <w:pPr>
        <w:numPr>
          <w:ilvl w:val="0"/>
          <w:numId w:val="86"/>
          <w:numberingChange w:id="361" w:author="Oneisha_ta" w:date="2009-02-13T11:28:00Z" w:original=""/>
        </w:numPr>
        <w:jc w:val="both"/>
        <w:rPr>
          <w:color w:val="000000"/>
          <w:sz w:val="22"/>
        </w:rPr>
      </w:pPr>
      <w:r>
        <w:rPr>
          <w:color w:val="000000"/>
          <w:sz w:val="22"/>
        </w:rPr>
        <w:t>The development</w:t>
      </w:r>
      <w:r w:rsidR="003A1EC8">
        <w:rPr>
          <w:color w:val="000000"/>
          <w:sz w:val="22"/>
        </w:rPr>
        <w:t xml:space="preserve"> of new, and </w:t>
      </w:r>
      <w:r>
        <w:rPr>
          <w:color w:val="000000"/>
          <w:sz w:val="22"/>
        </w:rPr>
        <w:t xml:space="preserve">improvement of </w:t>
      </w:r>
      <w:r w:rsidR="003A1EC8">
        <w:rPr>
          <w:color w:val="000000"/>
          <w:sz w:val="22"/>
        </w:rPr>
        <w:t xml:space="preserve">existing, </w:t>
      </w:r>
      <w:r>
        <w:rPr>
          <w:color w:val="000000"/>
          <w:sz w:val="22"/>
        </w:rPr>
        <w:t xml:space="preserve">public beach access areas in west </w:t>
      </w:r>
      <w:smartTag w:uri="urn:schemas-microsoft-com:office:smarttags" w:element="place">
        <w:r>
          <w:rPr>
            <w:color w:val="000000"/>
            <w:sz w:val="22"/>
          </w:rPr>
          <w:t>Grand Cayman</w:t>
        </w:r>
      </w:smartTag>
      <w:r w:rsidR="003A1EC8">
        <w:rPr>
          <w:color w:val="000000"/>
          <w:sz w:val="22"/>
        </w:rPr>
        <w:t xml:space="preserve"> (see Public Beaches Project below)</w:t>
      </w:r>
      <w:r>
        <w:rPr>
          <w:color w:val="000000"/>
          <w:sz w:val="22"/>
        </w:rPr>
        <w:t>;</w:t>
      </w:r>
    </w:p>
    <w:p w:rsidR="00607D76" w:rsidRDefault="00607D76" w:rsidP="00067B77">
      <w:pPr>
        <w:numPr>
          <w:ilvl w:val="0"/>
          <w:numId w:val="86"/>
          <w:numberingChange w:id="362" w:author="Oneisha_ta" w:date="2009-02-13T11:28:00Z" w:original=""/>
        </w:numPr>
        <w:jc w:val="both"/>
        <w:rPr>
          <w:color w:val="000000"/>
          <w:sz w:val="22"/>
        </w:rPr>
      </w:pPr>
      <w:r>
        <w:rPr>
          <w:color w:val="000000"/>
          <w:sz w:val="22"/>
        </w:rPr>
        <w:t>The enhancement and better management of other tourism honeypots;</w:t>
      </w:r>
    </w:p>
    <w:p w:rsidR="00607D76" w:rsidRDefault="00607D76" w:rsidP="00067B77">
      <w:pPr>
        <w:numPr>
          <w:ilvl w:val="0"/>
          <w:numId w:val="86"/>
          <w:numberingChange w:id="363" w:author="Oneisha_ta" w:date="2009-02-13T11:28:00Z" w:original=""/>
        </w:numPr>
        <w:jc w:val="both"/>
        <w:rPr>
          <w:color w:val="000000"/>
          <w:sz w:val="22"/>
        </w:rPr>
      </w:pPr>
      <w:r>
        <w:rPr>
          <w:color w:val="000000"/>
          <w:sz w:val="22"/>
        </w:rPr>
        <w:t xml:space="preserve">A new marketing plan for the cruise market based on </w:t>
      </w:r>
      <w:r w:rsidR="00915F8B">
        <w:rPr>
          <w:color w:val="000000"/>
          <w:sz w:val="22"/>
        </w:rPr>
        <w:t xml:space="preserve">projections for growth (including the implications of </w:t>
      </w:r>
      <w:smartTag w:uri="urn:schemas-microsoft-com:office:smarttags" w:element="country-region">
        <w:r w:rsidR="00915F8B">
          <w:rPr>
            <w:color w:val="000000"/>
            <w:sz w:val="22"/>
          </w:rPr>
          <w:t>Cuba</w:t>
        </w:r>
      </w:smartTag>
      <w:r w:rsidR="00915F8B">
        <w:rPr>
          <w:color w:val="000000"/>
          <w:sz w:val="22"/>
        </w:rPr>
        <w:t xml:space="preserve"> being opened to the </w:t>
      </w:r>
      <w:smartTag w:uri="urn:schemas-microsoft-com:office:smarttags" w:element="country-region">
        <w:smartTag w:uri="urn:schemas-microsoft-com:office:smarttags" w:element="place">
          <w:r w:rsidR="00915F8B">
            <w:rPr>
              <w:color w:val="000000"/>
              <w:sz w:val="22"/>
            </w:rPr>
            <w:t>US</w:t>
          </w:r>
        </w:smartTag>
      </w:smartTag>
      <w:r w:rsidR="00915F8B">
        <w:rPr>
          <w:color w:val="000000"/>
          <w:sz w:val="22"/>
        </w:rPr>
        <w:t xml:space="preserve"> market), </w:t>
      </w:r>
      <w:r>
        <w:rPr>
          <w:color w:val="000000"/>
          <w:sz w:val="22"/>
        </w:rPr>
        <w:t>the identified capacity thresholds and scheduling through the year, week and</w:t>
      </w:r>
      <w:r w:rsidR="009A1ACB">
        <w:rPr>
          <w:color w:val="000000"/>
          <w:sz w:val="22"/>
        </w:rPr>
        <w:t xml:space="preserve"> day by different operators;</w:t>
      </w:r>
    </w:p>
    <w:p w:rsidR="009A1ACB" w:rsidRDefault="009A1ACB" w:rsidP="009A1ACB">
      <w:pPr>
        <w:numPr>
          <w:ilvl w:val="0"/>
          <w:numId w:val="86"/>
          <w:numberingChange w:id="364" w:author="Oneisha_ta" w:date="2009-02-13T11:28:00Z" w:original=""/>
        </w:numPr>
        <w:jc w:val="both"/>
        <w:rPr>
          <w:color w:val="000000"/>
          <w:sz w:val="22"/>
        </w:rPr>
      </w:pPr>
      <w:r>
        <w:rPr>
          <w:color w:val="000000"/>
          <w:sz w:val="22"/>
        </w:rPr>
        <w:t xml:space="preserve">Marketing initiatives with the cruise sector (staff briefings, onboard TV and literature, packaging new attractions) to promote the attractions of the Eastern Districts (and Sister </w:t>
      </w:r>
      <w:smartTag w:uri="urn:schemas-microsoft-com:office:smarttags" w:element="place">
        <w:r>
          <w:rPr>
            <w:color w:val="000000"/>
            <w:sz w:val="22"/>
          </w:rPr>
          <w:t>Islands</w:t>
        </w:r>
      </w:smartTag>
      <w:r>
        <w:rPr>
          <w:color w:val="000000"/>
          <w:sz w:val="22"/>
        </w:rPr>
        <w:t>) for excursions; and</w:t>
      </w:r>
    </w:p>
    <w:p w:rsidR="00607D76" w:rsidRDefault="00607D76" w:rsidP="00067B77">
      <w:pPr>
        <w:numPr>
          <w:ilvl w:val="0"/>
          <w:numId w:val="86"/>
          <w:numberingChange w:id="365" w:author="Oneisha_ta" w:date="2009-02-13T11:28:00Z" w:original=""/>
        </w:numPr>
        <w:jc w:val="both"/>
        <w:rPr>
          <w:color w:val="000000"/>
          <w:sz w:val="22"/>
        </w:rPr>
      </w:pPr>
      <w:r>
        <w:rPr>
          <w:color w:val="000000"/>
          <w:sz w:val="22"/>
        </w:rPr>
        <w:t xml:space="preserve">A pro-active cruise conversion programme with presentations and incentives e.g. the </w:t>
      </w:r>
      <w:r w:rsidR="00116A93">
        <w:rPr>
          <w:color w:val="000000"/>
          <w:sz w:val="22"/>
        </w:rPr>
        <w:t>‘</w:t>
      </w:r>
      <w:r>
        <w:rPr>
          <w:color w:val="000000"/>
          <w:sz w:val="22"/>
        </w:rPr>
        <w:t>Freestay</w:t>
      </w:r>
      <w:r w:rsidR="00116A93">
        <w:rPr>
          <w:color w:val="000000"/>
          <w:sz w:val="22"/>
        </w:rPr>
        <w:t>’</w:t>
      </w:r>
      <w:r>
        <w:rPr>
          <w:color w:val="000000"/>
          <w:sz w:val="22"/>
        </w:rPr>
        <w:t xml:space="preserve"> Caribbean Cruise Conversion programme and </w:t>
      </w:r>
      <w:smartTag w:uri="urn:schemas-microsoft-com:office:smarttags" w:element="place">
        <w:r>
          <w:rPr>
            <w:color w:val="000000"/>
            <w:sz w:val="22"/>
          </w:rPr>
          <w:t>Aruba</w:t>
        </w:r>
      </w:smartTag>
      <w:r>
        <w:rPr>
          <w:color w:val="000000"/>
          <w:sz w:val="22"/>
        </w:rPr>
        <w:t>’s ‘Welcome Back’ programme.</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 management plan will necessarily involve controlling the number of cruise passengers. The previous </w:t>
      </w:r>
      <w:r w:rsidR="007323AD">
        <w:rPr>
          <w:color w:val="000000"/>
          <w:sz w:val="22"/>
        </w:rPr>
        <w:t xml:space="preserve">NTMP </w:t>
      </w:r>
      <w:r>
        <w:rPr>
          <w:color w:val="000000"/>
          <w:sz w:val="22"/>
        </w:rPr>
        <w:t>recommendation of 9,200 passengers/day is clearly not going to be adhered to and there is a Government view that 10-12,000 passengers/day would be more acceptable, spread over 4 or 5 days rather than the current three peak days</w:t>
      </w:r>
      <w:r w:rsidR="005D6C2E">
        <w:rPr>
          <w:rStyle w:val="FootnoteReference"/>
          <w:color w:val="000000"/>
          <w:sz w:val="22"/>
        </w:rPr>
        <w:footnoteReference w:id="71"/>
      </w:r>
      <w:r>
        <w:rPr>
          <w:color w:val="000000"/>
          <w:sz w:val="22"/>
        </w:rPr>
        <w:t xml:space="preserve">. The scale of the problem and the relevant threshold for acceptable passenger numbers </w:t>
      </w:r>
      <w:r w:rsidR="00CF3629">
        <w:rPr>
          <w:color w:val="000000"/>
          <w:sz w:val="22"/>
        </w:rPr>
        <w:t xml:space="preserve">need to be based on a clear understanding of the </w:t>
      </w:r>
      <w:r w:rsidR="005D175E">
        <w:rPr>
          <w:color w:val="000000"/>
          <w:sz w:val="22"/>
        </w:rPr>
        <w:t xml:space="preserve">available and </w:t>
      </w:r>
      <w:r w:rsidR="00CF3629">
        <w:rPr>
          <w:color w:val="000000"/>
          <w:sz w:val="22"/>
        </w:rPr>
        <w:t>potential new infrastructure, management proposals and</w:t>
      </w:r>
      <w:r>
        <w:rPr>
          <w:color w:val="000000"/>
          <w:sz w:val="22"/>
        </w:rPr>
        <w:t xml:space="preserve"> more detailed research amongst all stakeholders. However, pending the implementation of the proposed visitor management plan, it would appear </w:t>
      </w:r>
      <w:r w:rsidR="000B7494">
        <w:rPr>
          <w:color w:val="000000"/>
          <w:sz w:val="22"/>
        </w:rPr>
        <w:t>crucial</w:t>
      </w:r>
      <w:r>
        <w:rPr>
          <w:color w:val="000000"/>
          <w:sz w:val="22"/>
        </w:rPr>
        <w:t xml:space="preserve"> to enforce the 15,000 limit to avoid the </w:t>
      </w:r>
      <w:r w:rsidR="000B7494">
        <w:rPr>
          <w:color w:val="000000"/>
          <w:sz w:val="22"/>
        </w:rPr>
        <w:t>most severe congestion that occurs on the 20 odd days per year</w:t>
      </w:r>
      <w:r>
        <w:rPr>
          <w:color w:val="000000"/>
          <w:sz w:val="22"/>
        </w:rPr>
        <w:t xml:space="preserve">.  </w:t>
      </w:r>
    </w:p>
    <w:p w:rsidR="00607D76" w:rsidRDefault="00607D76" w:rsidP="00067B77">
      <w:pPr>
        <w:numPr>
          <w:ilvl w:val="12"/>
          <w:numId w:val="0"/>
        </w:numPr>
        <w:jc w:val="both"/>
        <w:rPr>
          <w:color w:val="000000"/>
          <w:sz w:val="22"/>
        </w:rPr>
      </w:pP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414"/>
      </w:tblGrid>
      <w:tr w:rsidR="00607D76">
        <w:tc>
          <w:tcPr>
            <w:tcW w:w="8414" w:type="dxa"/>
          </w:tcPr>
          <w:p w:rsidR="00607D76" w:rsidRDefault="00607D76" w:rsidP="00067B77">
            <w:pPr>
              <w:tabs>
                <w:tab w:val="left" w:pos="360"/>
              </w:tabs>
              <w:jc w:val="both"/>
              <w:rPr>
                <w:b/>
                <w:color w:val="FF0000"/>
                <w:sz w:val="22"/>
              </w:rPr>
            </w:pPr>
            <w:r>
              <w:rPr>
                <w:b/>
                <w:color w:val="FF0000"/>
                <w:sz w:val="22"/>
              </w:rPr>
              <w:t xml:space="preserve">Action point: Form a public/private working group to </w:t>
            </w:r>
            <w:r w:rsidR="00915F8B">
              <w:rPr>
                <w:b/>
                <w:color w:val="FF0000"/>
                <w:sz w:val="22"/>
              </w:rPr>
              <w:t>develop</w:t>
            </w:r>
            <w:r>
              <w:rPr>
                <w:b/>
                <w:color w:val="FF0000"/>
                <w:sz w:val="22"/>
              </w:rPr>
              <w:t xml:space="preserve"> and implement the proposed </w:t>
            </w:r>
            <w:r w:rsidR="00915F8B">
              <w:rPr>
                <w:b/>
                <w:color w:val="FF0000"/>
                <w:sz w:val="22"/>
              </w:rPr>
              <w:t>cruise</w:t>
            </w:r>
            <w:r>
              <w:rPr>
                <w:b/>
                <w:color w:val="FF0000"/>
                <w:sz w:val="22"/>
              </w:rPr>
              <w:t xml:space="preserve"> management plan</w:t>
            </w:r>
            <w:r w:rsidR="00915F8B">
              <w:rPr>
                <w:b/>
                <w:color w:val="FF0000"/>
                <w:sz w:val="22"/>
              </w:rPr>
              <w:t xml:space="preserve"> (linked to </w:t>
            </w:r>
            <w:smartTag w:uri="urn:schemas-microsoft-com:office:smarttags" w:element="City">
              <w:smartTag w:uri="urn:schemas-microsoft-com:office:smarttags" w:element="place">
                <w:r w:rsidR="00915F8B">
                  <w:rPr>
                    <w:b/>
                    <w:color w:val="FF0000"/>
                    <w:sz w:val="22"/>
                  </w:rPr>
                  <w:t>George Town</w:t>
                </w:r>
              </w:smartTag>
            </w:smartTag>
            <w:r w:rsidR="00915F8B">
              <w:rPr>
                <w:b/>
                <w:color w:val="FF0000"/>
                <w:sz w:val="22"/>
              </w:rPr>
              <w:t xml:space="preserve"> Regeneration Plan and Public Beaches Project)</w:t>
            </w:r>
            <w:r>
              <w:rPr>
                <w:b/>
                <w:color w:val="FF0000"/>
                <w:sz w:val="22"/>
              </w:rPr>
              <w:t>.</w:t>
            </w:r>
          </w:p>
          <w:p w:rsidR="00EE2F68" w:rsidRDefault="00EE2F68" w:rsidP="00067B77">
            <w:pPr>
              <w:tabs>
                <w:tab w:val="left" w:pos="360"/>
              </w:tabs>
              <w:jc w:val="both"/>
              <w:rPr>
                <w:b/>
                <w:color w:val="FF0000"/>
                <w:sz w:val="22"/>
              </w:rPr>
            </w:pPr>
          </w:p>
          <w:p w:rsidR="00EE2F68" w:rsidRPr="00EE2F68" w:rsidRDefault="00EE2F68" w:rsidP="00067B77">
            <w:pPr>
              <w:jc w:val="both"/>
              <w:rPr>
                <w:b/>
                <w:color w:val="FF0000"/>
                <w:sz w:val="22"/>
              </w:rPr>
            </w:pPr>
            <w:r>
              <w:rPr>
                <w:b/>
                <w:color w:val="FF0000"/>
                <w:sz w:val="22"/>
              </w:rPr>
              <w:t xml:space="preserve">Action point: Enforce </w:t>
            </w:r>
            <w:r w:rsidR="00915F8B">
              <w:rPr>
                <w:b/>
                <w:color w:val="FF0000"/>
                <w:sz w:val="22"/>
              </w:rPr>
              <w:t xml:space="preserve">the </w:t>
            </w:r>
            <w:r>
              <w:rPr>
                <w:b/>
                <w:color w:val="FF0000"/>
                <w:sz w:val="22"/>
              </w:rPr>
              <w:t xml:space="preserve">current threshold of 15,000 cruise passengers per day pending completion of the </w:t>
            </w:r>
            <w:r w:rsidR="00915F8B">
              <w:rPr>
                <w:b/>
                <w:color w:val="FF0000"/>
                <w:sz w:val="22"/>
              </w:rPr>
              <w:t>cruise</w:t>
            </w:r>
            <w:r>
              <w:rPr>
                <w:b/>
                <w:color w:val="FF0000"/>
                <w:sz w:val="22"/>
              </w:rPr>
              <w:t xml:space="preserve"> management plan.</w:t>
            </w:r>
          </w:p>
        </w:tc>
      </w:tr>
    </w:tbl>
    <w:p w:rsidR="00607D76" w:rsidRDefault="00607D76" w:rsidP="00067B77">
      <w:pPr>
        <w:jc w:val="both"/>
        <w:rPr>
          <w:color w:val="000000"/>
          <w:sz w:val="22"/>
        </w:rPr>
      </w:pPr>
    </w:p>
    <w:p w:rsidR="00607D76" w:rsidRPr="00EB29AE" w:rsidRDefault="00607D76" w:rsidP="00067B77">
      <w:pPr>
        <w:jc w:val="both"/>
        <w:rPr>
          <w:color w:val="000000"/>
          <w:sz w:val="22"/>
        </w:rPr>
      </w:pPr>
    </w:p>
    <w:p w:rsidR="00607D76" w:rsidRPr="00D24ECA" w:rsidRDefault="00607D76" w:rsidP="00067B77">
      <w:pPr>
        <w:numPr>
          <w:ilvl w:val="2"/>
          <w:numId w:val="89"/>
          <w:numberingChange w:id="366" w:author="Oneisha_ta" w:date="2009-02-13T11:28:00Z" w:original="%1:7:0:.%2:2:0:.%3:2:0:"/>
        </w:numPr>
        <w:jc w:val="both"/>
        <w:rPr>
          <w:b/>
          <w:color w:val="000000"/>
          <w:szCs w:val="24"/>
        </w:rPr>
      </w:pPr>
      <w:r>
        <w:rPr>
          <w:b/>
          <w:color w:val="000000"/>
          <w:szCs w:val="24"/>
        </w:rPr>
        <w:t>Arrival at the airport; m</w:t>
      </w:r>
      <w:r w:rsidRPr="00D24ECA">
        <w:rPr>
          <w:b/>
          <w:color w:val="000000"/>
          <w:szCs w:val="24"/>
        </w:rPr>
        <w:t>anaging air arrivals</w:t>
      </w:r>
    </w:p>
    <w:p w:rsidR="00607D76" w:rsidRPr="00EB29AE" w:rsidRDefault="00607D76" w:rsidP="00067B77">
      <w:pPr>
        <w:jc w:val="both"/>
        <w:rPr>
          <w:b/>
          <w:color w:val="000000"/>
          <w:sz w:val="22"/>
        </w:rPr>
      </w:pPr>
    </w:p>
    <w:p w:rsidR="00607D76" w:rsidRDefault="00607D76" w:rsidP="00067B77">
      <w:pPr>
        <w:jc w:val="both"/>
        <w:rPr>
          <w:color w:val="000000"/>
          <w:sz w:val="22"/>
        </w:rPr>
      </w:pPr>
      <w:r>
        <w:rPr>
          <w:color w:val="000000"/>
          <w:sz w:val="22"/>
        </w:rPr>
        <w:t xml:space="preserve">Like the cruise port, the airport terminal is the main gateway and point of first impression for visitors. Like the port, on peak days i.e. weekends, there is an urgent need to enlarge and improve facilities </w:t>
      </w:r>
      <w:r w:rsidR="00A1068B">
        <w:rPr>
          <w:color w:val="000000"/>
          <w:sz w:val="22"/>
        </w:rPr>
        <w:t xml:space="preserve">and services </w:t>
      </w:r>
      <w:r>
        <w:rPr>
          <w:color w:val="000000"/>
          <w:sz w:val="22"/>
        </w:rPr>
        <w:t>to ease passenger congestion. There are current proposals for redeveloping the terminal to increase capacity, improve facilities and enable better visitor management. Work is to commence in late 2007. These plans are now committed and the NTMP endorses this commitment. The new infrastructure should be supplemented by:</w:t>
      </w:r>
    </w:p>
    <w:p w:rsidR="00607D76" w:rsidRDefault="00607D76" w:rsidP="00067B77">
      <w:pPr>
        <w:numPr>
          <w:ilvl w:val="0"/>
          <w:numId w:val="52"/>
          <w:numberingChange w:id="367" w:author="Oneisha_ta" w:date="2009-02-13T11:28:00Z" w:original=""/>
        </w:numPr>
        <w:tabs>
          <w:tab w:val="clear" w:pos="360"/>
          <w:tab w:val="num" w:pos="720"/>
        </w:tabs>
        <w:ind w:left="720"/>
        <w:jc w:val="both"/>
        <w:rPr>
          <w:color w:val="000000"/>
          <w:sz w:val="22"/>
        </w:rPr>
      </w:pPr>
      <w:r>
        <w:rPr>
          <w:color w:val="000000"/>
          <w:sz w:val="22"/>
        </w:rPr>
        <w:t xml:space="preserve">An improved information centre. It should be prominent, attractive and have sufficient space to provide a good display of information and orientation on the </w:t>
      </w:r>
      <w:smartTag w:uri="urn:schemas-microsoft-com:office:smarttags" w:element="place">
        <w:r>
          <w:rPr>
            <w:color w:val="000000"/>
            <w:sz w:val="22"/>
          </w:rPr>
          <w:t>Island</w:t>
        </w:r>
      </w:smartTag>
      <w:r w:rsidR="00581FCB">
        <w:rPr>
          <w:color w:val="000000"/>
          <w:sz w:val="22"/>
        </w:rPr>
        <w:t>;</w:t>
      </w:r>
    </w:p>
    <w:p w:rsidR="00607D76" w:rsidRDefault="00607D76" w:rsidP="00067B77">
      <w:pPr>
        <w:numPr>
          <w:ilvl w:val="0"/>
          <w:numId w:val="53"/>
          <w:numberingChange w:id="368" w:author="Oneisha_ta" w:date="2009-02-13T11:28:00Z" w:original=""/>
        </w:numPr>
        <w:tabs>
          <w:tab w:val="clear" w:pos="360"/>
          <w:tab w:val="num" w:pos="720"/>
        </w:tabs>
        <w:ind w:left="720"/>
        <w:jc w:val="both"/>
        <w:rPr>
          <w:i/>
          <w:color w:val="000000"/>
          <w:sz w:val="22"/>
        </w:rPr>
      </w:pPr>
      <w:r>
        <w:rPr>
          <w:color w:val="000000"/>
          <w:sz w:val="22"/>
        </w:rPr>
        <w:t>Front-line staff at the airport generally provide an excellent service, based on good training regimes; this must be maintained</w:t>
      </w:r>
      <w:r w:rsidR="00581FCB">
        <w:rPr>
          <w:color w:val="000000"/>
          <w:sz w:val="22"/>
        </w:rPr>
        <w:t>; and</w:t>
      </w:r>
    </w:p>
    <w:p w:rsidR="00607D76" w:rsidRPr="00EB29AE" w:rsidRDefault="00607D76" w:rsidP="00067B77">
      <w:pPr>
        <w:numPr>
          <w:ilvl w:val="0"/>
          <w:numId w:val="53"/>
          <w:numberingChange w:id="369" w:author="Oneisha_ta" w:date="2009-02-13T11:28:00Z" w:original=""/>
        </w:numPr>
        <w:tabs>
          <w:tab w:val="clear" w:pos="360"/>
          <w:tab w:val="num" w:pos="720"/>
        </w:tabs>
        <w:ind w:left="720"/>
        <w:jc w:val="both"/>
        <w:rPr>
          <w:i/>
          <w:color w:val="000000"/>
          <w:sz w:val="22"/>
        </w:rPr>
      </w:pPr>
      <w:r w:rsidRPr="00EB29AE">
        <w:rPr>
          <w:color w:val="000000"/>
          <w:sz w:val="22"/>
        </w:rPr>
        <w:t>The taxi service, however, has been the subject of criticism. General issues are now being addressed through PTB i</w:t>
      </w:r>
      <w:r>
        <w:rPr>
          <w:color w:val="000000"/>
          <w:sz w:val="22"/>
        </w:rPr>
        <w:t>.</w:t>
      </w:r>
      <w:r w:rsidRPr="00EB29AE">
        <w:rPr>
          <w:color w:val="000000"/>
          <w:sz w:val="22"/>
        </w:rPr>
        <w:t>e</w:t>
      </w:r>
      <w:r>
        <w:rPr>
          <w:color w:val="000000"/>
          <w:sz w:val="22"/>
        </w:rPr>
        <w:t>.</w:t>
      </w:r>
      <w:r w:rsidRPr="00EB29AE">
        <w:rPr>
          <w:color w:val="000000"/>
          <w:sz w:val="22"/>
        </w:rPr>
        <w:t xml:space="preserve"> metering, uniforms, training etc but the specific issue of providing an adequate service at both main airports remains a problem. Attendance, along with other conditions, needs to be integrated into the licence agreements. Elsewhere, the problem has been resolved by hotel shuttle buses although that has been resisted to date in Cayman. </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EB29AE" w:rsidRDefault="00607D76" w:rsidP="00067B77">
            <w:pPr>
              <w:jc w:val="both"/>
              <w:rPr>
                <w:b/>
                <w:color w:val="FF0000"/>
                <w:sz w:val="22"/>
              </w:rPr>
            </w:pPr>
            <w:r>
              <w:rPr>
                <w:b/>
                <w:color w:val="FF0000"/>
                <w:sz w:val="22"/>
              </w:rPr>
              <w:t xml:space="preserve">Action point: Improve terminal facilities at </w:t>
            </w:r>
            <w:smartTag w:uri="urn:schemas-microsoft-com:office:smarttags" w:element="place">
              <w:smartTag w:uri="urn:schemas-microsoft-com:office:smarttags" w:element="PlaceName">
                <w:r>
                  <w:rPr>
                    <w:b/>
                    <w:color w:val="FF0000"/>
                    <w:sz w:val="22"/>
                  </w:rPr>
                  <w:t>Owen</w:t>
                </w:r>
              </w:smartTag>
              <w:r>
                <w:rPr>
                  <w:b/>
                  <w:color w:val="FF0000"/>
                  <w:sz w:val="22"/>
                </w:rPr>
                <w:t xml:space="preserve"> </w:t>
              </w:r>
              <w:smartTag w:uri="urn:schemas-microsoft-com:office:smarttags" w:element="PlaceName">
                <w:r>
                  <w:rPr>
                    <w:b/>
                    <w:color w:val="FF0000"/>
                    <w:sz w:val="22"/>
                  </w:rPr>
                  <w:t>Roberts</w:t>
                </w:r>
              </w:smartTag>
              <w:r>
                <w:rPr>
                  <w:b/>
                  <w:color w:val="FF0000"/>
                  <w:sz w:val="22"/>
                </w:rPr>
                <w:t xml:space="preserve"> </w:t>
              </w:r>
              <w:smartTag w:uri="urn:schemas-microsoft-com:office:smarttags" w:element="PlaceName">
                <w:r>
                  <w:rPr>
                    <w:b/>
                    <w:color w:val="FF0000"/>
                    <w:sz w:val="22"/>
                  </w:rPr>
                  <w:t>International</w:t>
                </w:r>
              </w:smartTag>
              <w:r>
                <w:rPr>
                  <w:b/>
                  <w:color w:val="FF0000"/>
                  <w:sz w:val="22"/>
                </w:rPr>
                <w:t xml:space="preserve"> </w:t>
              </w:r>
              <w:smartTag w:uri="urn:schemas-microsoft-com:office:smarttags" w:element="PlaceType">
                <w:r>
                  <w:rPr>
                    <w:b/>
                    <w:color w:val="FF0000"/>
                    <w:sz w:val="22"/>
                  </w:rPr>
                  <w:t>Airport</w:t>
                </w:r>
              </w:smartTag>
            </w:smartTag>
            <w:r>
              <w:rPr>
                <w:b/>
                <w:color w:val="FF0000"/>
                <w:sz w:val="22"/>
              </w:rPr>
              <w:t xml:space="preserve"> with high quality new facilities</w:t>
            </w:r>
            <w:r w:rsidR="00A1068B">
              <w:rPr>
                <w:b/>
                <w:color w:val="FF0000"/>
                <w:sz w:val="22"/>
              </w:rPr>
              <w:t xml:space="preserve"> and enhanced </w:t>
            </w:r>
            <w:r>
              <w:rPr>
                <w:b/>
                <w:color w:val="FF0000"/>
                <w:sz w:val="22"/>
              </w:rPr>
              <w:t>services.</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 xml:space="preserve">Action point: Maintain training and subsequent high standards of service at </w:t>
            </w:r>
            <w:r w:rsidR="00DC5214">
              <w:rPr>
                <w:b/>
                <w:color w:val="FF0000"/>
                <w:sz w:val="22"/>
              </w:rPr>
              <w:t>all</w:t>
            </w:r>
            <w:r>
              <w:rPr>
                <w:b/>
                <w:color w:val="FF0000"/>
                <w:sz w:val="22"/>
              </w:rPr>
              <w:t xml:space="preserve"> gateways to Cayman.</w:t>
            </w:r>
          </w:p>
          <w:p w:rsidR="00607D76" w:rsidRDefault="00607D76" w:rsidP="00067B77">
            <w:pPr>
              <w:jc w:val="both"/>
              <w:rPr>
                <w:b/>
                <w:color w:val="FF0000"/>
                <w:sz w:val="22"/>
              </w:rPr>
            </w:pPr>
          </w:p>
          <w:p w:rsidR="00607D76" w:rsidRPr="009249C6" w:rsidRDefault="00607D76" w:rsidP="00067B77">
            <w:pPr>
              <w:jc w:val="both"/>
              <w:rPr>
                <w:b/>
                <w:color w:val="FF0000"/>
                <w:sz w:val="22"/>
              </w:rPr>
            </w:pPr>
            <w:r>
              <w:rPr>
                <w:b/>
                <w:color w:val="FF0000"/>
                <w:sz w:val="22"/>
              </w:rPr>
              <w:t>Action point: Ensure a first class taxi service from both major airports.</w:t>
            </w:r>
          </w:p>
        </w:tc>
      </w:tr>
    </w:tbl>
    <w:p w:rsidR="00607D76" w:rsidRDefault="00607D76" w:rsidP="00067B77">
      <w:pPr>
        <w:jc w:val="both"/>
        <w:rPr>
          <w:b/>
          <w:i/>
          <w:color w:val="000000"/>
        </w:rPr>
      </w:pPr>
    </w:p>
    <w:p w:rsidR="00607D76" w:rsidRDefault="00607D76" w:rsidP="00067B77">
      <w:pPr>
        <w:jc w:val="both"/>
        <w:rPr>
          <w:b/>
          <w:i/>
          <w:color w:val="000000"/>
        </w:rPr>
      </w:pPr>
    </w:p>
    <w:p w:rsidR="00607D76" w:rsidRDefault="00607D76" w:rsidP="00067B77">
      <w:pPr>
        <w:jc w:val="both"/>
        <w:rPr>
          <w:b/>
          <w:color w:val="000000"/>
        </w:rPr>
      </w:pPr>
      <w:r>
        <w:rPr>
          <w:b/>
          <w:color w:val="000000"/>
        </w:rPr>
        <w:t>7.2.3</w:t>
      </w:r>
      <w:r>
        <w:rPr>
          <w:b/>
          <w:color w:val="000000"/>
        </w:rPr>
        <w:tab/>
        <w:t xml:space="preserve">Access around the island(s) </w:t>
      </w:r>
    </w:p>
    <w:p w:rsidR="00607D76" w:rsidRDefault="00607D76" w:rsidP="00067B77">
      <w:pPr>
        <w:jc w:val="both"/>
        <w:rPr>
          <w:color w:val="000000"/>
          <w:sz w:val="22"/>
        </w:rPr>
      </w:pPr>
    </w:p>
    <w:p w:rsidR="00607D76" w:rsidRPr="00F13223" w:rsidRDefault="00607D76" w:rsidP="00067B77">
      <w:pPr>
        <w:jc w:val="both"/>
        <w:rPr>
          <w:color w:val="0000FF"/>
          <w:sz w:val="22"/>
        </w:rPr>
      </w:pPr>
      <w:r>
        <w:rPr>
          <w:color w:val="000000"/>
          <w:sz w:val="22"/>
        </w:rPr>
        <w:t xml:space="preserve">Getting out and about is the best way to experience the Cayman Islands and there is a desire to distribute tourism </w:t>
      </w:r>
      <w:r w:rsidR="005D1F87">
        <w:rPr>
          <w:color w:val="000000"/>
          <w:sz w:val="22"/>
        </w:rPr>
        <w:t xml:space="preserve">benefits (from stayover, cruise and domestic tourists) </w:t>
      </w:r>
      <w:r>
        <w:rPr>
          <w:color w:val="000000"/>
          <w:sz w:val="22"/>
        </w:rPr>
        <w:t xml:space="preserve">around </w:t>
      </w:r>
      <w:smartTag w:uri="urn:schemas-microsoft-com:office:smarttags" w:element="place">
        <w:r>
          <w:rPr>
            <w:color w:val="000000"/>
            <w:sz w:val="22"/>
          </w:rPr>
          <w:t>Grand Cayman</w:t>
        </w:r>
      </w:smartTag>
      <w:r>
        <w:rPr>
          <w:color w:val="000000"/>
          <w:sz w:val="22"/>
        </w:rPr>
        <w:t xml:space="preserve">. Equally, sites like Pedro and the Botanic Gardens urgently need more visitors. At present, there is little promotion of the areas beyond </w:t>
      </w:r>
      <w:smartTag w:uri="urn:schemas-microsoft-com:office:smarttags" w:element="PlaceName">
        <w:r>
          <w:rPr>
            <w:color w:val="000000"/>
            <w:sz w:val="22"/>
          </w:rPr>
          <w:t>Seven</w:t>
        </w:r>
      </w:smartTag>
      <w:r>
        <w:rPr>
          <w:color w:val="000000"/>
          <w:sz w:val="22"/>
        </w:rPr>
        <w:t xml:space="preserve"> </w:t>
      </w:r>
      <w:smartTag w:uri="urn:schemas-microsoft-com:office:smarttags" w:element="PlaceName">
        <w:r>
          <w:rPr>
            <w:color w:val="000000"/>
            <w:sz w:val="22"/>
          </w:rPr>
          <w:t>Mile</w:t>
        </w:r>
      </w:smartTag>
      <w:r>
        <w:rPr>
          <w:color w:val="000000"/>
          <w:sz w:val="22"/>
        </w:rPr>
        <w:t xml:space="preserve"> </w:t>
      </w:r>
      <w:smartTag w:uri="urn:schemas-microsoft-com:office:smarttags" w:element="PlaceType">
        <w:r>
          <w:rPr>
            <w:color w:val="000000"/>
            <w:sz w:val="22"/>
          </w:rPr>
          <w:t>Beach</w:t>
        </w:r>
      </w:smartTag>
      <w:r>
        <w:rPr>
          <w:color w:val="000000"/>
          <w:sz w:val="22"/>
        </w:rPr>
        <w:t xml:space="preserve"> and opportunities to access the east and north of Grand Cayman and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Local information sources (accommodation providers, information centres, car hire firms, public transport operators) need to promote the opportunities more vigorously but promotional efforts need to be supported by on-the-ground infrastructure </w:t>
      </w:r>
      <w:r w:rsidR="000F6DDA">
        <w:rPr>
          <w:color w:val="000000"/>
          <w:sz w:val="22"/>
        </w:rPr>
        <w:t>e.g.</w:t>
      </w:r>
      <w:r>
        <w:rPr>
          <w:color w:val="000000"/>
          <w:sz w:val="22"/>
        </w:rPr>
        <w:t>:</w:t>
      </w:r>
    </w:p>
    <w:p w:rsidR="00607D76" w:rsidRDefault="00607D76" w:rsidP="00067B77">
      <w:pPr>
        <w:numPr>
          <w:ilvl w:val="0"/>
          <w:numId w:val="39"/>
          <w:numberingChange w:id="370" w:author="Oneisha_ta" w:date="2009-02-13T11:28:00Z" w:original=""/>
        </w:numPr>
        <w:tabs>
          <w:tab w:val="clear" w:pos="360"/>
          <w:tab w:val="num" w:pos="720"/>
        </w:tabs>
        <w:ind w:left="720"/>
        <w:jc w:val="both"/>
        <w:rPr>
          <w:color w:val="000000"/>
          <w:sz w:val="22"/>
        </w:rPr>
      </w:pPr>
      <w:r>
        <w:rPr>
          <w:color w:val="000000"/>
          <w:sz w:val="22"/>
        </w:rPr>
        <w:t xml:space="preserve">Cycle and walking routes within - and out from - </w:t>
      </w:r>
      <w:smartTag w:uri="urn:schemas-microsoft-com:office:smarttags" w:element="City">
        <w:r>
          <w:rPr>
            <w:color w:val="000000"/>
            <w:sz w:val="22"/>
          </w:rPr>
          <w:t>George Town</w:t>
        </w:r>
      </w:smartTag>
      <w:r w:rsidR="000E53DF">
        <w:rPr>
          <w:color w:val="000000"/>
          <w:sz w:val="22"/>
        </w:rPr>
        <w:t xml:space="preserve"> and </w:t>
      </w:r>
      <w:r w:rsidR="004D0505">
        <w:rPr>
          <w:color w:val="000000"/>
          <w:sz w:val="22"/>
        </w:rPr>
        <w:t xml:space="preserve">along </w:t>
      </w:r>
      <w:smartTag w:uri="urn:schemas-microsoft-com:office:smarttags" w:element="place">
        <w:smartTag w:uri="urn:schemas-microsoft-com:office:smarttags" w:element="PlaceName">
          <w:r w:rsidR="000E53DF">
            <w:rPr>
              <w:color w:val="000000"/>
              <w:sz w:val="22"/>
            </w:rPr>
            <w:t>Seven</w:t>
          </w:r>
        </w:smartTag>
        <w:r w:rsidR="000E53DF">
          <w:rPr>
            <w:color w:val="000000"/>
            <w:sz w:val="22"/>
          </w:rPr>
          <w:t xml:space="preserve"> </w:t>
        </w:r>
        <w:smartTag w:uri="urn:schemas-microsoft-com:office:smarttags" w:element="PlaceName">
          <w:r w:rsidR="000E53DF">
            <w:rPr>
              <w:color w:val="000000"/>
              <w:sz w:val="22"/>
            </w:rPr>
            <w:t>Mile</w:t>
          </w:r>
        </w:smartTag>
        <w:r w:rsidR="000E53DF">
          <w:rPr>
            <w:color w:val="000000"/>
            <w:sz w:val="22"/>
          </w:rPr>
          <w:t xml:space="preserve"> </w:t>
        </w:r>
        <w:smartTag w:uri="urn:schemas-microsoft-com:office:smarttags" w:element="PlaceType">
          <w:r w:rsidR="000E53DF">
            <w:rPr>
              <w:color w:val="000000"/>
              <w:sz w:val="22"/>
            </w:rPr>
            <w:t>Beach</w:t>
          </w:r>
        </w:smartTag>
      </w:smartTag>
      <w:r>
        <w:rPr>
          <w:color w:val="000000"/>
          <w:sz w:val="22"/>
        </w:rPr>
        <w:t>;</w:t>
      </w:r>
    </w:p>
    <w:p w:rsidR="00607D76" w:rsidRDefault="00607D76" w:rsidP="00067B77">
      <w:pPr>
        <w:numPr>
          <w:ilvl w:val="0"/>
          <w:numId w:val="39"/>
          <w:numberingChange w:id="371" w:author="Oneisha_ta" w:date="2009-02-13T11:28:00Z" w:original=""/>
        </w:numPr>
        <w:tabs>
          <w:tab w:val="clear" w:pos="360"/>
          <w:tab w:val="num" w:pos="720"/>
        </w:tabs>
        <w:ind w:left="720"/>
        <w:jc w:val="both"/>
        <w:rPr>
          <w:color w:val="000000"/>
          <w:sz w:val="22"/>
        </w:rPr>
      </w:pPr>
      <w:r>
        <w:rPr>
          <w:color w:val="000000"/>
          <w:sz w:val="22"/>
        </w:rPr>
        <w:t xml:space="preserve">A </w:t>
      </w:r>
      <w:r w:rsidR="000E53DF">
        <w:rPr>
          <w:color w:val="000000"/>
          <w:sz w:val="22"/>
        </w:rPr>
        <w:t xml:space="preserve">nation-wide </w:t>
      </w:r>
      <w:r>
        <w:rPr>
          <w:color w:val="000000"/>
          <w:sz w:val="22"/>
        </w:rPr>
        <w:t>network of footpaths/trails for walkers, cyclists, horse riders and roadside cycle ways promoted through special events e.g. a walking festival;</w:t>
      </w:r>
    </w:p>
    <w:p w:rsidR="00607D76" w:rsidRDefault="00607D76" w:rsidP="00067B77">
      <w:pPr>
        <w:numPr>
          <w:ilvl w:val="0"/>
          <w:numId w:val="39"/>
          <w:numberingChange w:id="372" w:author="Oneisha_ta" w:date="2009-02-13T11:28:00Z" w:original=""/>
        </w:numPr>
        <w:tabs>
          <w:tab w:val="clear" w:pos="360"/>
          <w:tab w:val="num" w:pos="720"/>
        </w:tabs>
        <w:ind w:left="720"/>
        <w:jc w:val="both"/>
        <w:rPr>
          <w:color w:val="000000"/>
          <w:sz w:val="22"/>
        </w:rPr>
      </w:pPr>
      <w:r>
        <w:rPr>
          <w:color w:val="000000"/>
          <w:sz w:val="22"/>
        </w:rPr>
        <w:t>Tourist traffic signs to not only facilitate getting around but also to promote the more distant attractions;</w:t>
      </w:r>
    </w:p>
    <w:p w:rsidR="00607D76" w:rsidRDefault="00F96252" w:rsidP="00067B77">
      <w:pPr>
        <w:numPr>
          <w:ilvl w:val="0"/>
          <w:numId w:val="15"/>
          <w:numberingChange w:id="373" w:author="Oneisha_ta" w:date="2009-02-13T11:28:00Z" w:original=""/>
        </w:numPr>
        <w:tabs>
          <w:tab w:val="clear" w:pos="360"/>
          <w:tab w:val="num" w:pos="720"/>
        </w:tabs>
        <w:ind w:left="720"/>
        <w:jc w:val="both"/>
        <w:rPr>
          <w:color w:val="000000"/>
          <w:sz w:val="22"/>
        </w:rPr>
      </w:pPr>
      <w:r>
        <w:rPr>
          <w:color w:val="000000"/>
          <w:sz w:val="22"/>
        </w:rPr>
        <w:t>Better p</w:t>
      </w:r>
      <w:r w:rsidR="00607D76">
        <w:rPr>
          <w:color w:val="000000"/>
          <w:sz w:val="22"/>
        </w:rPr>
        <w:t xml:space="preserve">ublic transport services on </w:t>
      </w:r>
      <w:smartTag w:uri="urn:schemas-microsoft-com:office:smarttags" w:element="place">
        <w:r w:rsidR="00607D76">
          <w:rPr>
            <w:color w:val="000000"/>
            <w:sz w:val="22"/>
          </w:rPr>
          <w:t>Grand Cayman</w:t>
        </w:r>
      </w:smartTag>
      <w:r w:rsidR="00607D76">
        <w:rPr>
          <w:color w:val="000000"/>
          <w:sz w:val="22"/>
        </w:rPr>
        <w:t>, provided as a service to visitors and residents and as a potential attraction with distinctive 'Caymanian' livery;</w:t>
      </w:r>
    </w:p>
    <w:p w:rsidR="00607D76" w:rsidRDefault="00607D76" w:rsidP="00067B77">
      <w:pPr>
        <w:numPr>
          <w:ilvl w:val="0"/>
          <w:numId w:val="15"/>
          <w:numberingChange w:id="374" w:author="Oneisha_ta" w:date="2009-02-13T11:28:00Z" w:original=""/>
        </w:numPr>
        <w:tabs>
          <w:tab w:val="clear" w:pos="360"/>
          <w:tab w:val="num" w:pos="720"/>
        </w:tabs>
        <w:ind w:left="720"/>
        <w:jc w:val="both"/>
        <w:rPr>
          <w:color w:val="000000"/>
          <w:sz w:val="22"/>
        </w:rPr>
      </w:pPr>
      <w:r>
        <w:rPr>
          <w:color w:val="000000"/>
          <w:sz w:val="22"/>
        </w:rPr>
        <w:t xml:space="preserve">A shuttle bus to Pedro and the Botanic Gardens from the port at </w:t>
      </w:r>
      <w:smartTag w:uri="urn:schemas-microsoft-com:office:smarttags" w:element="place">
        <w:smartTag w:uri="urn:schemas-microsoft-com:office:smarttags" w:element="City">
          <w:r>
            <w:rPr>
              <w:color w:val="000000"/>
              <w:sz w:val="22"/>
            </w:rPr>
            <w:t>George Town</w:t>
          </w:r>
        </w:smartTag>
      </w:smartTag>
      <w:r>
        <w:rPr>
          <w:color w:val="000000"/>
          <w:sz w:val="22"/>
        </w:rPr>
        <w:t>;</w:t>
      </w:r>
    </w:p>
    <w:p w:rsidR="00607D76" w:rsidRDefault="00607D76" w:rsidP="00067B77">
      <w:pPr>
        <w:numPr>
          <w:ilvl w:val="0"/>
          <w:numId w:val="15"/>
          <w:numberingChange w:id="375" w:author="Oneisha_ta" w:date="2009-02-13T11:28:00Z" w:original=""/>
        </w:numPr>
        <w:tabs>
          <w:tab w:val="clear" w:pos="360"/>
          <w:tab w:val="num" w:pos="720"/>
        </w:tabs>
        <w:ind w:left="720"/>
        <w:jc w:val="both"/>
        <w:rPr>
          <w:color w:val="000000"/>
          <w:sz w:val="22"/>
        </w:rPr>
      </w:pPr>
      <w:r>
        <w:rPr>
          <w:color w:val="000000"/>
          <w:sz w:val="22"/>
        </w:rPr>
        <w:t xml:space="preserve">More appropriate aircraft for domestic and visitor travel between the three islands (See Objective </w:t>
      </w:r>
      <w:r w:rsidR="007621C9">
        <w:rPr>
          <w:color w:val="000000"/>
          <w:sz w:val="22"/>
        </w:rPr>
        <w:t>7.4</w:t>
      </w:r>
      <w:r>
        <w:rPr>
          <w:color w:val="000000"/>
          <w:sz w:val="22"/>
        </w:rPr>
        <w:t>).</w:t>
      </w:r>
    </w:p>
    <w:p w:rsidR="00607D76" w:rsidRDefault="00607D76" w:rsidP="00067B77">
      <w:pPr>
        <w:numPr>
          <w:ilvl w:val="0"/>
          <w:numId w:val="15"/>
          <w:numberingChange w:id="376" w:author="Oneisha_ta" w:date="2009-02-13T11:28:00Z" w:original=""/>
        </w:numPr>
        <w:tabs>
          <w:tab w:val="clear" w:pos="360"/>
          <w:tab w:val="num" w:pos="720"/>
        </w:tabs>
        <w:ind w:left="720"/>
        <w:jc w:val="both"/>
        <w:rPr>
          <w:color w:val="000000"/>
          <w:sz w:val="22"/>
        </w:rPr>
      </w:pPr>
      <w:r>
        <w:rPr>
          <w:color w:val="000000"/>
          <w:sz w:val="22"/>
        </w:rPr>
        <w:t>Motoring trail(s) linking attractions; and</w:t>
      </w:r>
    </w:p>
    <w:p w:rsidR="00607D76" w:rsidRDefault="00607D76" w:rsidP="00067B77">
      <w:pPr>
        <w:numPr>
          <w:ilvl w:val="0"/>
          <w:numId w:val="31"/>
          <w:numberingChange w:id="377" w:author="Oneisha_ta" w:date="2009-02-13T11:28:00Z" w:original=""/>
        </w:numPr>
        <w:tabs>
          <w:tab w:val="clear" w:pos="360"/>
          <w:tab w:val="num" w:pos="720"/>
        </w:tabs>
        <w:ind w:left="720"/>
        <w:jc w:val="both"/>
        <w:rPr>
          <w:color w:val="000000"/>
          <w:sz w:val="22"/>
        </w:rPr>
      </w:pPr>
      <w:r>
        <w:rPr>
          <w:color w:val="000000"/>
          <w:sz w:val="22"/>
        </w:rPr>
        <w:t>Enhanc</w:t>
      </w:r>
      <w:r w:rsidR="00980F4C">
        <w:rPr>
          <w:color w:val="000000"/>
          <w:sz w:val="22"/>
        </w:rPr>
        <w:t>ed</w:t>
      </w:r>
      <w:r>
        <w:rPr>
          <w:color w:val="000000"/>
          <w:sz w:val="22"/>
        </w:rPr>
        <w:t xml:space="preserve"> focal points </w:t>
      </w:r>
      <w:r w:rsidR="00980F4C">
        <w:rPr>
          <w:color w:val="000000"/>
          <w:sz w:val="22"/>
        </w:rPr>
        <w:t xml:space="preserve">and related services </w:t>
      </w:r>
      <w:r>
        <w:rPr>
          <w:color w:val="000000"/>
          <w:sz w:val="22"/>
        </w:rPr>
        <w:t xml:space="preserve">for visitors </w:t>
      </w:r>
      <w:r w:rsidR="00980F4C">
        <w:rPr>
          <w:color w:val="000000"/>
          <w:sz w:val="22"/>
        </w:rPr>
        <w:t>at stopping points a</w:t>
      </w:r>
      <w:r>
        <w:rPr>
          <w:color w:val="000000"/>
          <w:sz w:val="22"/>
        </w:rPr>
        <w:t xml:space="preserve">round the </w:t>
      </w:r>
      <w:smartTag w:uri="urn:schemas-microsoft-com:office:smarttags" w:element="place">
        <w:r w:rsidR="00980F4C">
          <w:rPr>
            <w:color w:val="000000"/>
            <w:sz w:val="22"/>
          </w:rPr>
          <w:t>Islands</w:t>
        </w:r>
      </w:smartTag>
      <w:r>
        <w:rPr>
          <w:color w:val="000000"/>
          <w:sz w:val="22"/>
        </w:rPr>
        <w:t>. These should include (improved) public beaches, local heritage and nature sites</w:t>
      </w:r>
      <w:r w:rsidR="00980F4C">
        <w:rPr>
          <w:color w:val="000000"/>
          <w:sz w:val="22"/>
        </w:rPr>
        <w:t xml:space="preserve"> (see 7.3.3)</w:t>
      </w:r>
      <w:r>
        <w:rPr>
          <w:color w:val="000000"/>
          <w:sz w:val="22"/>
        </w:rPr>
        <w:t>.</w:t>
      </w:r>
    </w:p>
    <w:p w:rsidR="00607D76" w:rsidRDefault="00607D76" w:rsidP="00067B77">
      <w:pPr>
        <w:jc w:val="both"/>
        <w:rPr>
          <w:i/>
          <w:color w:val="FF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980F4C" w:rsidP="00067B77">
            <w:pPr>
              <w:jc w:val="both"/>
              <w:rPr>
                <w:b/>
                <w:color w:val="FF0000"/>
                <w:sz w:val="22"/>
              </w:rPr>
            </w:pPr>
            <w:r>
              <w:rPr>
                <w:b/>
                <w:color w:val="FF0000"/>
                <w:sz w:val="22"/>
              </w:rPr>
              <w:t>Action point: D</w:t>
            </w:r>
            <w:r w:rsidR="00607D76">
              <w:rPr>
                <w:b/>
                <w:color w:val="FF0000"/>
                <w:sz w:val="22"/>
              </w:rPr>
              <w:t xml:space="preserve">evelop </w:t>
            </w:r>
            <w:r>
              <w:rPr>
                <w:b/>
                <w:color w:val="FF0000"/>
                <w:sz w:val="22"/>
              </w:rPr>
              <w:t>a network of</w:t>
            </w:r>
            <w:r w:rsidR="00607D76">
              <w:rPr>
                <w:b/>
                <w:color w:val="FF0000"/>
                <w:sz w:val="22"/>
              </w:rPr>
              <w:t xml:space="preserve"> trails and cycleways</w:t>
            </w:r>
            <w:r>
              <w:rPr>
                <w:b/>
                <w:color w:val="FF0000"/>
                <w:sz w:val="22"/>
              </w:rPr>
              <w:t xml:space="preserve"> throughout the </w:t>
            </w:r>
            <w:smartTag w:uri="urn:schemas-microsoft-com:office:smarttags" w:element="place">
              <w:r>
                <w:rPr>
                  <w:b/>
                  <w:color w:val="FF0000"/>
                  <w:sz w:val="22"/>
                </w:rPr>
                <w:t>Cayman Islands</w:t>
              </w:r>
            </w:smartTag>
            <w:r w:rsidR="00607D76">
              <w:rPr>
                <w:b/>
                <w:color w:val="FF0000"/>
                <w:sz w:val="22"/>
              </w:rPr>
              <w:t>.</w:t>
            </w:r>
          </w:p>
          <w:p w:rsidR="00607D76" w:rsidRPr="00D723D5" w:rsidRDefault="00607D76" w:rsidP="00067B77">
            <w:pPr>
              <w:jc w:val="both"/>
              <w:rPr>
                <w:b/>
                <w:color w:val="000000"/>
                <w:sz w:val="22"/>
              </w:rPr>
            </w:pPr>
          </w:p>
          <w:p w:rsidR="00607D76" w:rsidRPr="009618D1" w:rsidRDefault="00607D76" w:rsidP="00067B77">
            <w:pPr>
              <w:jc w:val="both"/>
              <w:rPr>
                <w:b/>
                <w:color w:val="FF0000"/>
                <w:sz w:val="22"/>
              </w:rPr>
            </w:pPr>
            <w:r>
              <w:rPr>
                <w:b/>
                <w:color w:val="FF0000"/>
                <w:sz w:val="22"/>
              </w:rPr>
              <w:t>Action point: Review public transport opportunities for internal travel</w:t>
            </w:r>
            <w:r w:rsidR="00AB318E">
              <w:rPr>
                <w:b/>
                <w:color w:val="FF0000"/>
                <w:sz w:val="22"/>
              </w:rPr>
              <w:t xml:space="preserve"> by visitors as well as residents</w:t>
            </w:r>
            <w:r>
              <w:rPr>
                <w:b/>
                <w:color w:val="FF0000"/>
                <w:sz w:val="22"/>
              </w:rPr>
              <w:t>.</w:t>
            </w:r>
          </w:p>
          <w:p w:rsidR="00607D76" w:rsidRDefault="00607D76" w:rsidP="00067B77">
            <w:pPr>
              <w:jc w:val="both"/>
              <w:rPr>
                <w:b/>
                <w:color w:val="FF0000"/>
                <w:sz w:val="22"/>
              </w:rPr>
            </w:pPr>
          </w:p>
          <w:p w:rsidR="00607D76" w:rsidRPr="009618D1" w:rsidRDefault="00607D76" w:rsidP="00067B77">
            <w:pPr>
              <w:jc w:val="both"/>
              <w:rPr>
                <w:b/>
                <w:color w:val="FF0000"/>
                <w:sz w:val="22"/>
              </w:rPr>
            </w:pPr>
            <w:r>
              <w:rPr>
                <w:b/>
                <w:color w:val="FF0000"/>
                <w:sz w:val="22"/>
              </w:rPr>
              <w:t xml:space="preserve">Action point: Improve tourist road signage on </w:t>
            </w:r>
            <w:smartTag w:uri="urn:schemas-microsoft-com:office:smarttags" w:element="place">
              <w:r>
                <w:rPr>
                  <w:b/>
                  <w:color w:val="FF0000"/>
                  <w:sz w:val="22"/>
                </w:rPr>
                <w:t>Grand Cayman</w:t>
              </w:r>
            </w:smartTag>
            <w:r>
              <w:rPr>
                <w:b/>
                <w:color w:val="FF0000"/>
                <w:sz w:val="22"/>
              </w:rPr>
              <w:t>.</w:t>
            </w:r>
          </w:p>
        </w:tc>
      </w:tr>
    </w:tbl>
    <w:p w:rsidR="00F67F48" w:rsidRDefault="00F67F48" w:rsidP="00067B77">
      <w:pPr>
        <w:pStyle w:val="Heading2"/>
        <w:jc w:val="both"/>
        <w:rPr>
          <w:b/>
          <w:sz w:val="24"/>
          <w:u w:val="none"/>
        </w:rPr>
      </w:pPr>
    </w:p>
    <w:p w:rsidR="00A1068B" w:rsidRDefault="00A1068B" w:rsidP="00067B77">
      <w:pPr>
        <w:pStyle w:val="Heading2"/>
        <w:jc w:val="both"/>
        <w:rPr>
          <w:b/>
          <w:sz w:val="24"/>
          <w:u w:val="none"/>
        </w:rPr>
      </w:pPr>
    </w:p>
    <w:p w:rsidR="00607D76" w:rsidRDefault="00607D76" w:rsidP="00067B77">
      <w:pPr>
        <w:pStyle w:val="Heading2"/>
        <w:jc w:val="both"/>
        <w:rPr>
          <w:b/>
          <w:sz w:val="24"/>
          <w:u w:val="none"/>
        </w:rPr>
      </w:pPr>
      <w:r>
        <w:rPr>
          <w:b/>
          <w:sz w:val="24"/>
          <w:u w:val="none"/>
        </w:rPr>
        <w:t>7.2.4</w:t>
      </w:r>
      <w:r>
        <w:rPr>
          <w:b/>
          <w:sz w:val="24"/>
          <w:u w:val="none"/>
        </w:rPr>
        <w:tab/>
        <w:t>A marine tourism management plan</w:t>
      </w:r>
    </w:p>
    <w:p w:rsidR="00607D76" w:rsidRDefault="00607D76" w:rsidP="00067B77">
      <w:pPr>
        <w:jc w:val="both"/>
        <w:rPr>
          <w:sz w:val="22"/>
        </w:rPr>
      </w:pPr>
    </w:p>
    <w:p w:rsidR="00607D76" w:rsidRDefault="00607D76" w:rsidP="00067B77">
      <w:pPr>
        <w:numPr>
          <w:ilvl w:val="12"/>
          <w:numId w:val="0"/>
        </w:numPr>
        <w:jc w:val="both"/>
        <w:rPr>
          <w:color w:val="000000"/>
          <w:sz w:val="22"/>
        </w:rPr>
      </w:pPr>
      <w:r>
        <w:rPr>
          <w:i/>
          <w:color w:val="000000"/>
          <w:sz w:val="22"/>
        </w:rPr>
        <w:t>“There is a need for more management of diving activities if the most popular sites are to maintain their aesthetic appeal and biological characteristics.”</w:t>
      </w:r>
      <w:r>
        <w:rPr>
          <w:rStyle w:val="FootnoteReference"/>
          <w:i/>
          <w:color w:val="000000"/>
          <w:sz w:val="22"/>
        </w:rPr>
        <w:footnoteReference w:id="72"/>
      </w:r>
      <w:r>
        <w:rPr>
          <w:i/>
          <w:color w:val="000000"/>
          <w:sz w:val="22"/>
        </w:rPr>
        <w:t xml:space="preserve"> </w:t>
      </w:r>
      <w:r>
        <w:rPr>
          <w:color w:val="000000"/>
          <w:sz w:val="22"/>
        </w:rPr>
        <w:t xml:space="preserve">Management of dive sites is also important to avoid congestion and maintain the quality of the experience for divers. This is particularly relevant to the sandbar at </w:t>
      </w:r>
      <w:smartTag w:uri="urn:schemas-microsoft-com:office:smarttags" w:element="place">
        <w:smartTag w:uri="urn:schemas-microsoft-com:office:smarttags" w:element="PlaceName">
          <w:r>
            <w:rPr>
              <w:color w:val="000000"/>
              <w:sz w:val="22"/>
            </w:rPr>
            <w:t>Stingray</w:t>
          </w:r>
        </w:smartTag>
        <w:r>
          <w:rPr>
            <w:color w:val="000000"/>
            <w:sz w:val="22"/>
          </w:rPr>
          <w:t xml:space="preserve"> </w:t>
        </w:r>
        <w:smartTag w:uri="urn:schemas-microsoft-com:office:smarttags" w:element="PlaceType">
          <w:r>
            <w:rPr>
              <w:color w:val="000000"/>
              <w:sz w:val="22"/>
            </w:rPr>
            <w:t>City</w:t>
          </w:r>
        </w:smartTag>
      </w:smartTag>
      <w:r>
        <w:rPr>
          <w:color w:val="000000"/>
          <w:sz w:val="22"/>
        </w:rPr>
        <w:t xml:space="preserve"> where new controls have just been put in place.</w:t>
      </w:r>
    </w:p>
    <w:p w:rsidR="00607D76" w:rsidRDefault="00607D76" w:rsidP="00067B77">
      <w:pPr>
        <w:numPr>
          <w:ilvl w:val="12"/>
          <w:numId w:val="0"/>
        </w:numPr>
        <w:jc w:val="both"/>
        <w:rPr>
          <w:sz w:val="22"/>
        </w:rPr>
      </w:pPr>
    </w:p>
    <w:p w:rsidR="00607D76" w:rsidRDefault="00607D76" w:rsidP="00067B77">
      <w:pPr>
        <w:pStyle w:val="BodyText2"/>
        <w:jc w:val="both"/>
        <w:rPr>
          <w:color w:val="000000"/>
        </w:rPr>
      </w:pPr>
      <w:r>
        <w:rPr>
          <w:color w:val="000000"/>
        </w:rPr>
        <w:t xml:space="preserve">Vision 2008 stressed the need for legislation to set annual carrying capacities for dive sites. The industry favours more flexible management techniques </w:t>
      </w:r>
      <w:r w:rsidR="000F6DDA">
        <w:rPr>
          <w:color w:val="000000"/>
        </w:rPr>
        <w:t>e.g.</w:t>
      </w:r>
      <w:r>
        <w:rPr>
          <w:color w:val="000000"/>
        </w:rPr>
        <w:t>:</w:t>
      </w:r>
    </w:p>
    <w:p w:rsidR="00607D76" w:rsidRDefault="00607D76" w:rsidP="00067B77">
      <w:pPr>
        <w:pStyle w:val="BodyText2"/>
        <w:numPr>
          <w:ilvl w:val="0"/>
          <w:numId w:val="7"/>
          <w:numberingChange w:id="378" w:author="Oneisha_ta" w:date="2009-02-13T11:28:00Z" w:original=""/>
        </w:numPr>
        <w:tabs>
          <w:tab w:val="clear" w:pos="360"/>
          <w:tab w:val="num" w:pos="720"/>
        </w:tabs>
        <w:ind w:left="720"/>
        <w:jc w:val="both"/>
        <w:rPr>
          <w:color w:val="000000"/>
        </w:rPr>
      </w:pPr>
      <w:r>
        <w:rPr>
          <w:color w:val="000000"/>
        </w:rPr>
        <w:t>Changing the behaviour of divers/fishermen/snorkellers through environmental education;</w:t>
      </w:r>
    </w:p>
    <w:p w:rsidR="00607D76" w:rsidRDefault="00607D76" w:rsidP="00067B77">
      <w:pPr>
        <w:pStyle w:val="BodyText2"/>
        <w:numPr>
          <w:ilvl w:val="0"/>
          <w:numId w:val="7"/>
          <w:numberingChange w:id="379" w:author="Oneisha_ta" w:date="2009-02-13T11:28:00Z" w:original=""/>
        </w:numPr>
        <w:tabs>
          <w:tab w:val="clear" w:pos="360"/>
          <w:tab w:val="num" w:pos="720"/>
        </w:tabs>
        <w:ind w:left="720"/>
        <w:jc w:val="both"/>
        <w:rPr>
          <w:color w:val="000000"/>
        </w:rPr>
      </w:pPr>
      <w:r>
        <w:rPr>
          <w:color w:val="000000"/>
        </w:rPr>
        <w:t>Banning novice divers and photographers from some sites;</w:t>
      </w:r>
    </w:p>
    <w:p w:rsidR="00607D76" w:rsidRDefault="00607D76" w:rsidP="00067B77">
      <w:pPr>
        <w:pStyle w:val="BodyText2"/>
        <w:numPr>
          <w:ilvl w:val="0"/>
          <w:numId w:val="7"/>
          <w:numberingChange w:id="380" w:author="Oneisha_ta" w:date="2009-02-13T11:28:00Z" w:original=""/>
        </w:numPr>
        <w:tabs>
          <w:tab w:val="clear" w:pos="360"/>
          <w:tab w:val="num" w:pos="720"/>
        </w:tabs>
        <w:ind w:left="720"/>
        <w:jc w:val="both"/>
        <w:rPr>
          <w:color w:val="000000"/>
        </w:rPr>
      </w:pPr>
      <w:r>
        <w:rPr>
          <w:color w:val="000000"/>
        </w:rPr>
        <w:t>Promoting less well used sites;</w:t>
      </w:r>
    </w:p>
    <w:p w:rsidR="00607D76" w:rsidRDefault="00607D76" w:rsidP="00067B77">
      <w:pPr>
        <w:pStyle w:val="BodyText2"/>
        <w:numPr>
          <w:ilvl w:val="0"/>
          <w:numId w:val="7"/>
          <w:numberingChange w:id="381" w:author="Oneisha_ta" w:date="2009-02-13T11:28:00Z" w:original=""/>
        </w:numPr>
        <w:tabs>
          <w:tab w:val="clear" w:pos="360"/>
          <w:tab w:val="num" w:pos="720"/>
        </w:tabs>
        <w:ind w:left="720"/>
        <w:jc w:val="both"/>
        <w:rPr>
          <w:color w:val="000000"/>
        </w:rPr>
      </w:pPr>
      <w:r>
        <w:rPr>
          <w:color w:val="000000"/>
        </w:rPr>
        <w:t>Introducing charges/transferable permits to reduce visitor numbers at sensitive sites (as recommended in Vision 2008 for Cayman Brac); or</w:t>
      </w:r>
    </w:p>
    <w:p w:rsidR="00607D76" w:rsidRDefault="00607D76" w:rsidP="00067B77">
      <w:pPr>
        <w:pStyle w:val="BodyText2"/>
        <w:numPr>
          <w:ilvl w:val="0"/>
          <w:numId w:val="7"/>
          <w:numberingChange w:id="382" w:author="Oneisha_ta" w:date="2009-02-13T11:28:00Z" w:original=""/>
        </w:numPr>
        <w:tabs>
          <w:tab w:val="clear" w:pos="360"/>
          <w:tab w:val="num" w:pos="720"/>
        </w:tabs>
        <w:ind w:left="720"/>
        <w:jc w:val="both"/>
        <w:rPr>
          <w:color w:val="000000"/>
        </w:rPr>
      </w:pPr>
      <w:r>
        <w:rPr>
          <w:color w:val="000000"/>
        </w:rPr>
        <w:t>Resting some sites from all diving and/or fishing activities with new substitutes (favoured by dive operators).</w:t>
      </w:r>
    </w:p>
    <w:p w:rsidR="00607D76" w:rsidRDefault="00607D76" w:rsidP="00067B77">
      <w:pPr>
        <w:numPr>
          <w:ilvl w:val="12"/>
          <w:numId w:val="0"/>
        </w:numPr>
        <w:jc w:val="both"/>
        <w:rPr>
          <w:color w:val="000000"/>
          <w:sz w:val="22"/>
        </w:rPr>
      </w:pPr>
    </w:p>
    <w:p w:rsidR="009273CF" w:rsidRDefault="009273CF" w:rsidP="00067B77">
      <w:pPr>
        <w:jc w:val="both"/>
        <w:rPr>
          <w:color w:val="000000"/>
          <w:sz w:val="22"/>
        </w:rPr>
      </w:pPr>
      <w:r>
        <w:rPr>
          <w:color w:val="000000"/>
          <w:sz w:val="22"/>
        </w:rPr>
        <w:t xml:space="preserve">The industry is also keen to review access arrangements for </w:t>
      </w:r>
      <w:r w:rsidR="00695CD9">
        <w:rPr>
          <w:color w:val="000000"/>
          <w:sz w:val="22"/>
        </w:rPr>
        <w:t xml:space="preserve">water sports </w:t>
      </w:r>
      <w:r>
        <w:rPr>
          <w:color w:val="000000"/>
          <w:sz w:val="22"/>
        </w:rPr>
        <w:t>operators at public docks and beaches which</w:t>
      </w:r>
      <w:r w:rsidR="00695CD9">
        <w:rPr>
          <w:color w:val="000000"/>
          <w:sz w:val="22"/>
        </w:rPr>
        <w:t xml:space="preserve"> become congested and difficult to use.</w:t>
      </w:r>
    </w:p>
    <w:p w:rsidR="009273CF" w:rsidRDefault="009273CF" w:rsidP="00067B77">
      <w:pPr>
        <w:jc w:val="both"/>
        <w:rPr>
          <w:color w:val="000000"/>
          <w:sz w:val="22"/>
        </w:rPr>
      </w:pPr>
    </w:p>
    <w:p w:rsidR="00607D76" w:rsidRPr="003B3AA0" w:rsidRDefault="00607D76" w:rsidP="00067B77">
      <w:pPr>
        <w:jc w:val="both"/>
        <w:rPr>
          <w:color w:val="000000"/>
          <w:sz w:val="22"/>
        </w:rPr>
      </w:pPr>
      <w:r w:rsidRPr="003B3AA0">
        <w:rPr>
          <w:color w:val="000000"/>
          <w:sz w:val="22"/>
        </w:rPr>
        <w:t xml:space="preserve">There is </w:t>
      </w:r>
      <w:r>
        <w:rPr>
          <w:color w:val="000000"/>
          <w:sz w:val="22"/>
        </w:rPr>
        <w:t xml:space="preserve">also </w:t>
      </w:r>
      <w:r w:rsidRPr="003B3AA0">
        <w:rPr>
          <w:color w:val="000000"/>
          <w:sz w:val="22"/>
        </w:rPr>
        <w:t>a need to enforce existing Marine Conservation Laws more effectively, notably over-fishing, and to institute recommendations for coastal pollution controls set in Vision 2008. Four n</w:t>
      </w:r>
      <w:r w:rsidRPr="003B3AA0">
        <w:rPr>
          <w:rFonts w:cs="Arial"/>
          <w:sz w:val="22"/>
          <w:szCs w:val="22"/>
        </w:rPr>
        <w:t xml:space="preserve">ew Enforcement Officers posts have been created including an additional Officer in the </w:t>
      </w:r>
      <w:smartTag w:uri="urn:schemas-microsoft-com:office:smarttags" w:element="place">
        <w:smartTag w:uri="urn:schemas-microsoft-com:office:smarttags" w:element="PlaceName">
          <w:r w:rsidRPr="003B3AA0">
            <w:rPr>
              <w:rFonts w:cs="Arial"/>
              <w:sz w:val="22"/>
              <w:szCs w:val="22"/>
            </w:rPr>
            <w:t>Sister</w:t>
          </w:r>
        </w:smartTag>
        <w:r w:rsidRPr="003B3AA0">
          <w:rPr>
            <w:rFonts w:cs="Arial"/>
            <w:sz w:val="22"/>
            <w:szCs w:val="22"/>
          </w:rPr>
          <w:t xml:space="preserve"> </w:t>
        </w:r>
        <w:smartTag w:uri="urn:schemas-microsoft-com:office:smarttags" w:element="PlaceType">
          <w:r w:rsidRPr="003B3AA0">
            <w:rPr>
              <w:rFonts w:cs="Arial"/>
              <w:sz w:val="22"/>
              <w:szCs w:val="22"/>
            </w:rPr>
            <w:t>Islands</w:t>
          </w:r>
        </w:smartTag>
      </w:smartTag>
      <w:r w:rsidRPr="003B3AA0">
        <w:rPr>
          <w:rFonts w:cs="Arial"/>
          <w:sz w:val="22"/>
          <w:szCs w:val="22"/>
        </w:rPr>
        <w:t>.</w:t>
      </w:r>
    </w:p>
    <w:p w:rsidR="00607D76" w:rsidRPr="00141C85" w:rsidRDefault="00607D76" w:rsidP="00067B77">
      <w:pPr>
        <w:jc w:val="both"/>
        <w:rPr>
          <w:color w:val="000000"/>
          <w:sz w:val="22"/>
        </w:rPr>
      </w:pPr>
    </w:p>
    <w:p w:rsidR="00607D76" w:rsidRPr="00141C85" w:rsidRDefault="00607D76" w:rsidP="00067B77">
      <w:pPr>
        <w:pStyle w:val="BodyText2"/>
        <w:numPr>
          <w:ilvl w:val="12"/>
          <w:numId w:val="0"/>
        </w:numPr>
        <w:jc w:val="both"/>
        <w:rPr>
          <w:color w:val="000000"/>
        </w:rPr>
      </w:pPr>
      <w:r w:rsidRPr="00141C85">
        <w:rPr>
          <w:color w:val="000000"/>
        </w:rPr>
        <w:t xml:space="preserve">The institution of any management controls must be based on consistent data monitoring and should be promoted in the market as a positive initiative to manage environmental resources </w:t>
      </w:r>
      <w:r w:rsidRPr="00141C85">
        <w:rPr>
          <w:color w:val="000000"/>
          <w:u w:val="single"/>
        </w:rPr>
        <w:t>and</w:t>
      </w:r>
      <w:r w:rsidRPr="00141C85">
        <w:rPr>
          <w:color w:val="000000"/>
        </w:rPr>
        <w:t xml:space="preserve"> enhance the diving experience. Most visitors are concerned about the environment and want to know what is being done to conserve it. The assistance of the private sector is required to support the work of the DoE.</w:t>
      </w:r>
    </w:p>
    <w:p w:rsidR="00607D76" w:rsidRPr="00141C85"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Devise and agree methods for measuring:</w:t>
            </w:r>
          </w:p>
          <w:p w:rsidR="00607D76" w:rsidRDefault="00607D76" w:rsidP="00067B77">
            <w:pPr>
              <w:numPr>
                <w:ilvl w:val="0"/>
                <w:numId w:val="65"/>
                <w:numberingChange w:id="383" w:author="Oneisha_ta" w:date="2009-02-13T11:28:00Z" w:original=""/>
              </w:numPr>
              <w:jc w:val="both"/>
              <w:rPr>
                <w:b/>
                <w:color w:val="FF0000"/>
                <w:sz w:val="22"/>
              </w:rPr>
            </w:pPr>
            <w:r>
              <w:rPr>
                <w:b/>
                <w:color w:val="FF0000"/>
                <w:sz w:val="22"/>
              </w:rPr>
              <w:t>Numbers of divers at different sites;</w:t>
            </w:r>
          </w:p>
          <w:p w:rsidR="00607D76" w:rsidRDefault="00607D76" w:rsidP="00067B77">
            <w:pPr>
              <w:numPr>
                <w:ilvl w:val="0"/>
                <w:numId w:val="58"/>
                <w:numberingChange w:id="384" w:author="Oneisha_ta" w:date="2009-02-13T11:28:00Z" w:original=""/>
              </w:numPr>
              <w:jc w:val="both"/>
              <w:rPr>
                <w:b/>
                <w:color w:val="FF0000"/>
                <w:sz w:val="22"/>
              </w:rPr>
            </w:pPr>
            <w:r>
              <w:rPr>
                <w:b/>
                <w:color w:val="FF0000"/>
                <w:sz w:val="22"/>
              </w:rPr>
              <w:t>Environmental impacts of diving/water sports;</w:t>
            </w:r>
          </w:p>
          <w:p w:rsidR="00607D76" w:rsidRDefault="00607D76" w:rsidP="00067B77">
            <w:pPr>
              <w:numPr>
                <w:ilvl w:val="0"/>
                <w:numId w:val="58"/>
                <w:numberingChange w:id="385" w:author="Oneisha_ta" w:date="2009-02-13T11:28:00Z" w:original=""/>
              </w:numPr>
              <w:jc w:val="both"/>
              <w:rPr>
                <w:b/>
                <w:color w:val="FF0000"/>
                <w:sz w:val="22"/>
              </w:rPr>
            </w:pPr>
            <w:r>
              <w:rPr>
                <w:b/>
                <w:color w:val="FF0000"/>
                <w:sz w:val="22"/>
              </w:rPr>
              <w:t>Other environmental impacts including fishing;</w:t>
            </w:r>
            <w:r w:rsidR="00B3108C">
              <w:rPr>
                <w:b/>
                <w:color w:val="FF0000"/>
                <w:sz w:val="22"/>
              </w:rPr>
              <w:t xml:space="preserve"> and</w:t>
            </w:r>
          </w:p>
          <w:p w:rsidR="00607D76" w:rsidRDefault="00607D76" w:rsidP="00067B77">
            <w:pPr>
              <w:numPr>
                <w:ilvl w:val="0"/>
                <w:numId w:val="58"/>
                <w:numberingChange w:id="386" w:author="Oneisha_ta" w:date="2009-02-13T11:28:00Z" w:original=""/>
              </w:numPr>
              <w:jc w:val="both"/>
              <w:rPr>
                <w:b/>
                <w:color w:val="FF0000"/>
                <w:sz w:val="22"/>
              </w:rPr>
            </w:pPr>
            <w:r>
              <w:rPr>
                <w:b/>
                <w:color w:val="FF0000"/>
                <w:sz w:val="22"/>
              </w:rPr>
              <w:t>Diver motivations and satisfaction levels.</w:t>
            </w:r>
          </w:p>
          <w:p w:rsidR="00607D76" w:rsidRDefault="00607D76" w:rsidP="00067B77">
            <w:pPr>
              <w:jc w:val="both"/>
              <w:rPr>
                <w:b/>
                <w:color w:val="FF0000"/>
                <w:sz w:val="22"/>
              </w:rPr>
            </w:pPr>
          </w:p>
          <w:p w:rsidR="00607D76" w:rsidRPr="00F67F48" w:rsidRDefault="00607D76" w:rsidP="00067B77">
            <w:pPr>
              <w:jc w:val="both"/>
              <w:rPr>
                <w:rFonts w:cs="Arial"/>
                <w:i/>
                <w:sz w:val="22"/>
                <w:szCs w:val="22"/>
              </w:rPr>
            </w:pPr>
            <w:r>
              <w:rPr>
                <w:b/>
                <w:color w:val="FF0000"/>
                <w:sz w:val="22"/>
              </w:rPr>
              <w:t xml:space="preserve">Action point: Develop a marine tourism management plan to cover all relevant sites </w:t>
            </w:r>
            <w:r w:rsidR="00695CD9">
              <w:rPr>
                <w:b/>
                <w:color w:val="FF0000"/>
                <w:sz w:val="22"/>
              </w:rPr>
              <w:t xml:space="preserve">and issues, </w:t>
            </w:r>
            <w:r>
              <w:rPr>
                <w:b/>
                <w:color w:val="FF0000"/>
                <w:sz w:val="22"/>
              </w:rPr>
              <w:t>incorporating the visitor management plan for Stingray City</w:t>
            </w:r>
            <w:r w:rsidR="00377C69">
              <w:rPr>
                <w:b/>
                <w:color w:val="FF0000"/>
                <w:sz w:val="22"/>
              </w:rPr>
              <w:t>/Sandbar</w:t>
            </w:r>
            <w:r>
              <w:rPr>
                <w:b/>
                <w:color w:val="FF0000"/>
                <w:sz w:val="22"/>
              </w:rPr>
              <w:t xml:space="preserve">. </w:t>
            </w:r>
          </w:p>
        </w:tc>
      </w:tr>
    </w:tbl>
    <w:p w:rsidR="00607D76" w:rsidRDefault="00A1068B" w:rsidP="00067B77">
      <w:pPr>
        <w:jc w:val="both"/>
        <w:rPr>
          <w:b/>
          <w:color w:val="000000"/>
        </w:rPr>
      </w:pPr>
      <w:r>
        <w:rPr>
          <w:b/>
          <w:color w:val="000000"/>
        </w:rPr>
        <w:br w:type="page"/>
      </w:r>
      <w:r w:rsidR="00980F4C">
        <w:rPr>
          <w:b/>
          <w:color w:val="000000"/>
        </w:rPr>
        <w:t>7.2.5</w:t>
      </w:r>
      <w:r w:rsidR="00980F4C">
        <w:rPr>
          <w:b/>
          <w:color w:val="000000"/>
        </w:rPr>
        <w:tab/>
        <w:t>V</w:t>
      </w:r>
      <w:r w:rsidR="00607D76">
        <w:rPr>
          <w:b/>
          <w:color w:val="000000"/>
        </w:rPr>
        <w:t xml:space="preserve">isitor </w:t>
      </w:r>
      <w:r w:rsidR="00980F4C">
        <w:rPr>
          <w:b/>
          <w:color w:val="000000"/>
        </w:rPr>
        <w:t>management</w:t>
      </w:r>
      <w:r w:rsidR="00607D76">
        <w:rPr>
          <w:b/>
          <w:color w:val="000000"/>
        </w:rPr>
        <w:t xml:space="preserve"> at the </w:t>
      </w:r>
      <w:r w:rsidR="001E0E35">
        <w:rPr>
          <w:b/>
          <w:color w:val="000000"/>
        </w:rPr>
        <w:t xml:space="preserve">public beaches and </w:t>
      </w:r>
      <w:r w:rsidR="00EE7444">
        <w:rPr>
          <w:b/>
          <w:color w:val="000000"/>
        </w:rPr>
        <w:t>ma</w:t>
      </w:r>
      <w:r w:rsidR="00980F4C">
        <w:rPr>
          <w:b/>
          <w:color w:val="000000"/>
        </w:rPr>
        <w:t>jor</w:t>
      </w:r>
      <w:r w:rsidR="00607D76">
        <w:rPr>
          <w:b/>
          <w:color w:val="000000"/>
        </w:rPr>
        <w:t xml:space="preserve"> attractions</w:t>
      </w:r>
    </w:p>
    <w:p w:rsidR="00607D76" w:rsidRPr="00DA2AEE" w:rsidRDefault="00607D76" w:rsidP="00067B77">
      <w:pPr>
        <w:jc w:val="both"/>
        <w:rPr>
          <w:color w:val="000000"/>
          <w:sz w:val="22"/>
        </w:rPr>
      </w:pPr>
    </w:p>
    <w:p w:rsidR="00607D76" w:rsidRDefault="00607D76" w:rsidP="00067B77">
      <w:pPr>
        <w:jc w:val="both"/>
        <w:rPr>
          <w:color w:val="000000"/>
          <w:sz w:val="22"/>
        </w:rPr>
      </w:pPr>
      <w:r w:rsidRPr="00DA2AEE">
        <w:rPr>
          <w:color w:val="000000"/>
          <w:sz w:val="22"/>
        </w:rPr>
        <w:t xml:space="preserve">Traditionally, the main attractions for cruise passengers have been shopping and eating out in </w:t>
      </w:r>
      <w:smartTag w:uri="urn:schemas-microsoft-com:office:smarttags" w:element="City">
        <w:r w:rsidRPr="00DA2AEE">
          <w:rPr>
            <w:color w:val="000000"/>
            <w:sz w:val="22"/>
          </w:rPr>
          <w:t>George Town</w:t>
        </w:r>
      </w:smartTag>
      <w:r w:rsidRPr="00DA2AEE">
        <w:rPr>
          <w:color w:val="000000"/>
          <w:sz w:val="22"/>
        </w:rPr>
        <w:t xml:space="preserve"> (see above), swimming/ snorkelling mostly on </w:t>
      </w:r>
      <w:smartTag w:uri="urn:schemas-microsoft-com:office:smarttags" w:element="PlaceName">
        <w:r w:rsidRPr="00DA2AEE">
          <w:rPr>
            <w:color w:val="000000"/>
            <w:sz w:val="22"/>
          </w:rPr>
          <w:t>Seven</w:t>
        </w:r>
      </w:smartTag>
      <w:r w:rsidRPr="00DA2AEE">
        <w:rPr>
          <w:color w:val="000000"/>
          <w:sz w:val="22"/>
        </w:rPr>
        <w:t xml:space="preserve"> </w:t>
      </w:r>
      <w:smartTag w:uri="urn:schemas-microsoft-com:office:smarttags" w:element="PlaceName">
        <w:r w:rsidRPr="00DA2AEE">
          <w:rPr>
            <w:color w:val="000000"/>
            <w:sz w:val="22"/>
          </w:rPr>
          <w:t>Mile</w:t>
        </w:r>
      </w:smartTag>
      <w:r w:rsidRPr="00DA2AEE">
        <w:rPr>
          <w:color w:val="000000"/>
          <w:sz w:val="22"/>
        </w:rPr>
        <w:t xml:space="preserve"> </w:t>
      </w:r>
      <w:smartTag w:uri="urn:schemas-microsoft-com:office:smarttags" w:element="PlaceType">
        <w:r w:rsidRPr="00DA2AEE">
          <w:rPr>
            <w:color w:val="000000"/>
            <w:sz w:val="22"/>
          </w:rPr>
          <w:t>Beach</w:t>
        </w:r>
      </w:smartTag>
      <w:r>
        <w:rPr>
          <w:rStyle w:val="FootnoteReference"/>
          <w:color w:val="000000"/>
          <w:sz w:val="22"/>
        </w:rPr>
        <w:footnoteReference w:id="73"/>
      </w:r>
      <w:r w:rsidRPr="00DA2AEE">
        <w:rPr>
          <w:color w:val="000000"/>
          <w:sz w:val="22"/>
        </w:rPr>
        <w:t xml:space="preserve"> and excursions to </w:t>
      </w:r>
      <w:smartTag w:uri="urn:schemas-microsoft-com:office:smarttags" w:element="place">
        <w:smartTag w:uri="urn:schemas-microsoft-com:office:smarttags" w:element="PlaceName">
          <w:r w:rsidRPr="00DA2AEE">
            <w:rPr>
              <w:color w:val="000000"/>
              <w:sz w:val="22"/>
            </w:rPr>
            <w:t>Stingray</w:t>
          </w:r>
        </w:smartTag>
        <w:r w:rsidRPr="00DA2AEE">
          <w:rPr>
            <w:color w:val="000000"/>
            <w:sz w:val="22"/>
          </w:rPr>
          <w:t xml:space="preserve"> </w:t>
        </w:r>
        <w:smartTag w:uri="urn:schemas-microsoft-com:office:smarttags" w:element="PlaceType">
          <w:r w:rsidRPr="00DA2AEE">
            <w:rPr>
              <w:color w:val="000000"/>
              <w:sz w:val="22"/>
            </w:rPr>
            <w:t>City</w:t>
          </w:r>
        </w:smartTag>
      </w:smartTag>
      <w:r w:rsidRPr="00DA2AEE">
        <w:rPr>
          <w:color w:val="000000"/>
          <w:sz w:val="22"/>
        </w:rPr>
        <w:t xml:space="preserve"> and the turtle farm. </w:t>
      </w:r>
      <w:r>
        <w:rPr>
          <w:color w:val="000000"/>
          <w:sz w:val="22"/>
        </w:rPr>
        <w:t xml:space="preserve">Visitor </w:t>
      </w:r>
      <w:r w:rsidRPr="00DA2AEE">
        <w:rPr>
          <w:color w:val="000000"/>
          <w:sz w:val="22"/>
        </w:rPr>
        <w:t xml:space="preserve">pressure </w:t>
      </w:r>
      <w:r>
        <w:rPr>
          <w:color w:val="000000"/>
          <w:sz w:val="22"/>
        </w:rPr>
        <w:t xml:space="preserve">and congestion </w:t>
      </w:r>
      <w:r w:rsidRPr="00DA2AEE">
        <w:rPr>
          <w:color w:val="000000"/>
          <w:sz w:val="22"/>
        </w:rPr>
        <w:t xml:space="preserve">has built up </w:t>
      </w:r>
      <w:r>
        <w:rPr>
          <w:color w:val="000000"/>
          <w:sz w:val="22"/>
        </w:rPr>
        <w:t xml:space="preserve">at these points </w:t>
      </w:r>
      <w:r w:rsidRPr="00DA2AEE">
        <w:rPr>
          <w:color w:val="000000"/>
          <w:sz w:val="22"/>
        </w:rPr>
        <w:t>and visitor management is needed</w:t>
      </w:r>
      <w:r>
        <w:rPr>
          <w:color w:val="000000"/>
          <w:sz w:val="22"/>
        </w:rPr>
        <w:t xml:space="preserve"> to ease the problems and improve the experience</w:t>
      </w:r>
      <w:r w:rsidRPr="00DA2AEE">
        <w:rPr>
          <w:color w:val="000000"/>
          <w:sz w:val="22"/>
        </w:rPr>
        <w:t xml:space="preserve">. The turtle farm redevelopment as Boatswain’s Beach has increased capacity significantly and the </w:t>
      </w:r>
      <w:r>
        <w:rPr>
          <w:color w:val="000000"/>
          <w:sz w:val="22"/>
        </w:rPr>
        <w:t xml:space="preserve">new </w:t>
      </w:r>
      <w:r w:rsidRPr="00DA2AEE">
        <w:rPr>
          <w:color w:val="000000"/>
          <w:sz w:val="22"/>
        </w:rPr>
        <w:t xml:space="preserve">proposals for the Sandbar are </w:t>
      </w:r>
      <w:r>
        <w:rPr>
          <w:color w:val="000000"/>
          <w:sz w:val="22"/>
        </w:rPr>
        <w:t>important</w:t>
      </w:r>
      <w:r w:rsidRPr="00DA2AEE">
        <w:rPr>
          <w:color w:val="000000"/>
          <w:sz w:val="22"/>
        </w:rPr>
        <w:t xml:space="preserve">. </w:t>
      </w:r>
      <w:r>
        <w:rPr>
          <w:color w:val="000000"/>
          <w:sz w:val="22"/>
        </w:rPr>
        <w:t>The situation at both sites needs monitoring. There is also a need to address the pressures and visitor experience at Hell where there may be scope for more creative animation and entertainment.</w:t>
      </w:r>
    </w:p>
    <w:p w:rsidR="00607D76" w:rsidRDefault="00607D76" w:rsidP="00067B77">
      <w:pPr>
        <w:jc w:val="both"/>
        <w:rPr>
          <w:color w:val="000000"/>
          <w:sz w:val="22"/>
        </w:rPr>
      </w:pPr>
    </w:p>
    <w:p w:rsidR="004D0505" w:rsidRDefault="004D0505" w:rsidP="003A1EC8">
      <w:pPr>
        <w:jc w:val="both"/>
        <w:rPr>
          <w:color w:val="000000"/>
          <w:sz w:val="22"/>
        </w:rPr>
      </w:pPr>
      <w:r>
        <w:rPr>
          <w:color w:val="000000"/>
          <w:sz w:val="22"/>
        </w:rPr>
        <w:t xml:space="preserve">The infrastructure at the most popular public beaches </w:t>
      </w:r>
      <w:r w:rsidR="001F061C">
        <w:rPr>
          <w:color w:val="000000"/>
          <w:sz w:val="22"/>
        </w:rPr>
        <w:t xml:space="preserve">- signage, </w:t>
      </w:r>
      <w:r>
        <w:rPr>
          <w:color w:val="000000"/>
          <w:sz w:val="22"/>
        </w:rPr>
        <w:t xml:space="preserve">parking, restrooms, </w:t>
      </w:r>
      <w:r w:rsidR="001F061C">
        <w:rPr>
          <w:color w:val="000000"/>
          <w:sz w:val="22"/>
        </w:rPr>
        <w:t xml:space="preserve">cabanas, </w:t>
      </w:r>
      <w:r>
        <w:rPr>
          <w:color w:val="000000"/>
          <w:sz w:val="22"/>
        </w:rPr>
        <w:t>catering, retailing, security</w:t>
      </w:r>
      <w:r w:rsidR="001F061C">
        <w:rPr>
          <w:color w:val="000000"/>
          <w:sz w:val="22"/>
        </w:rPr>
        <w:t xml:space="preserve">, </w:t>
      </w:r>
      <w:r w:rsidR="003A7748">
        <w:rPr>
          <w:color w:val="000000"/>
          <w:sz w:val="22"/>
        </w:rPr>
        <w:t xml:space="preserve">lifeguards, </w:t>
      </w:r>
      <w:r w:rsidR="001F061C">
        <w:rPr>
          <w:color w:val="000000"/>
          <w:sz w:val="22"/>
        </w:rPr>
        <w:t>ramps/docks for boats</w:t>
      </w:r>
      <w:r>
        <w:rPr>
          <w:color w:val="000000"/>
          <w:sz w:val="22"/>
        </w:rPr>
        <w:t xml:space="preserve"> and f</w:t>
      </w:r>
      <w:r w:rsidR="001F061C">
        <w:rPr>
          <w:color w:val="000000"/>
          <w:sz w:val="22"/>
        </w:rPr>
        <w:t xml:space="preserve">acilities for the disabled - is </w:t>
      </w:r>
      <w:r>
        <w:rPr>
          <w:color w:val="000000"/>
          <w:sz w:val="22"/>
        </w:rPr>
        <w:t>inadequate in scale and</w:t>
      </w:r>
      <w:r w:rsidR="001F061C">
        <w:rPr>
          <w:color w:val="000000"/>
          <w:sz w:val="22"/>
        </w:rPr>
        <w:t>/or</w:t>
      </w:r>
      <w:r>
        <w:rPr>
          <w:color w:val="000000"/>
          <w:sz w:val="22"/>
        </w:rPr>
        <w:t xml:space="preserve"> quality</w:t>
      </w:r>
      <w:r>
        <w:rPr>
          <w:rStyle w:val="FootnoteReference"/>
          <w:color w:val="000000"/>
          <w:sz w:val="22"/>
        </w:rPr>
        <w:footnoteReference w:id="74"/>
      </w:r>
      <w:r>
        <w:rPr>
          <w:color w:val="000000"/>
          <w:sz w:val="22"/>
        </w:rPr>
        <w:t>. Further investment is needed in environmental improvements and maintenance.</w:t>
      </w:r>
    </w:p>
    <w:p w:rsidR="004D0505" w:rsidRDefault="004D0505" w:rsidP="003A1EC8">
      <w:pPr>
        <w:jc w:val="both"/>
        <w:rPr>
          <w:color w:val="000000"/>
          <w:sz w:val="22"/>
        </w:rPr>
      </w:pPr>
    </w:p>
    <w:p w:rsidR="003A1EC8" w:rsidRDefault="00607D76" w:rsidP="003A1EC8">
      <w:pPr>
        <w:jc w:val="both"/>
        <w:rPr>
          <w:color w:val="000000"/>
          <w:sz w:val="22"/>
        </w:rPr>
      </w:pPr>
      <w:r>
        <w:rPr>
          <w:color w:val="000000"/>
          <w:sz w:val="22"/>
        </w:rPr>
        <w:t>The main problem, however, is when large numbers of cruise passengers arrive at a beach, often trespassing on private property, creating friction with other visitors and residents and spoiling the experience for all concerned including the cruise visitors themselves. Given the reluctance of passengers and tour o</w:t>
      </w:r>
      <w:r w:rsidR="001F061C">
        <w:rPr>
          <w:color w:val="000000"/>
          <w:sz w:val="22"/>
        </w:rPr>
        <w:t>perators to go further afield, one</w:t>
      </w:r>
      <w:r>
        <w:rPr>
          <w:color w:val="000000"/>
          <w:sz w:val="22"/>
        </w:rPr>
        <w:t xml:space="preserve"> solution is to create more public beach space in </w:t>
      </w:r>
      <w:smartTag w:uri="urn:schemas-microsoft-com:office:smarttags" w:element="place">
        <w:r>
          <w:rPr>
            <w:color w:val="000000"/>
            <w:sz w:val="22"/>
          </w:rPr>
          <w:t>West Grand Cayman</w:t>
        </w:r>
      </w:smartTag>
      <w:r w:rsidR="001F061C">
        <w:rPr>
          <w:color w:val="000000"/>
          <w:sz w:val="22"/>
        </w:rPr>
        <w:t xml:space="preserve"> that could also be accessible by water taxi from the port</w:t>
      </w:r>
      <w:r>
        <w:rPr>
          <w:color w:val="000000"/>
          <w:sz w:val="22"/>
        </w:rPr>
        <w:t xml:space="preserve">. </w:t>
      </w:r>
      <w:r w:rsidR="003A1EC8">
        <w:rPr>
          <w:color w:val="000000"/>
          <w:sz w:val="22"/>
        </w:rPr>
        <w:t xml:space="preserve">This could be a focal point(s) for formal and informal entertainment to include an events area, restaurants and speciality retailing, access to the beach etc. </w:t>
      </w:r>
    </w:p>
    <w:p w:rsidR="003A1EC8" w:rsidRDefault="003A1EC8" w:rsidP="003A1EC8">
      <w:pPr>
        <w:jc w:val="both"/>
        <w:rPr>
          <w:color w:val="000000"/>
          <w:sz w:val="22"/>
        </w:rPr>
      </w:pPr>
    </w:p>
    <w:p w:rsidR="00607D76" w:rsidRDefault="003A1EC8" w:rsidP="00067B77">
      <w:pPr>
        <w:jc w:val="both"/>
        <w:rPr>
          <w:color w:val="000000"/>
          <w:sz w:val="22"/>
        </w:rPr>
      </w:pPr>
      <w:r>
        <w:rPr>
          <w:color w:val="000000"/>
          <w:sz w:val="22"/>
        </w:rPr>
        <w:t>This would be a major capital project requiring significant public and</w:t>
      </w:r>
      <w:r w:rsidR="00116A93">
        <w:rPr>
          <w:color w:val="000000"/>
          <w:sz w:val="22"/>
        </w:rPr>
        <w:t>/or</w:t>
      </w:r>
      <w:r>
        <w:rPr>
          <w:color w:val="000000"/>
          <w:sz w:val="22"/>
        </w:rPr>
        <w:t xml:space="preserve"> private sector input but is needed for effective visitor management and the long-term benefits for visitors and residents would be considerable. </w:t>
      </w:r>
      <w:r w:rsidR="00607D76">
        <w:rPr>
          <w:color w:val="000000"/>
          <w:sz w:val="22"/>
        </w:rPr>
        <w:t xml:space="preserve">There are </w:t>
      </w:r>
      <w:r w:rsidR="001F061C">
        <w:rPr>
          <w:color w:val="000000"/>
          <w:sz w:val="22"/>
        </w:rPr>
        <w:t xml:space="preserve">a </w:t>
      </w:r>
      <w:r w:rsidR="00607D76">
        <w:rPr>
          <w:color w:val="000000"/>
          <w:sz w:val="22"/>
        </w:rPr>
        <w:t xml:space="preserve">few </w:t>
      </w:r>
      <w:r w:rsidR="001F061C">
        <w:rPr>
          <w:color w:val="000000"/>
          <w:sz w:val="22"/>
        </w:rPr>
        <w:t xml:space="preserve">potential sites available, including </w:t>
      </w:r>
      <w:r w:rsidR="00607D76">
        <w:rPr>
          <w:color w:val="000000"/>
          <w:sz w:val="22"/>
        </w:rPr>
        <w:t>some publicly owned land</w:t>
      </w:r>
      <w:r w:rsidR="00980F4C">
        <w:rPr>
          <w:color w:val="000000"/>
          <w:sz w:val="22"/>
        </w:rPr>
        <w:t xml:space="preserve"> </w:t>
      </w:r>
      <w:r>
        <w:rPr>
          <w:color w:val="000000"/>
          <w:sz w:val="22"/>
        </w:rPr>
        <w:t xml:space="preserve">on the </w:t>
      </w:r>
      <w:r w:rsidR="001F061C">
        <w:rPr>
          <w:color w:val="000000"/>
          <w:sz w:val="22"/>
        </w:rPr>
        <w:t>coast</w:t>
      </w:r>
      <w:r w:rsidR="00607D76">
        <w:rPr>
          <w:color w:val="000000"/>
          <w:sz w:val="22"/>
        </w:rPr>
        <w:t xml:space="preserve">. This is now a matter of great urgency as part of the </w:t>
      </w:r>
      <w:r>
        <w:rPr>
          <w:color w:val="000000"/>
          <w:sz w:val="22"/>
        </w:rPr>
        <w:t>cruise</w:t>
      </w:r>
      <w:r w:rsidR="00607D76">
        <w:rPr>
          <w:color w:val="000000"/>
          <w:sz w:val="22"/>
        </w:rPr>
        <w:t xml:space="preserve"> management plan</w:t>
      </w:r>
      <w:r w:rsidR="001E0E35">
        <w:rPr>
          <w:color w:val="000000"/>
          <w:sz w:val="22"/>
        </w:rPr>
        <w:t xml:space="preserve">. </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Prepare environmental enhancement/visitor management plans for all public beaches and ot</w:t>
            </w:r>
            <w:r w:rsidR="00980F4C">
              <w:rPr>
                <w:b/>
                <w:color w:val="FF0000"/>
                <w:sz w:val="22"/>
              </w:rPr>
              <w:t>her major</w:t>
            </w:r>
            <w:r>
              <w:rPr>
                <w:b/>
                <w:color w:val="FF0000"/>
                <w:sz w:val="22"/>
              </w:rPr>
              <w:t xml:space="preserve"> attractions, notably Hell.</w:t>
            </w:r>
          </w:p>
          <w:p w:rsidR="00607D76" w:rsidRDefault="00607D76" w:rsidP="00067B77">
            <w:pPr>
              <w:jc w:val="both"/>
              <w:rPr>
                <w:b/>
                <w:color w:val="FF0000"/>
                <w:sz w:val="22"/>
              </w:rPr>
            </w:pPr>
          </w:p>
          <w:p w:rsidR="00607D76" w:rsidRPr="00482C13" w:rsidRDefault="00607D76" w:rsidP="00067B77">
            <w:pPr>
              <w:jc w:val="both"/>
              <w:rPr>
                <w:b/>
                <w:color w:val="FF0000"/>
                <w:sz w:val="22"/>
              </w:rPr>
            </w:pPr>
            <w:r>
              <w:rPr>
                <w:b/>
                <w:color w:val="FF0000"/>
                <w:sz w:val="22"/>
              </w:rPr>
              <w:t xml:space="preserve">Action point: Investigate opportunities for expanding provision of public beaches in west </w:t>
            </w:r>
            <w:smartTag w:uri="urn:schemas-microsoft-com:office:smarttags" w:element="place">
              <w:r>
                <w:rPr>
                  <w:b/>
                  <w:color w:val="FF0000"/>
                  <w:sz w:val="22"/>
                </w:rPr>
                <w:t>Grand Cayman</w:t>
              </w:r>
            </w:smartTag>
            <w:r w:rsidR="00980F4C">
              <w:rPr>
                <w:b/>
                <w:color w:val="FF0000"/>
                <w:sz w:val="22"/>
              </w:rPr>
              <w:t xml:space="preserve"> (linked to </w:t>
            </w:r>
            <w:r w:rsidR="001E0E35">
              <w:rPr>
                <w:b/>
                <w:color w:val="FF0000"/>
                <w:sz w:val="22"/>
              </w:rPr>
              <w:t>cruise management plan</w:t>
            </w:r>
            <w:r w:rsidR="00980F4C">
              <w:rPr>
                <w:b/>
                <w:color w:val="FF0000"/>
                <w:sz w:val="22"/>
              </w:rPr>
              <w:t>)</w:t>
            </w:r>
            <w:r>
              <w:rPr>
                <w:b/>
                <w:color w:val="FF0000"/>
                <w:sz w:val="22"/>
              </w:rPr>
              <w:t>.</w:t>
            </w:r>
          </w:p>
        </w:tc>
      </w:tr>
    </w:tbl>
    <w:p w:rsidR="00607D76" w:rsidRDefault="00607D76" w:rsidP="00067B77">
      <w:pPr>
        <w:jc w:val="both"/>
        <w:rPr>
          <w:b/>
          <w:color w:val="000000"/>
        </w:rPr>
      </w:pPr>
    </w:p>
    <w:p w:rsidR="00607D76" w:rsidRDefault="00607D76" w:rsidP="00067B77">
      <w:pPr>
        <w:ind w:left="720" w:hanging="720"/>
        <w:jc w:val="both"/>
        <w:rPr>
          <w:b/>
          <w:i/>
          <w:color w:val="000000"/>
        </w:rPr>
      </w:pPr>
      <w:r>
        <w:rPr>
          <w:b/>
          <w:i/>
          <w:color w:val="000000"/>
        </w:rPr>
        <w:br w:type="page"/>
        <w:t>7.3</w:t>
      </w:r>
      <w:r>
        <w:rPr>
          <w:b/>
          <w:i/>
          <w:color w:val="000000"/>
        </w:rPr>
        <w:tab/>
        <w:t xml:space="preserve">PROVIDE A HIGH QUALITY, </w:t>
      </w:r>
      <w:r w:rsidR="003A0A52">
        <w:rPr>
          <w:b/>
          <w:i/>
          <w:color w:val="000000"/>
        </w:rPr>
        <w:t>SUSTAINABLE</w:t>
      </w:r>
      <w:r>
        <w:rPr>
          <w:b/>
          <w:i/>
          <w:color w:val="000000"/>
        </w:rPr>
        <w:t>, CAYMANIAN TOURISM PRODUCT</w:t>
      </w:r>
    </w:p>
    <w:p w:rsidR="00607D76" w:rsidRDefault="00607D76" w:rsidP="00067B77">
      <w:pPr>
        <w:pStyle w:val="Heading5"/>
        <w:jc w:val="both"/>
        <w:rPr>
          <w:i/>
          <w:color w:val="000000"/>
          <w:sz w:val="22"/>
        </w:rPr>
      </w:pPr>
    </w:p>
    <w:p w:rsidR="00607D76" w:rsidRPr="00A61FFE" w:rsidRDefault="00607D76" w:rsidP="00067B77">
      <w:pPr>
        <w:jc w:val="both"/>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rsidRPr="006C612A">
        <w:tblPrEx>
          <w:tblCellMar>
            <w:top w:w="0" w:type="dxa"/>
            <w:bottom w:w="0" w:type="dxa"/>
          </w:tblCellMar>
        </w:tblPrEx>
        <w:tc>
          <w:tcPr>
            <w:tcW w:w="8414" w:type="dxa"/>
          </w:tcPr>
          <w:p w:rsidR="00607D76" w:rsidRPr="006C612A" w:rsidRDefault="00607D76" w:rsidP="00067B77">
            <w:pPr>
              <w:jc w:val="both"/>
              <w:rPr>
                <w:b/>
                <w:color w:val="FF0000"/>
                <w:sz w:val="22"/>
                <w:szCs w:val="22"/>
              </w:rPr>
            </w:pPr>
            <w:r w:rsidRPr="006C612A">
              <w:rPr>
                <w:b/>
                <w:color w:val="FF0000"/>
                <w:sz w:val="22"/>
                <w:szCs w:val="22"/>
              </w:rPr>
              <w:t>The policy objective</w:t>
            </w:r>
          </w:p>
          <w:p w:rsidR="00607D76" w:rsidRPr="006C612A" w:rsidRDefault="00607D76" w:rsidP="00067B77">
            <w:pPr>
              <w:jc w:val="both"/>
              <w:rPr>
                <w:i/>
                <w:color w:val="000000"/>
                <w:sz w:val="22"/>
                <w:szCs w:val="22"/>
              </w:rPr>
            </w:pPr>
            <w:r w:rsidRPr="006C612A">
              <w:rPr>
                <w:i/>
                <w:color w:val="FF0000"/>
                <w:sz w:val="22"/>
                <w:szCs w:val="22"/>
              </w:rPr>
              <w:t>To offer a range of high quality visitor accommodation, attractions and activities and a level of service that is distinctively Caymanian to attract the discerning, affluent visitor, encourag</w:t>
            </w:r>
            <w:r w:rsidR="003211D7">
              <w:rPr>
                <w:i/>
                <w:color w:val="FF0000"/>
                <w:sz w:val="22"/>
                <w:szCs w:val="22"/>
              </w:rPr>
              <w:t>ing</w:t>
            </w:r>
            <w:r w:rsidRPr="006C612A">
              <w:rPr>
                <w:i/>
                <w:color w:val="FF0000"/>
                <w:sz w:val="22"/>
                <w:szCs w:val="22"/>
              </w:rPr>
              <w:t xml:space="preserve"> them to return and promote the </w:t>
            </w:r>
            <w:smartTag w:uri="urn:schemas-microsoft-com:office:smarttags" w:element="place">
              <w:r w:rsidRPr="006C612A">
                <w:rPr>
                  <w:i/>
                  <w:color w:val="FF0000"/>
                  <w:sz w:val="22"/>
                  <w:szCs w:val="22"/>
                </w:rPr>
                <w:t>Islands</w:t>
              </w:r>
            </w:smartTag>
            <w:r w:rsidRPr="006C612A">
              <w:rPr>
                <w:i/>
                <w:color w:val="FF0000"/>
                <w:sz w:val="22"/>
                <w:szCs w:val="22"/>
              </w:rPr>
              <w:t xml:space="preserve"> to others.</w:t>
            </w:r>
          </w:p>
        </w:tc>
      </w:tr>
    </w:tbl>
    <w:p w:rsidR="00607D76" w:rsidRDefault="00607D76" w:rsidP="00067B77">
      <w:pPr>
        <w:jc w:val="both"/>
        <w:rPr>
          <w:color w:val="000000"/>
          <w:sz w:val="22"/>
        </w:rPr>
      </w:pPr>
    </w:p>
    <w:p w:rsidR="00607D76" w:rsidRDefault="00607D76" w:rsidP="00067B77">
      <w:pPr>
        <w:jc w:val="both"/>
        <w:rPr>
          <w:color w:val="000000"/>
          <w:sz w:val="22"/>
        </w:rPr>
      </w:pPr>
    </w:p>
    <w:p w:rsidR="00607D76" w:rsidRDefault="00607D76" w:rsidP="00067B77">
      <w:pPr>
        <w:pStyle w:val="BodyText3"/>
      </w:pPr>
      <w:r>
        <w:t>Tourism contains the seeds of its own destruction. The more people travel in search of new and different places the more everywhere becomes the same, with the same architecture, same brands, same food and same services, responding to global trends. This is increasingly apparent in Cayman; people who once came to the islands because it had a certain unique quality are now beginning to look elsewhere for ‘somewhere different’ as they perceive a homogenisation and deterioration in the visitor experience, particularly in terms of quality and local distinctiveness</w:t>
      </w:r>
      <w:r>
        <w:rPr>
          <w:color w:val="000000"/>
        </w:rPr>
        <w:t>.</w:t>
      </w:r>
    </w:p>
    <w:p w:rsidR="00607D76" w:rsidRDefault="00607D76" w:rsidP="00067B77">
      <w:pPr>
        <w:pStyle w:val="BodyText3"/>
      </w:pPr>
    </w:p>
    <w:p w:rsidR="00607D76" w:rsidRDefault="00607D76" w:rsidP="00067B77">
      <w:pPr>
        <w:pStyle w:val="BodyText3"/>
      </w:pPr>
      <w:r>
        <w:t>It is in Cayman’s long term interests to ensure that it retains and develops its own special character. It has to differentiate itself in some way and build an appeal based not only on its unique environment (considered in Objectives 1 and 2 above) but also on the quality of its visitor facilities, services and overall experience. In addition, the theme of sustainability can be capitalised upon; environmentally-friendly tourism facilities will also help distinguish the local product.</w:t>
      </w:r>
    </w:p>
    <w:p w:rsidR="00607D76" w:rsidRDefault="00607D76" w:rsidP="00067B77">
      <w:pPr>
        <w:jc w:val="both"/>
        <w:rPr>
          <w:sz w:val="22"/>
        </w:rPr>
      </w:pPr>
    </w:p>
    <w:p w:rsidR="00607D76" w:rsidRDefault="00607D76" w:rsidP="00067B77">
      <w:pPr>
        <w:numPr>
          <w:ilvl w:val="12"/>
          <w:numId w:val="0"/>
        </w:numPr>
        <w:jc w:val="both"/>
        <w:rPr>
          <w:color w:val="000000"/>
          <w:sz w:val="22"/>
        </w:rPr>
      </w:pPr>
      <w:r>
        <w:rPr>
          <w:color w:val="000000"/>
          <w:sz w:val="22"/>
        </w:rPr>
        <w:t xml:space="preserve">The </w:t>
      </w:r>
      <w:smartTag w:uri="urn:schemas-microsoft-com:office:smarttags" w:element="place">
        <w:r>
          <w:rPr>
            <w:color w:val="000000"/>
            <w:sz w:val="22"/>
          </w:rPr>
          <w:t>Cayman Islands</w:t>
        </w:r>
      </w:smartTag>
      <w:r>
        <w:rPr>
          <w:color w:val="000000"/>
          <w:sz w:val="22"/>
        </w:rPr>
        <w:t xml:space="preserve"> should be focused on quality (for the cruise and stayover markets); they cannot and should not compete on price but it is essential that they are seen as offering something special that is value for money</w:t>
      </w:r>
      <w:r>
        <w:rPr>
          <w:rStyle w:val="FootnoteReference"/>
          <w:color w:val="000000"/>
          <w:sz w:val="22"/>
        </w:rPr>
        <w:footnoteReference w:id="75"/>
      </w:r>
      <w:r>
        <w:rPr>
          <w:color w:val="000000"/>
          <w:sz w:val="22"/>
        </w:rPr>
        <w:t xml:space="preserve">. </w:t>
      </w:r>
      <w:r>
        <w:rPr>
          <w:sz w:val="22"/>
        </w:rPr>
        <w:t>Higher product standards will also mean improved business performance and quality of jobs.</w:t>
      </w:r>
    </w:p>
    <w:p w:rsidR="00607D76" w:rsidRDefault="00607D76" w:rsidP="00067B77">
      <w:pPr>
        <w:numPr>
          <w:ilvl w:val="12"/>
          <w:numId w:val="0"/>
        </w:numPr>
        <w:jc w:val="both"/>
        <w:rPr>
          <w:color w:val="000000"/>
          <w:sz w:val="22"/>
        </w:rPr>
      </w:pPr>
    </w:p>
    <w:p w:rsidR="00607D76"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 xml:space="preserve">Cultural expression will help distinguish the </w:t>
      </w:r>
      <w:smartTag w:uri="urn:schemas-microsoft-com:office:smarttags" w:element="place">
        <w:r>
          <w:rPr>
            <w:rFonts w:ascii="Arial" w:hAnsi="Arial"/>
            <w:color w:val="000000"/>
            <w:sz w:val="22"/>
          </w:rPr>
          <w:t>Cayman Islands</w:t>
        </w:r>
      </w:smartTag>
      <w:r>
        <w:rPr>
          <w:rFonts w:ascii="Arial" w:hAnsi="Arial"/>
          <w:color w:val="000000"/>
          <w:sz w:val="22"/>
        </w:rPr>
        <w:t xml:space="preserve">' tourism product and tourism, in turn, can help advance local cultural life and enhance the quality of life for residents. This is in line with Strategy V of Vision 2008, </w:t>
      </w:r>
      <w:r>
        <w:rPr>
          <w:rFonts w:ascii="Arial" w:hAnsi="Arial"/>
          <w:i/>
          <w:color w:val="000000"/>
          <w:sz w:val="22"/>
        </w:rPr>
        <w:t xml:space="preserve">"to develop awareness of our Caymanian culture". </w:t>
      </w:r>
      <w:r>
        <w:rPr>
          <w:rFonts w:ascii="Arial" w:hAnsi="Arial"/>
          <w:color w:val="000000"/>
          <w:sz w:val="22"/>
        </w:rPr>
        <w:t xml:space="preserve">This will involve drawing on the character and personality of the people, the natural and cultural heritage and other resources of the </w:t>
      </w:r>
      <w:smartTag w:uri="urn:schemas-microsoft-com:office:smarttags" w:element="place">
        <w:r>
          <w:rPr>
            <w:rFonts w:ascii="Arial" w:hAnsi="Arial"/>
            <w:color w:val="000000"/>
            <w:sz w:val="22"/>
          </w:rPr>
          <w:t>Islands</w:t>
        </w:r>
      </w:smartTag>
      <w:r>
        <w:rPr>
          <w:rFonts w:ascii="Arial" w:hAnsi="Arial"/>
          <w:color w:val="000000"/>
          <w:sz w:val="22"/>
        </w:rPr>
        <w:t xml:space="preserve"> without being artificial or degrading. The emphasis should be on celebrating what makes Cayman different. </w:t>
      </w:r>
    </w:p>
    <w:p w:rsidR="00607D76" w:rsidRDefault="00607D76" w:rsidP="00067B77">
      <w:pPr>
        <w:pStyle w:val="BodyText3"/>
        <w:rPr>
          <w:color w:val="000000"/>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rsidRPr="00E93E9B">
        <w:tblPrEx>
          <w:tblCellMar>
            <w:top w:w="0" w:type="dxa"/>
            <w:bottom w:w="0" w:type="dxa"/>
          </w:tblCellMar>
        </w:tblPrEx>
        <w:tc>
          <w:tcPr>
            <w:tcW w:w="8414" w:type="dxa"/>
          </w:tcPr>
          <w:p w:rsidR="00607D76" w:rsidRPr="00E93E9B" w:rsidRDefault="00607D76" w:rsidP="00067B77">
            <w:pPr>
              <w:jc w:val="both"/>
              <w:rPr>
                <w:b/>
                <w:color w:val="FF0000"/>
                <w:sz w:val="22"/>
                <w:szCs w:val="22"/>
              </w:rPr>
            </w:pPr>
            <w:r w:rsidRPr="00E93E9B">
              <w:rPr>
                <w:b/>
                <w:color w:val="FF0000"/>
                <w:sz w:val="22"/>
                <w:szCs w:val="22"/>
              </w:rPr>
              <w:t>Policy priority areas</w:t>
            </w:r>
          </w:p>
          <w:p w:rsidR="00607D76" w:rsidRPr="00E93E9B" w:rsidRDefault="00607D76" w:rsidP="00067B77">
            <w:pPr>
              <w:numPr>
                <w:ilvl w:val="0"/>
                <w:numId w:val="54"/>
                <w:numberingChange w:id="387" w:author="Oneisha_ta" w:date="2009-02-13T11:28:00Z" w:original=""/>
              </w:numPr>
              <w:jc w:val="both"/>
              <w:rPr>
                <w:color w:val="FF0000"/>
                <w:sz w:val="22"/>
                <w:szCs w:val="22"/>
              </w:rPr>
            </w:pPr>
            <w:r w:rsidRPr="00E93E9B">
              <w:rPr>
                <w:color w:val="FF0000"/>
                <w:sz w:val="22"/>
                <w:szCs w:val="22"/>
              </w:rPr>
              <w:t xml:space="preserve">To </w:t>
            </w:r>
            <w:r w:rsidR="00F055B2">
              <w:rPr>
                <w:color w:val="FF0000"/>
                <w:sz w:val="22"/>
                <w:szCs w:val="22"/>
              </w:rPr>
              <w:t>become</w:t>
            </w:r>
            <w:r w:rsidRPr="00E93E9B">
              <w:rPr>
                <w:color w:val="FF0000"/>
                <w:sz w:val="22"/>
                <w:szCs w:val="22"/>
              </w:rPr>
              <w:t xml:space="preserve"> a leader in sustainable practices</w:t>
            </w:r>
          </w:p>
          <w:p w:rsidR="00607D76" w:rsidRPr="00E93E9B" w:rsidRDefault="00607D76" w:rsidP="00067B77">
            <w:pPr>
              <w:numPr>
                <w:ilvl w:val="0"/>
                <w:numId w:val="54"/>
                <w:numberingChange w:id="388" w:author="Oneisha_ta" w:date="2009-02-13T11:28:00Z" w:original=""/>
              </w:numPr>
              <w:jc w:val="both"/>
              <w:rPr>
                <w:color w:val="FF0000"/>
                <w:sz w:val="22"/>
                <w:szCs w:val="22"/>
              </w:rPr>
            </w:pPr>
            <w:r w:rsidRPr="00E93E9B">
              <w:rPr>
                <w:color w:val="FF0000"/>
                <w:sz w:val="22"/>
                <w:szCs w:val="22"/>
              </w:rPr>
              <w:t xml:space="preserve">To upgrade accommodation </w:t>
            </w:r>
          </w:p>
          <w:p w:rsidR="00607D76" w:rsidRPr="00E93E9B" w:rsidRDefault="00607D76" w:rsidP="00067B77">
            <w:pPr>
              <w:numPr>
                <w:ilvl w:val="0"/>
                <w:numId w:val="54"/>
                <w:numberingChange w:id="389" w:author="Oneisha_ta" w:date="2009-02-13T11:28:00Z" w:original=""/>
              </w:numPr>
              <w:jc w:val="both"/>
              <w:rPr>
                <w:color w:val="FF0000"/>
                <w:sz w:val="22"/>
                <w:szCs w:val="22"/>
              </w:rPr>
            </w:pPr>
            <w:r w:rsidRPr="00E93E9B">
              <w:rPr>
                <w:color w:val="FF0000"/>
                <w:sz w:val="22"/>
                <w:szCs w:val="22"/>
              </w:rPr>
              <w:t xml:space="preserve">To enhance </w:t>
            </w:r>
            <w:r w:rsidR="00EE7444">
              <w:rPr>
                <w:color w:val="FF0000"/>
                <w:sz w:val="22"/>
                <w:szCs w:val="22"/>
              </w:rPr>
              <w:t>local attractions</w:t>
            </w:r>
          </w:p>
          <w:p w:rsidR="00607D76" w:rsidRPr="00E93E9B" w:rsidRDefault="00607D76" w:rsidP="00067B77">
            <w:pPr>
              <w:numPr>
                <w:ilvl w:val="0"/>
                <w:numId w:val="54"/>
                <w:numberingChange w:id="390" w:author="Oneisha_ta" w:date="2009-02-13T11:28:00Z" w:original=""/>
              </w:numPr>
              <w:jc w:val="both"/>
              <w:rPr>
                <w:color w:val="FF0000"/>
                <w:sz w:val="22"/>
                <w:szCs w:val="22"/>
              </w:rPr>
            </w:pPr>
            <w:r w:rsidRPr="00E93E9B">
              <w:rPr>
                <w:color w:val="FF0000"/>
                <w:sz w:val="22"/>
                <w:szCs w:val="22"/>
              </w:rPr>
              <w:t>To provide access to arts and culture</w:t>
            </w:r>
          </w:p>
          <w:p w:rsidR="00607D76" w:rsidRPr="00E93E9B" w:rsidRDefault="00607D76" w:rsidP="00067B77">
            <w:pPr>
              <w:numPr>
                <w:ilvl w:val="0"/>
                <w:numId w:val="54"/>
                <w:numberingChange w:id="391" w:author="Oneisha_ta" w:date="2009-02-13T11:28:00Z" w:original=""/>
              </w:numPr>
              <w:jc w:val="both"/>
              <w:rPr>
                <w:color w:val="FF0000"/>
                <w:sz w:val="22"/>
                <w:szCs w:val="22"/>
              </w:rPr>
            </w:pPr>
            <w:r w:rsidRPr="00E93E9B">
              <w:rPr>
                <w:color w:val="FF0000"/>
                <w:sz w:val="22"/>
                <w:szCs w:val="22"/>
              </w:rPr>
              <w:t>To enhance interpretation of heritage and culture</w:t>
            </w:r>
          </w:p>
          <w:p w:rsidR="00607D76" w:rsidRPr="00E93E9B" w:rsidRDefault="00607D76" w:rsidP="00067B77">
            <w:pPr>
              <w:numPr>
                <w:ilvl w:val="0"/>
                <w:numId w:val="54"/>
                <w:numberingChange w:id="392" w:author="Oneisha_ta" w:date="2009-02-13T11:28:00Z" w:original=""/>
              </w:numPr>
              <w:jc w:val="both"/>
              <w:rPr>
                <w:color w:val="FF0000"/>
                <w:sz w:val="22"/>
                <w:szCs w:val="22"/>
              </w:rPr>
            </w:pPr>
            <w:r w:rsidRPr="00E93E9B">
              <w:rPr>
                <w:color w:val="FF0000"/>
                <w:sz w:val="22"/>
                <w:szCs w:val="22"/>
              </w:rPr>
              <w:t>To establish a Cayman Pride initiative</w:t>
            </w:r>
          </w:p>
        </w:tc>
      </w:tr>
    </w:tbl>
    <w:p w:rsidR="00607D76" w:rsidRDefault="00607D76" w:rsidP="00067B77">
      <w:pPr>
        <w:jc w:val="both"/>
        <w:rPr>
          <w:color w:val="000000"/>
          <w:sz w:val="22"/>
        </w:rPr>
      </w:pPr>
    </w:p>
    <w:p w:rsidR="00607D76" w:rsidRDefault="00607D76" w:rsidP="00067B77">
      <w:pPr>
        <w:jc w:val="both"/>
        <w:rPr>
          <w:b/>
          <w:color w:val="000000"/>
          <w:sz w:val="22"/>
        </w:rPr>
      </w:pPr>
    </w:p>
    <w:p w:rsidR="00607D76" w:rsidRDefault="006C612A" w:rsidP="00067B77">
      <w:pPr>
        <w:pStyle w:val="Heading5"/>
        <w:jc w:val="both"/>
        <w:rPr>
          <w:color w:val="000000"/>
          <w:sz w:val="24"/>
        </w:rPr>
      </w:pPr>
      <w:r>
        <w:rPr>
          <w:color w:val="000000"/>
          <w:sz w:val="24"/>
        </w:rPr>
        <w:br w:type="page"/>
      </w:r>
      <w:r w:rsidR="00607D76">
        <w:rPr>
          <w:color w:val="000000"/>
          <w:sz w:val="24"/>
        </w:rPr>
        <w:t>7.3.1</w:t>
      </w:r>
      <w:r w:rsidR="00607D76">
        <w:rPr>
          <w:color w:val="000000"/>
          <w:sz w:val="24"/>
        </w:rPr>
        <w:tab/>
        <w:t>The tourism sector as a leader in sustainable practice</w:t>
      </w:r>
    </w:p>
    <w:p w:rsidR="00607D76" w:rsidRDefault="00607D76" w:rsidP="00067B77">
      <w:pPr>
        <w:jc w:val="both"/>
        <w:rPr>
          <w:color w:val="000000"/>
          <w:sz w:val="22"/>
        </w:rPr>
      </w:pPr>
    </w:p>
    <w:p w:rsidR="00607D76" w:rsidRDefault="00607D76" w:rsidP="00067B77">
      <w:pPr>
        <w:jc w:val="both"/>
        <w:rPr>
          <w:sz w:val="22"/>
        </w:rPr>
      </w:pPr>
      <w:r>
        <w:rPr>
          <w:sz w:val="22"/>
        </w:rPr>
        <w:t>The NTMP seeks to encourage sustainable tourism development and encompasses a number of environmental policies. However, there are opportunities to work at the micro as well as the macro level, working with individual operators.</w:t>
      </w:r>
    </w:p>
    <w:p w:rsidR="00607D76" w:rsidRDefault="00607D76" w:rsidP="00067B77">
      <w:pPr>
        <w:jc w:val="both"/>
        <w:rPr>
          <w:sz w:val="22"/>
        </w:rPr>
      </w:pPr>
    </w:p>
    <w:p w:rsidR="00607D76" w:rsidRDefault="00607D76" w:rsidP="00067B77">
      <w:pPr>
        <w:jc w:val="both"/>
        <w:rPr>
          <w:color w:val="000000"/>
          <w:sz w:val="22"/>
        </w:rPr>
      </w:pPr>
      <w:r>
        <w:rPr>
          <w:color w:val="000000"/>
          <w:sz w:val="22"/>
        </w:rPr>
        <w:t xml:space="preserve">In the light of global concern about the environment, </w:t>
      </w:r>
      <w:r w:rsidR="00E5277B">
        <w:rPr>
          <w:color w:val="000000"/>
          <w:sz w:val="22"/>
        </w:rPr>
        <w:t>the tourism industry in many destinations is</w:t>
      </w:r>
      <w:r>
        <w:rPr>
          <w:color w:val="000000"/>
          <w:sz w:val="22"/>
        </w:rPr>
        <w:t xml:space="preserve"> taking steps to reduce the impact of their facilities. A start is being made in Cayman with the preparation of an Environmental Project for the Tourism Sector (CEPTS) by </w:t>
      </w:r>
      <w:r w:rsidR="001B08F6">
        <w:rPr>
          <w:color w:val="000000"/>
          <w:sz w:val="22"/>
        </w:rPr>
        <w:t>CIDOT</w:t>
      </w:r>
      <w:r>
        <w:rPr>
          <w:color w:val="000000"/>
          <w:sz w:val="22"/>
        </w:rPr>
        <w:t xml:space="preserve"> and DoE involving around a dozen pilot projects drawn from volunteer local businesses. This ‘greening’ initiative</w:t>
      </w:r>
      <w:r w:rsidR="00AF64B4">
        <w:rPr>
          <w:color w:val="000000"/>
          <w:sz w:val="22"/>
        </w:rPr>
        <w:t>,</w:t>
      </w:r>
      <w:r>
        <w:rPr>
          <w:color w:val="000000"/>
          <w:sz w:val="22"/>
        </w:rPr>
        <w:t xml:space="preserve"> </w:t>
      </w:r>
      <w:r w:rsidR="00A041A2">
        <w:rPr>
          <w:color w:val="000000"/>
          <w:sz w:val="22"/>
        </w:rPr>
        <w:t xml:space="preserve">which will assist tourism facilities to improve environmental performance through the establishment of Environmental Management Systems, </w:t>
      </w:r>
      <w:r>
        <w:rPr>
          <w:color w:val="000000"/>
          <w:sz w:val="22"/>
        </w:rPr>
        <w:t xml:space="preserve">makes sense in terms of good housekeeping and economics for an </w:t>
      </w:r>
      <w:smartTag w:uri="urn:schemas-microsoft-com:office:smarttags" w:element="place">
        <w:r>
          <w:rPr>
            <w:color w:val="000000"/>
            <w:sz w:val="22"/>
          </w:rPr>
          <w:t>Island</w:t>
        </w:r>
      </w:smartTag>
      <w:r>
        <w:rPr>
          <w:color w:val="000000"/>
          <w:sz w:val="22"/>
        </w:rPr>
        <w:t xml:space="preserve"> which has limited natural resources. It also projects a positive, new image to the market. </w:t>
      </w:r>
      <w:r w:rsidR="00E5277B">
        <w:rPr>
          <w:color w:val="000000"/>
          <w:sz w:val="22"/>
        </w:rPr>
        <w:t>There is also an opportunity for the local tourism industry to play a leading role in the new Recycle Cayman programme.</w:t>
      </w:r>
    </w:p>
    <w:p w:rsidR="00607D76" w:rsidRDefault="00607D76" w:rsidP="00067B77">
      <w:pPr>
        <w:jc w:val="both"/>
        <w:rPr>
          <w:color w:val="000000"/>
          <w:sz w:val="22"/>
        </w:rPr>
      </w:pPr>
    </w:p>
    <w:p w:rsidR="00607D76" w:rsidRDefault="00607D76" w:rsidP="00067B77">
      <w:pPr>
        <w:jc w:val="both"/>
        <w:rPr>
          <w:sz w:val="22"/>
        </w:rPr>
      </w:pPr>
      <w:r>
        <w:rPr>
          <w:sz w:val="22"/>
        </w:rPr>
        <w:t xml:space="preserve">The key to success is to be able to demonstrate the benefits to all concerned, with examples which can be used to sell the program to the entire tourism sector. </w:t>
      </w:r>
    </w:p>
    <w:p w:rsidR="00607D76" w:rsidRDefault="00607D76" w:rsidP="00067B77">
      <w:pPr>
        <w:jc w:val="both"/>
        <w:rPr>
          <w:sz w:val="22"/>
        </w:rPr>
      </w:pPr>
    </w:p>
    <w:tbl>
      <w:tblPr>
        <w:tblStyle w:val="TableGrid"/>
        <w:tblW w:w="0" w:type="auto"/>
        <w:tblInd w:w="108" w:type="dxa"/>
        <w:shd w:val="clear" w:color="auto" w:fill="E6E6E6"/>
        <w:tblLook w:val="01E0" w:firstRow="1" w:lastRow="1" w:firstColumn="1" w:lastColumn="1" w:noHBand="0" w:noVBand="0"/>
      </w:tblPr>
      <w:tblGrid>
        <w:gridCol w:w="8414"/>
      </w:tblGrid>
      <w:tr w:rsidR="00607D76">
        <w:tc>
          <w:tcPr>
            <w:tcW w:w="8414" w:type="dxa"/>
            <w:shd w:val="clear" w:color="auto" w:fill="E6E6E6"/>
          </w:tcPr>
          <w:p w:rsidR="00607D76" w:rsidRPr="008425ED" w:rsidRDefault="00607D76" w:rsidP="00067B77">
            <w:pPr>
              <w:jc w:val="both"/>
              <w:rPr>
                <w:sz w:val="20"/>
              </w:rPr>
            </w:pPr>
            <w:r w:rsidRPr="00AF2A5C">
              <w:rPr>
                <w:b/>
                <w:sz w:val="20"/>
              </w:rPr>
              <w:t>‘Greening’ a tourism enterprise</w:t>
            </w:r>
            <w:r w:rsidRPr="008425ED">
              <w:rPr>
                <w:sz w:val="20"/>
              </w:rPr>
              <w:t xml:space="preserve"> is central to the linked objectives of raising quality and environmental awareness. Greening can help:</w:t>
            </w:r>
          </w:p>
          <w:p w:rsidR="00607D76" w:rsidRPr="008425ED" w:rsidRDefault="00607D76" w:rsidP="00067B77">
            <w:pPr>
              <w:numPr>
                <w:ilvl w:val="0"/>
                <w:numId w:val="75"/>
                <w:numberingChange w:id="393" w:author="Oneisha_ta" w:date="2009-02-13T11:28:00Z" w:original=""/>
              </w:numPr>
              <w:jc w:val="both"/>
              <w:rPr>
                <w:sz w:val="20"/>
              </w:rPr>
            </w:pPr>
            <w:r w:rsidRPr="008425ED">
              <w:rPr>
                <w:sz w:val="20"/>
              </w:rPr>
              <w:t>Reduce business costs and thereby improve business performance;</w:t>
            </w:r>
          </w:p>
          <w:p w:rsidR="00607D76" w:rsidRPr="008425ED" w:rsidRDefault="00607D76" w:rsidP="00067B77">
            <w:pPr>
              <w:numPr>
                <w:ilvl w:val="0"/>
                <w:numId w:val="75"/>
                <w:numberingChange w:id="394" w:author="Oneisha_ta" w:date="2009-02-13T11:28:00Z" w:original=""/>
              </w:numPr>
              <w:jc w:val="both"/>
              <w:rPr>
                <w:sz w:val="20"/>
              </w:rPr>
            </w:pPr>
            <w:r w:rsidRPr="008425ED">
              <w:rPr>
                <w:sz w:val="20"/>
              </w:rPr>
              <w:t>Add value to the customer experience; and</w:t>
            </w:r>
          </w:p>
          <w:p w:rsidR="00607D76" w:rsidRPr="008425ED" w:rsidRDefault="00607D76" w:rsidP="00067B77">
            <w:pPr>
              <w:numPr>
                <w:ilvl w:val="0"/>
                <w:numId w:val="75"/>
                <w:numberingChange w:id="395" w:author="Oneisha_ta" w:date="2009-02-13T11:28:00Z" w:original=""/>
              </w:numPr>
              <w:jc w:val="both"/>
              <w:rPr>
                <w:sz w:val="20"/>
              </w:rPr>
            </w:pPr>
            <w:r w:rsidRPr="008425ED">
              <w:rPr>
                <w:sz w:val="20"/>
              </w:rPr>
              <w:t>Gain a competitive edge by capitalising on current interest in green issues.</w:t>
            </w:r>
          </w:p>
          <w:p w:rsidR="00607D76" w:rsidRPr="008425ED" w:rsidRDefault="00607D76" w:rsidP="00067B77">
            <w:pPr>
              <w:jc w:val="both"/>
              <w:rPr>
                <w:sz w:val="20"/>
              </w:rPr>
            </w:pPr>
          </w:p>
          <w:p w:rsidR="00607D76" w:rsidRPr="008425ED" w:rsidRDefault="00607D76" w:rsidP="00067B77">
            <w:pPr>
              <w:jc w:val="both"/>
              <w:rPr>
                <w:sz w:val="20"/>
              </w:rPr>
            </w:pPr>
            <w:r w:rsidRPr="008425ED">
              <w:rPr>
                <w:sz w:val="20"/>
              </w:rPr>
              <w:t xml:space="preserve">Enterprises need to understand the principles of sustainable tourism, and the potential benefits. These include the three ‘Rs’ </w:t>
            </w:r>
            <w:r>
              <w:rPr>
                <w:sz w:val="20"/>
              </w:rPr>
              <w:t xml:space="preserve">of </w:t>
            </w:r>
            <w:r w:rsidRPr="008425ED">
              <w:rPr>
                <w:sz w:val="20"/>
              </w:rPr>
              <w:t xml:space="preserve">reducing, recycling and reusing, </w:t>
            </w:r>
            <w:r w:rsidR="00AF64B4">
              <w:rPr>
                <w:sz w:val="20"/>
              </w:rPr>
              <w:t xml:space="preserve">conserving </w:t>
            </w:r>
            <w:r w:rsidRPr="008425ED">
              <w:rPr>
                <w:sz w:val="20"/>
              </w:rPr>
              <w:t xml:space="preserve">energy, using less water, sustainable purchasing decisions, reducing car use and managing waste. Enterprises can help </w:t>
            </w:r>
            <w:r>
              <w:rPr>
                <w:sz w:val="20"/>
              </w:rPr>
              <w:t>define</w:t>
            </w:r>
            <w:r w:rsidRPr="008425ED">
              <w:rPr>
                <w:sz w:val="20"/>
              </w:rPr>
              <w:t xml:space="preserve"> a </w:t>
            </w:r>
            <w:r>
              <w:rPr>
                <w:sz w:val="20"/>
              </w:rPr>
              <w:t>‘</w:t>
            </w:r>
            <w:r w:rsidRPr="008425ED">
              <w:rPr>
                <w:sz w:val="20"/>
              </w:rPr>
              <w:t>sense of place</w:t>
            </w:r>
            <w:r>
              <w:rPr>
                <w:sz w:val="20"/>
              </w:rPr>
              <w:t>’</w:t>
            </w:r>
            <w:r w:rsidRPr="008425ED">
              <w:rPr>
                <w:sz w:val="20"/>
              </w:rPr>
              <w:t xml:space="preserve"> by using local products, services</w:t>
            </w:r>
            <w:r w:rsidR="00AF64B4">
              <w:rPr>
                <w:sz w:val="20"/>
              </w:rPr>
              <w:t>, staff</w:t>
            </w:r>
            <w:r w:rsidRPr="008425ED">
              <w:rPr>
                <w:sz w:val="20"/>
              </w:rPr>
              <w:t xml:space="preserve"> and facilities. There are benefits to be had from sourcing, preparing and serving local food and drink, promoting local crafts, natural and wildlife attractions and working with other local businesses</w:t>
            </w:r>
            <w:r w:rsidR="00AF64B4">
              <w:rPr>
                <w:sz w:val="20"/>
              </w:rPr>
              <w:t xml:space="preserve"> and the local community</w:t>
            </w:r>
            <w:r w:rsidRPr="008425ED">
              <w:rPr>
                <w:sz w:val="20"/>
              </w:rPr>
              <w:t>.</w:t>
            </w:r>
          </w:p>
          <w:p w:rsidR="00607D76" w:rsidRPr="008425ED" w:rsidRDefault="00607D76" w:rsidP="00067B77">
            <w:pPr>
              <w:ind w:left="360"/>
              <w:jc w:val="both"/>
              <w:rPr>
                <w:sz w:val="20"/>
              </w:rPr>
            </w:pPr>
          </w:p>
          <w:p w:rsidR="00607D76" w:rsidRPr="008425ED" w:rsidRDefault="00607D76" w:rsidP="00067B77">
            <w:pPr>
              <w:jc w:val="both"/>
              <w:rPr>
                <w:sz w:val="20"/>
              </w:rPr>
            </w:pPr>
            <w:r w:rsidRPr="008425ED">
              <w:rPr>
                <w:sz w:val="20"/>
              </w:rPr>
              <w:t>Enterprises need to understand customer expectations and seek to add value to the customer experience. The environmental policy should involve all staff and be constantly monitored maximum benefit.</w:t>
            </w:r>
          </w:p>
        </w:tc>
      </w:tr>
    </w:tbl>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In strategic terms, there are constraints on the industry </w:t>
      </w:r>
      <w:r w:rsidR="00AF64B4">
        <w:rPr>
          <w:color w:val="000000"/>
          <w:sz w:val="22"/>
        </w:rPr>
        <w:t xml:space="preserve">(and the rest of the community) </w:t>
      </w:r>
      <w:r>
        <w:rPr>
          <w:color w:val="000000"/>
          <w:sz w:val="22"/>
        </w:rPr>
        <w:t xml:space="preserve">including lack of renewable energy sources, recycling programmes and lack of incentives to do anything about it. It is important that these issues are addressed and are built into new development plans, particular for ‘Go East’ and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8129E4" w:rsidRPr="008129E4" w:rsidRDefault="00607D76" w:rsidP="008129E4">
            <w:pPr>
              <w:jc w:val="both"/>
              <w:rPr>
                <w:b/>
                <w:color w:val="FF0000"/>
                <w:sz w:val="22"/>
                <w:szCs w:val="22"/>
              </w:rPr>
            </w:pPr>
            <w:r>
              <w:rPr>
                <w:b/>
                <w:color w:val="FF0000"/>
                <w:sz w:val="22"/>
              </w:rPr>
              <w:t xml:space="preserve">Action point: </w:t>
            </w:r>
            <w:r w:rsidR="004F719C" w:rsidRPr="008129E4">
              <w:rPr>
                <w:b/>
                <w:color w:val="FF0000"/>
                <w:sz w:val="22"/>
                <w:szCs w:val="22"/>
              </w:rPr>
              <w:t xml:space="preserve">Encourage tourism operators to adopt enhanced environmental management systems and promote environmental messages to guests. </w:t>
            </w:r>
            <w:r w:rsidR="008129E4" w:rsidRPr="008129E4">
              <w:rPr>
                <w:b/>
                <w:color w:val="FF0000"/>
                <w:sz w:val="22"/>
                <w:szCs w:val="22"/>
              </w:rPr>
              <w:t>Require operators to submit their environmental policy as part of the licensing applications.</w:t>
            </w:r>
          </w:p>
          <w:p w:rsidR="00607D76" w:rsidRDefault="00607D76" w:rsidP="00067B77">
            <w:pPr>
              <w:jc w:val="both"/>
              <w:rPr>
                <w:b/>
                <w:color w:val="FF0000"/>
                <w:sz w:val="22"/>
              </w:rPr>
            </w:pPr>
          </w:p>
          <w:p w:rsidR="00607D76" w:rsidRPr="00E30F64" w:rsidRDefault="00607D76" w:rsidP="00067B77">
            <w:pPr>
              <w:jc w:val="both"/>
              <w:rPr>
                <w:b/>
                <w:color w:val="FF0000"/>
                <w:sz w:val="22"/>
              </w:rPr>
            </w:pPr>
            <w:r>
              <w:rPr>
                <w:b/>
                <w:color w:val="FF0000"/>
                <w:sz w:val="22"/>
              </w:rPr>
              <w:t>A</w:t>
            </w:r>
            <w:r w:rsidR="004F719C">
              <w:rPr>
                <w:b/>
                <w:color w:val="FF0000"/>
                <w:sz w:val="22"/>
              </w:rPr>
              <w:t>ction point: C</w:t>
            </w:r>
            <w:r>
              <w:rPr>
                <w:b/>
                <w:color w:val="FF0000"/>
                <w:sz w:val="22"/>
              </w:rPr>
              <w:t xml:space="preserve">onsider fiscal incentives for ‘greening’ visitor accommodation along with appropriate advisory services. </w:t>
            </w:r>
          </w:p>
          <w:p w:rsidR="00607D76" w:rsidRDefault="00607D76" w:rsidP="00067B77">
            <w:pPr>
              <w:jc w:val="both"/>
              <w:rPr>
                <w:b/>
                <w:color w:val="FF0000"/>
                <w:sz w:val="22"/>
              </w:rPr>
            </w:pPr>
          </w:p>
          <w:p w:rsidR="00607D76" w:rsidRPr="00D233FE" w:rsidRDefault="00607D76" w:rsidP="00067B77">
            <w:pPr>
              <w:jc w:val="both"/>
              <w:rPr>
                <w:b/>
                <w:color w:val="FF0000"/>
                <w:sz w:val="22"/>
              </w:rPr>
            </w:pPr>
            <w:r w:rsidRPr="00D233FE">
              <w:rPr>
                <w:b/>
                <w:color w:val="FF0000"/>
                <w:sz w:val="22"/>
              </w:rPr>
              <w:t xml:space="preserve">Action point: </w:t>
            </w:r>
            <w:r w:rsidR="00E5277B">
              <w:rPr>
                <w:b/>
                <w:color w:val="FF0000"/>
                <w:sz w:val="22"/>
              </w:rPr>
              <w:t xml:space="preserve">Lobby for </w:t>
            </w:r>
            <w:r w:rsidR="00290051">
              <w:rPr>
                <w:b/>
                <w:color w:val="FF0000"/>
                <w:sz w:val="22"/>
              </w:rPr>
              <w:t>enhanced</w:t>
            </w:r>
            <w:r w:rsidR="00E5277B">
              <w:rPr>
                <w:b/>
                <w:color w:val="FF0000"/>
                <w:sz w:val="22"/>
              </w:rPr>
              <w:t xml:space="preserve"> access to</w:t>
            </w:r>
            <w:r w:rsidRPr="00D233FE">
              <w:rPr>
                <w:b/>
                <w:color w:val="FF0000"/>
                <w:sz w:val="22"/>
              </w:rPr>
              <w:t xml:space="preserve"> sustainable energy sources.</w:t>
            </w:r>
          </w:p>
          <w:p w:rsidR="00607D76" w:rsidRDefault="00607D76" w:rsidP="00067B77">
            <w:pPr>
              <w:jc w:val="both"/>
              <w:rPr>
                <w:b/>
                <w:color w:val="FF0000"/>
                <w:sz w:val="22"/>
              </w:rPr>
            </w:pPr>
          </w:p>
          <w:p w:rsidR="00607D76" w:rsidRPr="00CB07C8" w:rsidRDefault="00607D76" w:rsidP="00067B77">
            <w:pPr>
              <w:jc w:val="both"/>
              <w:rPr>
                <w:b/>
                <w:color w:val="FF0000"/>
                <w:sz w:val="22"/>
              </w:rPr>
            </w:pPr>
            <w:r>
              <w:rPr>
                <w:b/>
                <w:color w:val="FF0000"/>
                <w:sz w:val="22"/>
              </w:rPr>
              <w:t xml:space="preserve">Action Point: </w:t>
            </w:r>
            <w:r w:rsidRPr="00D233FE">
              <w:rPr>
                <w:b/>
                <w:color w:val="FF0000"/>
                <w:sz w:val="22"/>
              </w:rPr>
              <w:t>Support local agricultural and other</w:t>
            </w:r>
            <w:r>
              <w:rPr>
                <w:b/>
                <w:color w:val="FF0000"/>
                <w:sz w:val="22"/>
              </w:rPr>
              <w:t xml:space="preserve"> relevant produce initiatives and help promote links with the tourism sector.</w:t>
            </w:r>
          </w:p>
        </w:tc>
      </w:tr>
    </w:tbl>
    <w:p w:rsidR="008E6C0A" w:rsidRDefault="008E6C0A" w:rsidP="00067B77">
      <w:pPr>
        <w:jc w:val="both"/>
        <w:rPr>
          <w:b/>
          <w:color w:val="000000"/>
        </w:rPr>
      </w:pPr>
    </w:p>
    <w:p w:rsidR="00607D76" w:rsidRDefault="008E6C0A" w:rsidP="00067B77">
      <w:pPr>
        <w:jc w:val="both"/>
        <w:rPr>
          <w:b/>
          <w:color w:val="000000"/>
        </w:rPr>
      </w:pPr>
      <w:r>
        <w:rPr>
          <w:b/>
          <w:color w:val="000000"/>
        </w:rPr>
        <w:br w:type="page"/>
      </w:r>
      <w:r w:rsidR="00607D76">
        <w:rPr>
          <w:b/>
          <w:color w:val="000000"/>
        </w:rPr>
        <w:t>7.3.2</w:t>
      </w:r>
      <w:r w:rsidR="00607D76">
        <w:rPr>
          <w:b/>
          <w:color w:val="000000"/>
        </w:rPr>
        <w:tab/>
      </w:r>
      <w:r w:rsidR="00695CD9">
        <w:rPr>
          <w:b/>
          <w:color w:val="000000"/>
        </w:rPr>
        <w:t>The range and quality of</w:t>
      </w:r>
      <w:r w:rsidR="00607D76">
        <w:rPr>
          <w:b/>
          <w:color w:val="000000"/>
        </w:rPr>
        <w:t xml:space="preserve"> accommodation</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Visitor expectations are constantly rising and the quality of accommodation is their first priority. Although some of the stock on Cayman is relatively good, there is a need to improve through refurbishment or replacement and controlled new development.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There is also a need to diversify the accommodation offer. </w:t>
      </w:r>
      <w:r w:rsidR="00695CD9">
        <w:rPr>
          <w:color w:val="000000"/>
          <w:sz w:val="22"/>
        </w:rPr>
        <w:t>In particular, t</w:t>
      </w:r>
      <w:r>
        <w:rPr>
          <w:color w:val="000000"/>
          <w:sz w:val="22"/>
        </w:rPr>
        <w:t xml:space="preserve">here is scope for more high quality, small scale ‘boutique’ and resort-type spa hotels or condotels with ancillary facilities for visitors e.g. leisure, sports, meeting and function facilities. Exceptional new standards are being set in the </w:t>
      </w:r>
      <w:smartTag w:uri="urn:schemas-microsoft-com:office:smarttags" w:element="place">
        <w:r>
          <w:rPr>
            <w:color w:val="000000"/>
            <w:sz w:val="22"/>
          </w:rPr>
          <w:t>Far East</w:t>
        </w:r>
      </w:smartTag>
      <w:r>
        <w:rPr>
          <w:color w:val="000000"/>
          <w:sz w:val="22"/>
        </w:rPr>
        <w:t xml:space="preserve"> and elsewhere. Emphasis must be placed on the quality of facilities, design and </w:t>
      </w:r>
      <w:r w:rsidR="007B7041">
        <w:rPr>
          <w:color w:val="000000"/>
          <w:sz w:val="22"/>
        </w:rPr>
        <w:t xml:space="preserve">management </w:t>
      </w:r>
      <w:r>
        <w:rPr>
          <w:color w:val="000000"/>
          <w:sz w:val="22"/>
        </w:rPr>
        <w:t>service</w:t>
      </w:r>
      <w:r w:rsidR="007B7041">
        <w:rPr>
          <w:color w:val="000000"/>
          <w:sz w:val="22"/>
        </w:rPr>
        <w:t>s</w:t>
      </w:r>
      <w:r>
        <w:rPr>
          <w:color w:val="000000"/>
          <w:sz w:val="22"/>
        </w:rPr>
        <w:t xml:space="preserve">. </w:t>
      </w:r>
      <w:r w:rsidR="003F0D47">
        <w:rPr>
          <w:color w:val="000000"/>
          <w:sz w:val="22"/>
        </w:rPr>
        <w:t>Incentives are available via the Hotel Aid Law.</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There are few accommodation classification and grading schemes in the </w:t>
      </w:r>
      <w:smartTag w:uri="urn:schemas-microsoft-com:office:smarttags" w:element="place">
        <w:r>
          <w:rPr>
            <w:color w:val="000000"/>
            <w:sz w:val="22"/>
          </w:rPr>
          <w:t>Caribbean</w:t>
        </w:r>
      </w:smartTag>
      <w:r>
        <w:rPr>
          <w:color w:val="000000"/>
          <w:sz w:val="22"/>
        </w:rPr>
        <w:t>; Cayman could set a lead by instituting such a scheme awarding a ‘Cayman Quality Marque’. (This could be supplemented by a ‘Cayman Green Marque’ for those properties that reach the necessary standards for environmental sustainability.)</w:t>
      </w:r>
      <w:r w:rsidR="00695CD9">
        <w:rPr>
          <w:color w:val="000000"/>
          <w:sz w:val="22"/>
        </w:rPr>
        <w:t xml:space="preserve"> Such a standard would increase the confidence of those wishing to book accommodation and provide promotional opportunities for operators.</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Minimum standards are currently upheld by the Hotels Licensing Board but the regulations need to be amended to enable stricter enforcement.  </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257C93" w:rsidRDefault="00607D76" w:rsidP="00067B77">
            <w:pPr>
              <w:jc w:val="both"/>
              <w:rPr>
                <w:b/>
                <w:color w:val="0000FF"/>
                <w:sz w:val="22"/>
              </w:rPr>
            </w:pPr>
            <w:r>
              <w:rPr>
                <w:b/>
                <w:color w:val="FF0000"/>
                <w:sz w:val="22"/>
              </w:rPr>
              <w:t xml:space="preserve">Action point: </w:t>
            </w:r>
            <w:r w:rsidR="00DA5C26">
              <w:rPr>
                <w:b/>
                <w:color w:val="FF0000"/>
                <w:sz w:val="22"/>
              </w:rPr>
              <w:t>P</w:t>
            </w:r>
            <w:r>
              <w:rPr>
                <w:b/>
                <w:color w:val="FF0000"/>
                <w:sz w:val="22"/>
              </w:rPr>
              <w:t xml:space="preserve">ro-actively seek out </w:t>
            </w:r>
            <w:r w:rsidR="00DA5C26">
              <w:rPr>
                <w:b/>
                <w:color w:val="FF0000"/>
                <w:sz w:val="22"/>
              </w:rPr>
              <w:t xml:space="preserve">and incentivise </w:t>
            </w:r>
            <w:r w:rsidR="009629CC">
              <w:rPr>
                <w:b/>
                <w:color w:val="FF0000"/>
                <w:sz w:val="22"/>
              </w:rPr>
              <w:t xml:space="preserve">appropriate developers and site </w:t>
            </w:r>
            <w:r>
              <w:rPr>
                <w:b/>
                <w:color w:val="FF0000"/>
                <w:sz w:val="22"/>
              </w:rPr>
              <w:t>opportunities for high quality, scale-appropr</w:t>
            </w:r>
            <w:r w:rsidR="00695CD9">
              <w:rPr>
                <w:b/>
                <w:color w:val="FF0000"/>
                <w:sz w:val="22"/>
              </w:rPr>
              <w:t>iate accommodation development, particularly for</w:t>
            </w:r>
            <w:r>
              <w:rPr>
                <w:b/>
                <w:color w:val="FF0000"/>
                <w:sz w:val="22"/>
              </w:rPr>
              <w:t xml:space="preserve"> the Go East area and Cayman Brac.</w:t>
            </w:r>
          </w:p>
          <w:p w:rsidR="00607D76" w:rsidRDefault="00607D76" w:rsidP="00067B77">
            <w:pPr>
              <w:jc w:val="both"/>
              <w:rPr>
                <w:b/>
                <w:color w:val="FF0000"/>
                <w:sz w:val="22"/>
              </w:rPr>
            </w:pPr>
          </w:p>
          <w:p w:rsidR="00607D76" w:rsidRPr="00257C93" w:rsidRDefault="00607D76" w:rsidP="00067B77">
            <w:pPr>
              <w:jc w:val="both"/>
              <w:rPr>
                <w:b/>
                <w:color w:val="0000FF"/>
                <w:sz w:val="22"/>
              </w:rPr>
            </w:pPr>
            <w:r>
              <w:rPr>
                <w:b/>
                <w:color w:val="FF0000"/>
                <w:sz w:val="22"/>
              </w:rPr>
              <w:t>Action point: Amend regulations and introduce new minimum standards for licensing visitor accommodation to raise overall standards. This should include an environmental policy, provision for the disabled, a contingency disaster plan and an approved staff training scheme.</w:t>
            </w:r>
          </w:p>
          <w:p w:rsidR="00607D76" w:rsidRDefault="00607D76" w:rsidP="00067B77">
            <w:pPr>
              <w:jc w:val="both"/>
              <w:rPr>
                <w:b/>
                <w:color w:val="FF0000"/>
                <w:sz w:val="22"/>
              </w:rPr>
            </w:pPr>
          </w:p>
          <w:p w:rsidR="00607D76" w:rsidRPr="009629CC" w:rsidRDefault="00607D76" w:rsidP="008129E4">
            <w:pPr>
              <w:jc w:val="both"/>
              <w:rPr>
                <w:color w:val="FF0000"/>
                <w:sz w:val="22"/>
              </w:rPr>
            </w:pPr>
            <w:r>
              <w:rPr>
                <w:b/>
                <w:color w:val="FF0000"/>
                <w:sz w:val="22"/>
              </w:rPr>
              <w:t xml:space="preserve">Action point: Consider, with the private sector, the concept of a (voluntary) </w:t>
            </w:r>
            <w:r w:rsidRPr="00220DCB">
              <w:rPr>
                <w:b/>
                <w:color w:val="FF0000"/>
                <w:sz w:val="22"/>
              </w:rPr>
              <w:t xml:space="preserve">accommodation classification and grading scheme for the </w:t>
            </w:r>
            <w:smartTag w:uri="urn:schemas-microsoft-com:office:smarttags" w:element="place">
              <w:r w:rsidRPr="00220DCB">
                <w:rPr>
                  <w:b/>
                  <w:color w:val="FF0000"/>
                  <w:sz w:val="22"/>
                </w:rPr>
                <w:t>Cayman Islands</w:t>
              </w:r>
            </w:smartTag>
            <w:r w:rsidRPr="00220DCB">
              <w:rPr>
                <w:b/>
                <w:color w:val="FF0000"/>
                <w:sz w:val="22"/>
              </w:rPr>
              <w:t xml:space="preserve"> tied into a regional scheme, if appropriate</w:t>
            </w:r>
            <w:r>
              <w:rPr>
                <w:b/>
                <w:color w:val="FF0000"/>
                <w:sz w:val="22"/>
              </w:rPr>
              <w:t>; and</w:t>
            </w:r>
            <w:r w:rsidR="008129E4">
              <w:rPr>
                <w:b/>
                <w:color w:val="FF0000"/>
                <w:sz w:val="22"/>
              </w:rPr>
              <w:t xml:space="preserve"> i</w:t>
            </w:r>
            <w:r>
              <w:rPr>
                <w:b/>
                <w:color w:val="FF0000"/>
                <w:sz w:val="22"/>
              </w:rPr>
              <w:t>nstitute an annual award scheme for different classes of accommodation.</w:t>
            </w:r>
          </w:p>
        </w:tc>
      </w:tr>
    </w:tbl>
    <w:p w:rsidR="00607D76" w:rsidRDefault="00607D76" w:rsidP="00067B77">
      <w:pPr>
        <w:ind w:firstLine="60"/>
        <w:jc w:val="both"/>
        <w:rPr>
          <w:color w:val="000000"/>
          <w:sz w:val="22"/>
        </w:rPr>
      </w:pPr>
    </w:p>
    <w:p w:rsidR="00607D76" w:rsidRDefault="00607D76" w:rsidP="00067B77">
      <w:pPr>
        <w:jc w:val="both"/>
        <w:rPr>
          <w:color w:val="000000"/>
          <w:sz w:val="22"/>
          <w:u w:val="single"/>
        </w:rPr>
      </w:pPr>
    </w:p>
    <w:p w:rsidR="00607D76" w:rsidRDefault="00607D76" w:rsidP="00067B77">
      <w:pPr>
        <w:jc w:val="both"/>
        <w:rPr>
          <w:b/>
          <w:color w:val="000000"/>
        </w:rPr>
      </w:pPr>
      <w:r>
        <w:rPr>
          <w:b/>
          <w:color w:val="000000"/>
        </w:rPr>
        <w:t>7.3.3</w:t>
      </w:r>
      <w:r>
        <w:rPr>
          <w:b/>
          <w:color w:val="000000"/>
        </w:rPr>
        <w:tab/>
        <w:t>New and improved Caymanian attractions</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There are opportunities for new</w:t>
      </w:r>
      <w:r w:rsidR="00465BCF">
        <w:rPr>
          <w:color w:val="000000"/>
          <w:sz w:val="22"/>
        </w:rPr>
        <w:t xml:space="preserve"> and</w:t>
      </w:r>
      <w:r>
        <w:rPr>
          <w:color w:val="000000"/>
          <w:sz w:val="22"/>
        </w:rPr>
        <w:t xml:space="preserve"> improved attractions in Cayman, particularly where they can appeal to families and help disperse visitors away from the pressured honeypot sites. </w:t>
      </w:r>
    </w:p>
    <w:p w:rsidR="00607D76" w:rsidRDefault="00607D76" w:rsidP="00067B77">
      <w:pPr>
        <w:jc w:val="both"/>
        <w:rPr>
          <w:color w:val="000000"/>
          <w:sz w:val="22"/>
        </w:rPr>
      </w:pPr>
    </w:p>
    <w:p w:rsidR="00607D76" w:rsidRPr="00BE10E2" w:rsidRDefault="00607D76" w:rsidP="00067B77">
      <w:pPr>
        <w:pStyle w:val="BodyText3"/>
        <w:rPr>
          <w:color w:val="000000"/>
          <w:sz w:val="20"/>
        </w:rPr>
      </w:pPr>
      <w:r>
        <w:t xml:space="preserve">Diving/snorkelling is the main attraction and needs to be sustained not only by the management of the marine environment but also by developing new product. </w:t>
      </w:r>
      <w:r>
        <w:rPr>
          <w:color w:val="000000"/>
        </w:rPr>
        <w:t>There is a strong view that the dive product needs refreshing and there is now a commitment to ‘</w:t>
      </w:r>
      <w:smartTag w:uri="urn:schemas-microsoft-com:office:smarttags" w:element="place">
        <w:smartTag w:uri="urn:schemas-microsoft-com:office:smarttags" w:element="PlaceName">
          <w:r>
            <w:rPr>
              <w:color w:val="000000"/>
            </w:rPr>
            <w:t>Shipwreck</w:t>
          </w:r>
        </w:smartTag>
        <w:r>
          <w:rPr>
            <w:color w:val="000000"/>
          </w:rPr>
          <w:t xml:space="preserve"> </w:t>
        </w:r>
        <w:smartTag w:uri="urn:schemas-microsoft-com:office:smarttags" w:element="PlaceType">
          <w:r>
            <w:rPr>
              <w:color w:val="000000"/>
            </w:rPr>
            <w:t>City</w:t>
          </w:r>
        </w:smartTag>
      </w:smartTag>
      <w:r>
        <w:rPr>
          <w:color w:val="000000"/>
        </w:rPr>
        <w:t>’ which is seen as an exciting prospect by the dive industry. However, there are environmental concerns that must be addressed</w:t>
      </w:r>
      <w:r>
        <w:rPr>
          <w:rStyle w:val="FootnoteReference"/>
          <w:color w:val="000000"/>
        </w:rPr>
        <w:footnoteReference w:id="76"/>
      </w:r>
      <w:r>
        <w:rPr>
          <w:color w:val="000000"/>
        </w:rPr>
        <w:t xml:space="preserve">. </w:t>
      </w:r>
    </w:p>
    <w:p w:rsidR="00607D76" w:rsidRDefault="00607D76" w:rsidP="00067B77">
      <w:pPr>
        <w:jc w:val="both"/>
        <w:rPr>
          <w:color w:val="000000"/>
          <w:sz w:val="22"/>
        </w:rPr>
      </w:pPr>
    </w:p>
    <w:p w:rsidR="00607D76" w:rsidRDefault="00607D76" w:rsidP="00067B77">
      <w:pPr>
        <w:numPr>
          <w:ilvl w:val="12"/>
          <w:numId w:val="0"/>
        </w:numPr>
        <w:jc w:val="both"/>
        <w:rPr>
          <w:sz w:val="22"/>
        </w:rPr>
      </w:pPr>
      <w:r>
        <w:rPr>
          <w:color w:val="000000"/>
          <w:sz w:val="22"/>
        </w:rPr>
        <w:t xml:space="preserve">The standard of most land-based attractions (Boatswain’s Beach, Pedro, Botanic Gardens) is </w:t>
      </w:r>
      <w:r w:rsidR="00465BCF">
        <w:rPr>
          <w:color w:val="000000"/>
          <w:sz w:val="22"/>
        </w:rPr>
        <w:t xml:space="preserve">reasonably </w:t>
      </w:r>
      <w:r>
        <w:rPr>
          <w:color w:val="000000"/>
          <w:sz w:val="22"/>
        </w:rPr>
        <w:t xml:space="preserve">high and there are proposals for enhancement at some of these sites e.g. Botanic Gardens and Mastic Trail. The </w:t>
      </w:r>
      <w:smartTag w:uri="urn:schemas-microsoft-com:office:smarttags" w:element="place">
        <w:smartTag w:uri="urn:schemas-microsoft-com:office:smarttags" w:element="PlaceName">
          <w:r>
            <w:rPr>
              <w:color w:val="000000"/>
              <w:sz w:val="22"/>
            </w:rPr>
            <w:t>National</w:t>
          </w:r>
        </w:smartTag>
        <w:r>
          <w:rPr>
            <w:color w:val="000000"/>
            <w:sz w:val="22"/>
          </w:rPr>
          <w:t xml:space="preserve"> </w:t>
        </w:r>
        <w:smartTag w:uri="urn:schemas-microsoft-com:office:smarttags" w:element="PlaceType">
          <w:r>
            <w:rPr>
              <w:color w:val="000000"/>
              <w:sz w:val="22"/>
            </w:rPr>
            <w:t>Museum</w:t>
          </w:r>
        </w:smartTag>
      </w:smartTag>
      <w:r>
        <w:rPr>
          <w:color w:val="000000"/>
          <w:sz w:val="22"/>
        </w:rPr>
        <w:t xml:space="preserve"> is the nation’s cultural shop window. Given its location and heritage value, it is imperative that it is re-opened at the earliest opportunity. </w:t>
      </w:r>
      <w:r>
        <w:rPr>
          <w:sz w:val="22"/>
        </w:rPr>
        <w:t xml:space="preserve">The craft market in </w:t>
      </w:r>
      <w:smartTag w:uri="urn:schemas-microsoft-com:office:smarttags" w:element="place">
        <w:smartTag w:uri="urn:schemas-microsoft-com:office:smarttags" w:element="City">
          <w:r>
            <w:rPr>
              <w:sz w:val="22"/>
            </w:rPr>
            <w:t>George Town</w:t>
          </w:r>
        </w:smartTag>
      </w:smartTag>
      <w:r>
        <w:rPr>
          <w:sz w:val="22"/>
        </w:rPr>
        <w:t xml:space="preserve"> is an important new addition but needs to be developed further perhaps in a more prominent location with more local producers, better presentation and promotion. </w:t>
      </w:r>
      <w:r>
        <w:rPr>
          <w:color w:val="000000"/>
          <w:sz w:val="22"/>
        </w:rPr>
        <w:t xml:space="preserve">There is room for improvement at other sites (notably </w:t>
      </w:r>
      <w:r w:rsidR="00C159FE">
        <w:rPr>
          <w:color w:val="000000"/>
          <w:sz w:val="22"/>
        </w:rPr>
        <w:t xml:space="preserve">Hell, </w:t>
      </w:r>
      <w:r>
        <w:rPr>
          <w:color w:val="000000"/>
          <w:sz w:val="22"/>
        </w:rPr>
        <w:t xml:space="preserve">the public beaches and some historic sites, see management proposals above) and general upgrading at most e.g. landscaping, facilities for the disabled, sales of local produce and the staging of local events.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In terms of new attractions, it will be important to avoid replicating what is on offer at other destinations - or in the visitor's hometown e.g. branded fast food restaurants. Pedro, the </w:t>
      </w:r>
      <w:smartTag w:uri="urn:schemas-microsoft-com:office:smarttags" w:element="PlaceName">
        <w:r>
          <w:rPr>
            <w:color w:val="000000"/>
            <w:sz w:val="22"/>
          </w:rPr>
          <w:t>Botanic</w:t>
        </w:r>
      </w:smartTag>
      <w:r>
        <w:rPr>
          <w:color w:val="000000"/>
          <w:sz w:val="22"/>
        </w:rPr>
        <w:t xml:space="preserve"> </w:t>
      </w:r>
      <w:smartTag w:uri="urn:schemas-microsoft-com:office:smarttags" w:element="PlaceType">
        <w:r>
          <w:rPr>
            <w:color w:val="000000"/>
            <w:sz w:val="22"/>
          </w:rPr>
          <w:t>Park</w:t>
        </w:r>
      </w:smartTag>
      <w:r>
        <w:rPr>
          <w:color w:val="000000"/>
          <w:sz w:val="22"/>
        </w:rPr>
        <w:t xml:space="preserve">, the turtle farm, </w:t>
      </w:r>
      <w:smartTag w:uri="urn:schemas-microsoft-com:office:smarttags" w:element="place">
        <w:smartTag w:uri="urn:schemas-microsoft-com:office:smarttags" w:element="PlaceName">
          <w:r>
            <w:rPr>
              <w:color w:val="000000"/>
              <w:sz w:val="22"/>
            </w:rPr>
            <w:t>Stingray</w:t>
          </w:r>
        </w:smartTag>
        <w:r>
          <w:rPr>
            <w:color w:val="000000"/>
            <w:sz w:val="22"/>
          </w:rPr>
          <w:t xml:space="preserve"> </w:t>
        </w:r>
        <w:smartTag w:uri="urn:schemas-microsoft-com:office:smarttags" w:element="PlaceType">
          <w:r>
            <w:rPr>
              <w:color w:val="000000"/>
              <w:sz w:val="22"/>
            </w:rPr>
            <w:t>City</w:t>
          </w:r>
        </w:smartTag>
      </w:smartTag>
      <w:r>
        <w:rPr>
          <w:color w:val="000000"/>
          <w:sz w:val="22"/>
        </w:rPr>
        <w:t xml:space="preserve"> and the Mastic Trail are all good examples of distinctively Caymanian attractions and it is important to build on this.</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The priority should be to identify other opportunities that will add to the special local experience e.g. the rural/nature-based activities referred to above. Specific opportunities to develop include:</w:t>
      </w:r>
    </w:p>
    <w:p w:rsidR="00607D76" w:rsidRDefault="00607D76" w:rsidP="00067B77">
      <w:pPr>
        <w:numPr>
          <w:ilvl w:val="0"/>
          <w:numId w:val="40"/>
          <w:numberingChange w:id="396" w:author="Oneisha_ta" w:date="2009-02-13T11:28:00Z" w:original=""/>
        </w:numPr>
        <w:tabs>
          <w:tab w:val="clear" w:pos="360"/>
          <w:tab w:val="num" w:pos="720"/>
        </w:tabs>
        <w:ind w:left="720"/>
        <w:jc w:val="both"/>
        <w:rPr>
          <w:color w:val="000000"/>
          <w:sz w:val="22"/>
        </w:rPr>
      </w:pPr>
      <w:r>
        <w:rPr>
          <w:color w:val="000000"/>
          <w:sz w:val="22"/>
        </w:rPr>
        <w:t>The new National Park at Barkers;</w:t>
      </w:r>
    </w:p>
    <w:p w:rsidR="00607D76" w:rsidRDefault="00607D76" w:rsidP="00067B77">
      <w:pPr>
        <w:numPr>
          <w:ilvl w:val="0"/>
          <w:numId w:val="40"/>
          <w:numberingChange w:id="397" w:author="Oneisha_ta" w:date="2009-02-13T11:28:00Z" w:original=""/>
        </w:numPr>
        <w:tabs>
          <w:tab w:val="clear" w:pos="360"/>
          <w:tab w:val="num" w:pos="720"/>
        </w:tabs>
        <w:ind w:left="720"/>
        <w:jc w:val="both"/>
        <w:rPr>
          <w:color w:val="000000"/>
          <w:sz w:val="22"/>
        </w:rPr>
      </w:pPr>
      <w:r>
        <w:rPr>
          <w:color w:val="000000"/>
          <w:sz w:val="22"/>
        </w:rPr>
        <w:t xml:space="preserve">The iguana conservation programme at the </w:t>
      </w:r>
      <w:smartTag w:uri="urn:schemas-microsoft-com:office:smarttags" w:element="place">
        <w:smartTag w:uri="urn:schemas-microsoft-com:office:smarttags" w:element="PlaceName">
          <w:r>
            <w:rPr>
              <w:color w:val="000000"/>
              <w:sz w:val="22"/>
            </w:rPr>
            <w:t>Botanic</w:t>
          </w:r>
        </w:smartTag>
        <w:r>
          <w:rPr>
            <w:color w:val="000000"/>
            <w:sz w:val="22"/>
          </w:rPr>
          <w:t xml:space="preserve"> </w:t>
        </w:r>
        <w:smartTag w:uri="urn:schemas-microsoft-com:office:smarttags" w:element="PlaceType">
          <w:r>
            <w:rPr>
              <w:color w:val="000000"/>
              <w:sz w:val="22"/>
            </w:rPr>
            <w:t>Park</w:t>
          </w:r>
        </w:smartTag>
      </w:smartTag>
      <w:r>
        <w:rPr>
          <w:color w:val="000000"/>
          <w:sz w:val="22"/>
        </w:rPr>
        <w:t>;</w:t>
      </w:r>
    </w:p>
    <w:p w:rsidR="00607D76" w:rsidRDefault="00607D76" w:rsidP="00067B77">
      <w:pPr>
        <w:numPr>
          <w:ilvl w:val="0"/>
          <w:numId w:val="40"/>
          <w:numberingChange w:id="398" w:author="Oneisha_ta" w:date="2009-02-13T11:28:00Z" w:original=""/>
        </w:numPr>
        <w:tabs>
          <w:tab w:val="clear" w:pos="360"/>
          <w:tab w:val="num" w:pos="720"/>
        </w:tabs>
        <w:ind w:left="720"/>
        <w:jc w:val="both"/>
        <w:rPr>
          <w:color w:val="000000"/>
          <w:sz w:val="22"/>
        </w:rPr>
      </w:pPr>
      <w:r>
        <w:rPr>
          <w:color w:val="000000"/>
          <w:sz w:val="22"/>
        </w:rPr>
        <w:t>A new 'Farmers' Market' at the agricultural showground;</w:t>
      </w:r>
    </w:p>
    <w:p w:rsidR="00607D76" w:rsidRDefault="00607D76" w:rsidP="00067B77">
      <w:pPr>
        <w:numPr>
          <w:ilvl w:val="0"/>
          <w:numId w:val="40"/>
          <w:numberingChange w:id="399" w:author="Oneisha_ta" w:date="2009-02-13T11:28:00Z" w:original=""/>
        </w:numPr>
        <w:tabs>
          <w:tab w:val="clear" w:pos="360"/>
          <w:tab w:val="num" w:pos="720"/>
        </w:tabs>
        <w:ind w:left="720"/>
        <w:jc w:val="both"/>
        <w:rPr>
          <w:color w:val="000000"/>
          <w:sz w:val="22"/>
        </w:rPr>
      </w:pPr>
      <w:r>
        <w:rPr>
          <w:color w:val="000000"/>
          <w:sz w:val="22"/>
        </w:rPr>
        <w:t>A new National Gallery;</w:t>
      </w:r>
    </w:p>
    <w:p w:rsidR="00607D76" w:rsidRDefault="00607D76" w:rsidP="00067B77">
      <w:pPr>
        <w:numPr>
          <w:ilvl w:val="0"/>
          <w:numId w:val="40"/>
          <w:numberingChange w:id="400" w:author="Oneisha_ta" w:date="2009-02-13T11:28:00Z" w:original=""/>
        </w:numPr>
        <w:tabs>
          <w:tab w:val="clear" w:pos="360"/>
          <w:tab w:val="num" w:pos="720"/>
        </w:tabs>
        <w:ind w:left="720"/>
        <w:jc w:val="both"/>
        <w:rPr>
          <w:color w:val="000000"/>
          <w:sz w:val="22"/>
        </w:rPr>
      </w:pPr>
      <w:r>
        <w:rPr>
          <w:color w:val="000000"/>
          <w:sz w:val="22"/>
        </w:rPr>
        <w:t>Various events.</w:t>
      </w:r>
    </w:p>
    <w:p w:rsidR="00607D76" w:rsidRDefault="00607D76" w:rsidP="00067B77">
      <w:pPr>
        <w:jc w:val="both"/>
        <w:rPr>
          <w:color w:val="000000"/>
          <w:sz w:val="22"/>
        </w:rPr>
      </w:pPr>
    </w:p>
    <w:p w:rsidR="00607D76" w:rsidRDefault="00607D76" w:rsidP="00067B77">
      <w:pPr>
        <w:numPr>
          <w:ilvl w:val="12"/>
          <w:numId w:val="0"/>
        </w:numPr>
        <w:jc w:val="both"/>
        <w:rPr>
          <w:sz w:val="22"/>
        </w:rPr>
      </w:pPr>
      <w:r>
        <w:rPr>
          <w:sz w:val="22"/>
        </w:rPr>
        <w:t xml:space="preserve">The range of restaurants in the </w:t>
      </w:r>
      <w:smartTag w:uri="urn:schemas-microsoft-com:office:smarttags" w:element="place">
        <w:r>
          <w:rPr>
            <w:sz w:val="22"/>
          </w:rPr>
          <w:t>Cayman Islands</w:t>
        </w:r>
      </w:smartTag>
      <w:r>
        <w:rPr>
          <w:sz w:val="22"/>
        </w:rPr>
        <w:t xml:space="preserve"> is a particular strength. There is a need to capitalise on this, raise standards further and make more of local food and dishes as a selling point. Although little food is grown on the </w:t>
      </w:r>
      <w:smartTag w:uri="urn:schemas-microsoft-com:office:smarttags" w:element="place">
        <w:r>
          <w:rPr>
            <w:sz w:val="22"/>
          </w:rPr>
          <w:t>Islands</w:t>
        </w:r>
      </w:smartTag>
      <w:r>
        <w:rPr>
          <w:sz w:val="22"/>
        </w:rPr>
        <w:t xml:space="preserve">, there are agricultural </w:t>
      </w:r>
      <w:r w:rsidR="00B94A15">
        <w:rPr>
          <w:sz w:val="22"/>
        </w:rPr>
        <w:t xml:space="preserve">and fishing </w:t>
      </w:r>
      <w:r>
        <w:rPr>
          <w:sz w:val="22"/>
        </w:rPr>
        <w:t>initiatives that need to be supported and links developed between the farmers and the tourism sector through general awareness raising e.g. ‘Meet the producer’ events and the new farmers' market.</w:t>
      </w:r>
    </w:p>
    <w:p w:rsidR="00607D76" w:rsidRDefault="00607D76" w:rsidP="00067B77">
      <w:pPr>
        <w:jc w:val="both"/>
        <w:rPr>
          <w:color w:val="000000"/>
          <w:sz w:val="22"/>
        </w:rPr>
      </w:pPr>
    </w:p>
    <w:p w:rsidR="00607D76" w:rsidRDefault="00607D76" w:rsidP="00067B77">
      <w:pPr>
        <w:numPr>
          <w:ilvl w:val="12"/>
          <w:numId w:val="0"/>
        </w:numPr>
        <w:jc w:val="both"/>
        <w:rPr>
          <w:sz w:val="22"/>
        </w:rPr>
      </w:pPr>
      <w:r>
        <w:rPr>
          <w:color w:val="000000"/>
          <w:sz w:val="22"/>
        </w:rPr>
        <w:t>As with hotels, there is an international trend towards providing quality standards for attractions, particularly activity or sports tourism operators where safety is an issue and this needs to be considered in Cayman</w:t>
      </w:r>
      <w:r>
        <w:rPr>
          <w:rStyle w:val="FootnoteReference"/>
          <w:color w:val="000000"/>
          <w:sz w:val="22"/>
        </w:rPr>
        <w:footnoteReference w:id="77"/>
      </w:r>
      <w:r>
        <w:rPr>
          <w:color w:val="000000"/>
          <w:sz w:val="22"/>
        </w:rPr>
        <w:t>. All attractions should seek environmental accreditation.</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Institute visitor audits at all attractions</w:t>
            </w:r>
            <w:r w:rsidR="00465BCF">
              <w:rPr>
                <w:b/>
                <w:color w:val="FF0000"/>
                <w:sz w:val="22"/>
              </w:rPr>
              <w:t>, including public beaches</w:t>
            </w:r>
            <w:r>
              <w:rPr>
                <w:b/>
                <w:color w:val="FF0000"/>
                <w:sz w:val="22"/>
              </w:rPr>
              <w:t>. Specific attention should be paid to staff training, retailing and the opportunity for the sale of local produce, interpretation of local heritage, provision for those with disabilities etc.</w:t>
            </w:r>
          </w:p>
          <w:p w:rsidR="00607D76" w:rsidRDefault="00607D76" w:rsidP="00067B77">
            <w:pPr>
              <w:jc w:val="both"/>
              <w:rPr>
                <w:b/>
                <w:color w:val="000000"/>
                <w:sz w:val="22"/>
              </w:rPr>
            </w:pPr>
          </w:p>
          <w:p w:rsidR="00607D76" w:rsidRDefault="00607D76" w:rsidP="00067B77">
            <w:pPr>
              <w:jc w:val="both"/>
              <w:rPr>
                <w:b/>
                <w:color w:val="FF0000"/>
                <w:sz w:val="22"/>
              </w:rPr>
            </w:pPr>
            <w:r>
              <w:rPr>
                <w:b/>
                <w:color w:val="FF0000"/>
                <w:sz w:val="22"/>
              </w:rPr>
              <w:t>Action point: Investigate opportunities for indigenous, new high quality attractions and events and prepare feasibility studies.</w:t>
            </w:r>
          </w:p>
          <w:p w:rsidR="00607D76" w:rsidRDefault="00607D76" w:rsidP="00067B77">
            <w:pPr>
              <w:jc w:val="both"/>
              <w:rPr>
                <w:color w:val="FF0000"/>
                <w:sz w:val="22"/>
              </w:rPr>
            </w:pPr>
          </w:p>
          <w:p w:rsidR="009629CC" w:rsidRPr="008A3749" w:rsidRDefault="00607D76" w:rsidP="008129E4">
            <w:pPr>
              <w:jc w:val="both"/>
              <w:rPr>
                <w:b/>
                <w:color w:val="FF0000"/>
                <w:sz w:val="22"/>
              </w:rPr>
            </w:pPr>
            <w:r>
              <w:rPr>
                <w:b/>
                <w:color w:val="FF0000"/>
                <w:sz w:val="22"/>
              </w:rPr>
              <w:t>Action point: Consider, with the private sector, the concept of a (voluntary) accreditation scheme for non-diving activity operators tied into an environmental accreditation scheme and an approved staff training scheme</w:t>
            </w:r>
            <w:r w:rsidR="009629CC">
              <w:rPr>
                <w:b/>
                <w:color w:val="FF0000"/>
                <w:sz w:val="22"/>
              </w:rPr>
              <w:t>; and</w:t>
            </w:r>
            <w:r w:rsidR="008129E4">
              <w:rPr>
                <w:b/>
                <w:color w:val="FF0000"/>
                <w:sz w:val="22"/>
              </w:rPr>
              <w:t xml:space="preserve"> i</w:t>
            </w:r>
            <w:r w:rsidR="009629CC">
              <w:rPr>
                <w:b/>
                <w:color w:val="FF0000"/>
                <w:sz w:val="22"/>
              </w:rPr>
              <w:t>nstitute an annual award scheme for attractions.</w:t>
            </w:r>
          </w:p>
        </w:tc>
      </w:tr>
    </w:tbl>
    <w:p w:rsidR="00607D76" w:rsidRDefault="00607D76" w:rsidP="00067B77">
      <w:pPr>
        <w:jc w:val="both"/>
        <w:rPr>
          <w:b/>
          <w:color w:val="000000"/>
        </w:rPr>
      </w:pPr>
    </w:p>
    <w:p w:rsidR="00607D76" w:rsidRDefault="00177FA6" w:rsidP="00067B77">
      <w:pPr>
        <w:jc w:val="both"/>
        <w:rPr>
          <w:b/>
          <w:color w:val="000000"/>
        </w:rPr>
      </w:pPr>
      <w:r>
        <w:rPr>
          <w:b/>
          <w:color w:val="000000"/>
        </w:rPr>
        <w:br w:type="page"/>
      </w:r>
      <w:r w:rsidR="00607D76">
        <w:rPr>
          <w:b/>
          <w:color w:val="000000"/>
        </w:rPr>
        <w:t>7.3.4</w:t>
      </w:r>
      <w:r w:rsidR="00607D76">
        <w:rPr>
          <w:b/>
          <w:color w:val="000000"/>
        </w:rPr>
        <w:tab/>
        <w:t xml:space="preserve">Foster the arts and </w:t>
      </w:r>
      <w:r w:rsidR="009629CC">
        <w:rPr>
          <w:b/>
          <w:color w:val="000000"/>
        </w:rPr>
        <w:t xml:space="preserve">enhance </w:t>
      </w:r>
      <w:r w:rsidR="00607D76">
        <w:rPr>
          <w:b/>
          <w:color w:val="000000"/>
        </w:rPr>
        <w:t xml:space="preserve">access </w:t>
      </w:r>
      <w:r w:rsidR="009629CC">
        <w:rPr>
          <w:b/>
          <w:color w:val="000000"/>
        </w:rPr>
        <w:t xml:space="preserve">for visitors </w:t>
      </w:r>
      <w:r w:rsidR="00607D76">
        <w:rPr>
          <w:b/>
          <w:color w:val="000000"/>
        </w:rPr>
        <w:t>to events</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Cayman culture (traditional and contemporary) has a very important role to play as a tourism product, particularly in terms of promoting the distinctiveness of Cayman. Cultural activities need to evolve, fostered as part of a life-long learning process; new artists and audiences are needed to sustain traditional activities and develop new initiatives. This is a national, not just tourism, priority that was emphasised in Vision 2008 and is the mandate of the National Cultural Foundation.</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In tourism terms, the priority should be on developing ways in which visitors can gain access to, and at the same time help support, local arts and culture. Opportunities and outlets need to be provided for individuals and local communities to present their work with help on marketing. The best opportunity for doing this is by promotion to tourists at special outlets and events. Events can help enhance a tourist visit, attract visits in their own right and attract media attention and there is scope for making more of this e.g. story-telling, a large scale </w:t>
      </w:r>
      <w:r w:rsidR="009629CC">
        <w:rPr>
          <w:color w:val="000000"/>
          <w:sz w:val="22"/>
        </w:rPr>
        <w:t>‘</w:t>
      </w:r>
      <w:r>
        <w:rPr>
          <w:color w:val="000000"/>
          <w:sz w:val="22"/>
        </w:rPr>
        <w:t>Lookya</w:t>
      </w:r>
      <w:r w:rsidR="009629CC">
        <w:rPr>
          <w:color w:val="000000"/>
          <w:sz w:val="22"/>
        </w:rPr>
        <w:t>’</w:t>
      </w:r>
      <w:r>
        <w:rPr>
          <w:color w:val="000000"/>
          <w:sz w:val="22"/>
        </w:rPr>
        <w:t xml:space="preserve"> involving all districts in </w:t>
      </w:r>
      <w:smartTag w:uri="urn:schemas-microsoft-com:office:smarttags" w:element="place">
        <w:smartTag w:uri="urn:schemas-microsoft-com:office:smarttags" w:element="City">
          <w:r>
            <w:rPr>
              <w:color w:val="000000"/>
              <w:sz w:val="22"/>
            </w:rPr>
            <w:t>George Town</w:t>
          </w:r>
        </w:smartTag>
      </w:smartTag>
      <w:r>
        <w:rPr>
          <w:color w:val="000000"/>
          <w:sz w:val="22"/>
        </w:rPr>
        <w:t xml:space="preserve"> centre. The current cultural events programme needs review and support.</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Support the National Cultural Foundation in their efforts to:</w:t>
            </w:r>
          </w:p>
          <w:p w:rsidR="00607D76" w:rsidRDefault="00607D76" w:rsidP="00067B77">
            <w:pPr>
              <w:numPr>
                <w:ilvl w:val="0"/>
                <w:numId w:val="64"/>
                <w:numberingChange w:id="401" w:author="Oneisha_ta" w:date="2009-02-13T11:28:00Z" w:original=""/>
              </w:numPr>
              <w:jc w:val="both"/>
              <w:rPr>
                <w:i/>
                <w:color w:val="FF0000"/>
                <w:sz w:val="22"/>
              </w:rPr>
            </w:pPr>
            <w:r>
              <w:rPr>
                <w:b/>
                <w:color w:val="FF0000"/>
                <w:sz w:val="22"/>
              </w:rPr>
              <w:t>Promote exploration, understanding and appreciation of Caymanian history, heritage, culture and the arts;</w:t>
            </w:r>
          </w:p>
          <w:p w:rsidR="00607D76" w:rsidRDefault="00607D76" w:rsidP="00067B77">
            <w:pPr>
              <w:numPr>
                <w:ilvl w:val="0"/>
                <w:numId w:val="55"/>
                <w:numberingChange w:id="402" w:author="Oneisha_ta" w:date="2009-02-13T11:28:00Z" w:original=""/>
              </w:numPr>
              <w:jc w:val="both"/>
              <w:rPr>
                <w:b/>
                <w:color w:val="FF0000"/>
                <w:sz w:val="22"/>
              </w:rPr>
            </w:pPr>
            <w:r>
              <w:rPr>
                <w:b/>
                <w:color w:val="FF0000"/>
                <w:sz w:val="22"/>
              </w:rPr>
              <w:t>Introduce and implement an integrated, enhanced arts curriculum in all schools supported by suitably trained teachers;</w:t>
            </w:r>
          </w:p>
          <w:p w:rsidR="00607D76" w:rsidRPr="00D86BB2" w:rsidRDefault="00607D76" w:rsidP="00067B77">
            <w:pPr>
              <w:numPr>
                <w:ilvl w:val="0"/>
                <w:numId w:val="55"/>
                <w:numberingChange w:id="403" w:author="Oneisha_ta" w:date="2009-02-13T11:28:00Z" w:original=""/>
              </w:numPr>
              <w:jc w:val="both"/>
              <w:rPr>
                <w:b/>
                <w:color w:val="FF0000"/>
                <w:sz w:val="22"/>
              </w:rPr>
            </w:pPr>
            <w:r>
              <w:rPr>
                <w:b/>
                <w:color w:val="FF0000"/>
                <w:sz w:val="22"/>
              </w:rPr>
              <w:t xml:space="preserve">Provide more opportunities for further education in the arts and culture e.g. through the work of the </w:t>
            </w:r>
            <w:smartTag w:uri="urn:schemas-microsoft-com:office:smarttags" w:element="place">
              <w:smartTag w:uri="urn:schemas-microsoft-com:office:smarttags" w:element="PlaceName">
                <w:r>
                  <w:rPr>
                    <w:b/>
                    <w:color w:val="FF0000"/>
                    <w:sz w:val="22"/>
                  </w:rPr>
                  <w:t>National</w:t>
                </w:r>
              </w:smartTag>
              <w:r>
                <w:rPr>
                  <w:b/>
                  <w:color w:val="FF0000"/>
                  <w:sz w:val="22"/>
                </w:rPr>
                <w:t xml:space="preserve"> </w:t>
              </w:r>
              <w:smartTag w:uri="urn:schemas-microsoft-com:office:smarttags" w:element="PlaceType">
                <w:r>
                  <w:rPr>
                    <w:b/>
                    <w:color w:val="FF0000"/>
                    <w:sz w:val="22"/>
                  </w:rPr>
                  <w:t>Museum</w:t>
                </w:r>
              </w:smartTag>
            </w:smartTag>
            <w:r>
              <w:rPr>
                <w:b/>
                <w:color w:val="FF0000"/>
                <w:sz w:val="22"/>
              </w:rPr>
              <w:t xml:space="preserve"> and National Gallery.</w:t>
            </w:r>
          </w:p>
          <w:p w:rsidR="00607D76" w:rsidRPr="00D723D5" w:rsidRDefault="00607D76" w:rsidP="00067B77">
            <w:pPr>
              <w:jc w:val="both"/>
              <w:rPr>
                <w:b/>
                <w:color w:val="000000"/>
                <w:sz w:val="22"/>
              </w:rPr>
            </w:pPr>
          </w:p>
          <w:p w:rsidR="00607D76" w:rsidRDefault="00607D76" w:rsidP="00067B77">
            <w:pPr>
              <w:jc w:val="both"/>
              <w:rPr>
                <w:b/>
                <w:color w:val="FF0000"/>
                <w:sz w:val="22"/>
              </w:rPr>
            </w:pPr>
            <w:r>
              <w:rPr>
                <w:b/>
                <w:color w:val="FF0000"/>
                <w:sz w:val="22"/>
              </w:rPr>
              <w:t xml:space="preserve">Action point: Identify opportunities for developing and marketing cultural resources to visitors </w:t>
            </w:r>
            <w:r w:rsidR="000F6DDA">
              <w:rPr>
                <w:b/>
                <w:color w:val="FF0000"/>
                <w:sz w:val="22"/>
              </w:rPr>
              <w:t>e.g.</w:t>
            </w:r>
            <w:r>
              <w:rPr>
                <w:b/>
                <w:color w:val="FF0000"/>
                <w:sz w:val="22"/>
              </w:rPr>
              <w:t>:</w:t>
            </w:r>
          </w:p>
          <w:p w:rsidR="00607D76" w:rsidRDefault="00607D76" w:rsidP="00067B77">
            <w:pPr>
              <w:numPr>
                <w:ilvl w:val="0"/>
                <w:numId w:val="56"/>
                <w:numberingChange w:id="404" w:author="Oneisha_ta" w:date="2009-02-13T11:28:00Z" w:original=""/>
              </w:numPr>
              <w:jc w:val="both"/>
              <w:rPr>
                <w:b/>
                <w:color w:val="FF0000"/>
                <w:sz w:val="22"/>
              </w:rPr>
            </w:pPr>
            <w:r>
              <w:rPr>
                <w:b/>
                <w:color w:val="FF0000"/>
                <w:sz w:val="22"/>
              </w:rPr>
              <w:t>Encourage the showcasing of Caymanian culture (and cultures within Cayman) through competitions, exhibitions, performances and events;</w:t>
            </w:r>
          </w:p>
          <w:p w:rsidR="00607D76" w:rsidRDefault="00607D76" w:rsidP="00067B77">
            <w:pPr>
              <w:numPr>
                <w:ilvl w:val="0"/>
                <w:numId w:val="56"/>
                <w:numberingChange w:id="405" w:author="Oneisha_ta" w:date="2009-02-13T11:28:00Z" w:original=""/>
              </w:numPr>
              <w:jc w:val="both"/>
              <w:rPr>
                <w:b/>
                <w:color w:val="FF0000"/>
                <w:sz w:val="22"/>
              </w:rPr>
            </w:pPr>
            <w:r>
              <w:rPr>
                <w:b/>
                <w:color w:val="FF0000"/>
                <w:sz w:val="22"/>
              </w:rPr>
              <w:t>Encourage the private tourism sector to sponsor Caymanian art and culture e.g. public art, local drama;</w:t>
            </w:r>
          </w:p>
          <w:p w:rsidR="00607D76" w:rsidRDefault="00607D76" w:rsidP="00067B77">
            <w:pPr>
              <w:numPr>
                <w:ilvl w:val="0"/>
                <w:numId w:val="56"/>
                <w:numberingChange w:id="406" w:author="Oneisha_ta" w:date="2009-02-13T11:28:00Z" w:original=""/>
              </w:numPr>
              <w:jc w:val="both"/>
              <w:rPr>
                <w:b/>
                <w:color w:val="FF0000"/>
                <w:sz w:val="22"/>
              </w:rPr>
            </w:pPr>
            <w:r>
              <w:rPr>
                <w:b/>
                <w:color w:val="FF0000"/>
                <w:sz w:val="22"/>
              </w:rPr>
              <w:t>Support physical outlets/craft markets and other artistic events</w:t>
            </w:r>
            <w:r w:rsidR="00CA6E94">
              <w:rPr>
                <w:b/>
                <w:color w:val="FF0000"/>
                <w:sz w:val="22"/>
              </w:rPr>
              <w:t>/festivals</w:t>
            </w:r>
            <w:r>
              <w:rPr>
                <w:b/>
                <w:color w:val="FF0000"/>
                <w:sz w:val="22"/>
              </w:rPr>
              <w:t xml:space="preserve"> in </w:t>
            </w:r>
            <w:smartTag w:uri="urn:schemas-microsoft-com:office:smarttags" w:element="place">
              <w:smartTag w:uri="urn:schemas-microsoft-com:office:smarttags" w:element="City">
                <w:r>
                  <w:rPr>
                    <w:b/>
                    <w:color w:val="FF0000"/>
                    <w:sz w:val="22"/>
                  </w:rPr>
                  <w:t>George Town</w:t>
                </w:r>
              </w:smartTag>
            </w:smartTag>
            <w:r>
              <w:rPr>
                <w:b/>
                <w:color w:val="FF0000"/>
                <w:sz w:val="22"/>
              </w:rPr>
              <w:t xml:space="preserve"> and the other districts, in hotels, attractions, at special events, and promote as an arts and crafts trail;</w:t>
            </w:r>
          </w:p>
          <w:p w:rsidR="00607D76" w:rsidRDefault="00607D76" w:rsidP="00067B77">
            <w:pPr>
              <w:numPr>
                <w:ilvl w:val="0"/>
                <w:numId w:val="56"/>
                <w:numberingChange w:id="407" w:author="Oneisha_ta" w:date="2009-02-13T11:28:00Z" w:original=""/>
              </w:numPr>
              <w:jc w:val="both"/>
              <w:rPr>
                <w:color w:val="FF0000"/>
                <w:sz w:val="22"/>
              </w:rPr>
            </w:pPr>
            <w:r>
              <w:rPr>
                <w:b/>
                <w:color w:val="FF0000"/>
                <w:sz w:val="22"/>
              </w:rPr>
              <w:t>Review and develop arts and crafts event</w:t>
            </w:r>
            <w:r w:rsidR="007621C9">
              <w:rPr>
                <w:b/>
                <w:color w:val="FF0000"/>
                <w:sz w:val="22"/>
              </w:rPr>
              <w:t>s</w:t>
            </w:r>
            <w:r w:rsidR="00CA6E94">
              <w:rPr>
                <w:b/>
                <w:color w:val="FF0000"/>
                <w:sz w:val="22"/>
              </w:rPr>
              <w:t xml:space="preserve"> </w:t>
            </w:r>
            <w:r w:rsidR="007621C9">
              <w:rPr>
                <w:b/>
                <w:color w:val="FF0000"/>
                <w:sz w:val="22"/>
              </w:rPr>
              <w:t xml:space="preserve">in the context of a wider events strategy </w:t>
            </w:r>
            <w:r w:rsidR="00CA6E94">
              <w:rPr>
                <w:b/>
                <w:color w:val="FF0000"/>
                <w:sz w:val="22"/>
              </w:rPr>
              <w:t xml:space="preserve">(see </w:t>
            </w:r>
            <w:r w:rsidR="007621C9">
              <w:rPr>
                <w:b/>
                <w:color w:val="FF0000"/>
                <w:sz w:val="22"/>
              </w:rPr>
              <w:t xml:space="preserve">also </w:t>
            </w:r>
            <w:r w:rsidR="00CA6E94">
              <w:rPr>
                <w:b/>
                <w:color w:val="FF0000"/>
                <w:sz w:val="22"/>
              </w:rPr>
              <w:t>Objective</w:t>
            </w:r>
            <w:r w:rsidR="007621C9">
              <w:rPr>
                <w:b/>
                <w:color w:val="FF0000"/>
                <w:sz w:val="22"/>
              </w:rPr>
              <w:t xml:space="preserve"> 7.8)</w:t>
            </w:r>
            <w:r>
              <w:rPr>
                <w:b/>
                <w:color w:val="FF0000"/>
                <w:sz w:val="22"/>
              </w:rPr>
              <w:t>.</w:t>
            </w:r>
          </w:p>
        </w:tc>
      </w:tr>
    </w:tbl>
    <w:p w:rsidR="00607D76" w:rsidRDefault="00607D76" w:rsidP="00067B77">
      <w:pPr>
        <w:jc w:val="both"/>
        <w:rPr>
          <w:color w:val="000000"/>
          <w:sz w:val="22"/>
        </w:rPr>
      </w:pPr>
    </w:p>
    <w:p w:rsidR="00607D76" w:rsidRDefault="00607D76" w:rsidP="00067B77">
      <w:pPr>
        <w:jc w:val="both"/>
        <w:rPr>
          <w:b/>
          <w:i/>
          <w:color w:val="0000FF"/>
          <w:sz w:val="22"/>
        </w:rPr>
      </w:pPr>
    </w:p>
    <w:p w:rsidR="00607D76" w:rsidRDefault="00607D76" w:rsidP="00067B77">
      <w:pPr>
        <w:jc w:val="both"/>
        <w:rPr>
          <w:b/>
          <w:color w:val="000000"/>
        </w:rPr>
      </w:pPr>
      <w:r>
        <w:rPr>
          <w:b/>
          <w:color w:val="000000"/>
        </w:rPr>
        <w:t>7.3.5</w:t>
      </w:r>
      <w:r>
        <w:rPr>
          <w:b/>
          <w:color w:val="000000"/>
        </w:rPr>
        <w:tab/>
        <w:t xml:space="preserve">Improve presentation and interpretation of heritage  </w:t>
      </w:r>
    </w:p>
    <w:p w:rsidR="00607D76" w:rsidRDefault="00607D76" w:rsidP="00067B77">
      <w:pPr>
        <w:jc w:val="both"/>
        <w:rPr>
          <w:color w:val="0000FF"/>
          <w:sz w:val="22"/>
        </w:rPr>
      </w:pPr>
    </w:p>
    <w:p w:rsidR="00607D76" w:rsidRDefault="00607D76" w:rsidP="00067B77">
      <w:pPr>
        <w:pStyle w:val="BodyText3"/>
      </w:pPr>
      <w:r>
        <w:t xml:space="preserve">Whilst there are some notable exceptions (Pedro, </w:t>
      </w:r>
      <w:smartTag w:uri="urn:schemas-microsoft-com:office:smarttags" w:element="place">
        <w:smartTag w:uri="urn:schemas-microsoft-com:office:smarttags" w:element="PlaceName">
          <w:r>
            <w:t>National</w:t>
          </w:r>
        </w:smartTag>
        <w:r>
          <w:t xml:space="preserve"> </w:t>
        </w:r>
        <w:smartTag w:uri="urn:schemas-microsoft-com:office:smarttags" w:element="PlaceType">
          <w:r>
            <w:t>Museum</w:t>
          </w:r>
        </w:smartTag>
      </w:smartTag>
      <w:r>
        <w:t>, National Gallery), very little has been done to make the visitor aware of the Caymanian heritage or features of interest.  The National Trust is doing some good work in this respect by providing access to sites of natural and built heritage but has limited resources at its disposal.</w:t>
      </w:r>
    </w:p>
    <w:p w:rsidR="00607D76" w:rsidRDefault="00607D76" w:rsidP="00067B77">
      <w:pPr>
        <w:pStyle w:val="BodyText3"/>
      </w:pPr>
    </w:p>
    <w:p w:rsidR="00607D76" w:rsidRPr="009629CC" w:rsidRDefault="00607D76" w:rsidP="00067B77">
      <w:pPr>
        <w:pStyle w:val="BodyText3"/>
        <w:rPr>
          <w:color w:val="000000"/>
        </w:rPr>
      </w:pPr>
      <w:r>
        <w:t xml:space="preserve">The presentation and interpretation of physical heritage and culture is of interest to many visitors and, presented in the right way, could help encourage visitors to explore further afield, forming the basis for a tour or trails around the islands. This does not have to be complicated or expensive; the information just needs to be accessible. </w:t>
      </w:r>
      <w:r w:rsidR="009629CC">
        <w:t xml:space="preserve">The existing Maritime Heritage Trail and the National Trust’s ‘Historic and Natural Attractions’ brochures provide a basis for a more comprehensive approach. </w:t>
      </w:r>
      <w:r>
        <w:t xml:space="preserve">Simple, well-designed, robust plaques are all that is required in most instances, although some sites are so </w:t>
      </w:r>
      <w:r w:rsidRPr="009629CC">
        <w:rPr>
          <w:color w:val="000000"/>
        </w:rPr>
        <w:t xml:space="preserve">important that they will merit more detailed treatment. The network of sites should be promoted with </w:t>
      </w:r>
      <w:r w:rsidR="009629CC" w:rsidRPr="009629CC">
        <w:rPr>
          <w:color w:val="000000"/>
        </w:rPr>
        <w:t xml:space="preserve">better </w:t>
      </w:r>
      <w:r w:rsidRPr="009629CC">
        <w:rPr>
          <w:color w:val="000000"/>
        </w:rPr>
        <w:t>signposting</w:t>
      </w:r>
      <w:r w:rsidR="009629CC" w:rsidRPr="009629CC">
        <w:rPr>
          <w:color w:val="000000"/>
        </w:rPr>
        <w:t xml:space="preserve"> and a</w:t>
      </w:r>
      <w:r w:rsidRPr="009629CC">
        <w:rPr>
          <w:color w:val="000000"/>
        </w:rPr>
        <w:t xml:space="preserve"> high quality </w:t>
      </w:r>
      <w:r w:rsidR="009629CC" w:rsidRPr="009629CC">
        <w:rPr>
          <w:color w:val="000000"/>
        </w:rPr>
        <w:t>route map/guide</w:t>
      </w:r>
      <w:r w:rsidRPr="009629CC">
        <w:rPr>
          <w:color w:val="000000"/>
        </w:rPr>
        <w:t xml:space="preserve"> </w:t>
      </w:r>
      <w:r w:rsidR="009629CC" w:rsidRPr="009629CC">
        <w:rPr>
          <w:color w:val="000000"/>
        </w:rPr>
        <w:t xml:space="preserve">book </w:t>
      </w:r>
      <w:r w:rsidRPr="009629CC">
        <w:rPr>
          <w:color w:val="000000"/>
        </w:rPr>
        <w:t xml:space="preserve">available throughout the </w:t>
      </w:r>
      <w:smartTag w:uri="urn:schemas-microsoft-com:office:smarttags" w:element="place">
        <w:r w:rsidRPr="009629CC">
          <w:rPr>
            <w:color w:val="000000"/>
          </w:rPr>
          <w:t>Islands</w:t>
        </w:r>
      </w:smartTag>
      <w:r w:rsidRPr="009629CC">
        <w:rPr>
          <w:color w:val="000000"/>
        </w:rPr>
        <w:t>.</w:t>
      </w:r>
      <w:r w:rsidR="00116A93">
        <w:rPr>
          <w:color w:val="000000"/>
        </w:rPr>
        <w:t xml:space="preserve"> Guided tours add extra value.</w:t>
      </w:r>
    </w:p>
    <w:p w:rsidR="00607D76" w:rsidRPr="009629CC"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7A26CE" w:rsidRDefault="00607D76" w:rsidP="00067B77">
            <w:pPr>
              <w:pStyle w:val="BodyText3"/>
              <w:rPr>
                <w:b/>
                <w:color w:val="FF0000"/>
              </w:rPr>
            </w:pPr>
            <w:r>
              <w:rPr>
                <w:b/>
                <w:color w:val="FF0000"/>
              </w:rPr>
              <w:t xml:space="preserve">Action point: Draw up a comprehensive interpretation strategy (built, natural and maritime heritage and local culture) for the </w:t>
            </w:r>
            <w:smartTag w:uri="urn:schemas-microsoft-com:office:smarttags" w:element="place">
              <w:r>
                <w:rPr>
                  <w:b/>
                  <w:color w:val="FF0000"/>
                </w:rPr>
                <w:t>Cayman Islands</w:t>
              </w:r>
            </w:smartTag>
            <w:r>
              <w:rPr>
                <w:b/>
                <w:color w:val="FF0000"/>
              </w:rPr>
              <w:t xml:space="preserve"> which will identify the main themes, key sites and areas of interest and how best to present those stories.</w:t>
            </w:r>
          </w:p>
        </w:tc>
      </w:tr>
    </w:tbl>
    <w:p w:rsidR="00607D76" w:rsidRDefault="00607D76" w:rsidP="00067B77">
      <w:pPr>
        <w:jc w:val="both"/>
        <w:rPr>
          <w:color w:val="000000"/>
          <w:sz w:val="22"/>
        </w:rPr>
      </w:pPr>
    </w:p>
    <w:p w:rsidR="00607D76" w:rsidRDefault="00607D76" w:rsidP="00067B77">
      <w:pPr>
        <w:jc w:val="both"/>
        <w:rPr>
          <w:b/>
          <w:i/>
          <w:color w:val="0000FF"/>
          <w:sz w:val="22"/>
        </w:rPr>
      </w:pPr>
    </w:p>
    <w:p w:rsidR="00607D76" w:rsidRDefault="00607D76" w:rsidP="00067B77">
      <w:pPr>
        <w:jc w:val="both"/>
        <w:rPr>
          <w:b/>
          <w:color w:val="000000"/>
        </w:rPr>
      </w:pPr>
      <w:r>
        <w:rPr>
          <w:b/>
          <w:color w:val="000000"/>
        </w:rPr>
        <w:t>7.3.6</w:t>
      </w:r>
      <w:r>
        <w:rPr>
          <w:b/>
          <w:color w:val="000000"/>
        </w:rPr>
        <w:tab/>
        <w:t>Establish a 'Cayman Host' initiative</w:t>
      </w:r>
    </w:p>
    <w:p w:rsidR="00607D76" w:rsidRDefault="00607D76" w:rsidP="00067B77">
      <w:pPr>
        <w:jc w:val="both"/>
        <w:rPr>
          <w:b/>
          <w:i/>
          <w:color w:val="0000FF"/>
          <w:sz w:val="22"/>
        </w:rPr>
      </w:pPr>
    </w:p>
    <w:p w:rsidR="00607D76" w:rsidRPr="007621C9" w:rsidRDefault="00607D76" w:rsidP="00067B77">
      <w:pPr>
        <w:pStyle w:val="BodyText"/>
        <w:jc w:val="both"/>
        <w:rPr>
          <w:color w:val="000000"/>
        </w:rPr>
      </w:pPr>
      <w:r>
        <w:t xml:space="preserve">Contact with local people can enrich a holiday experience and is an important part of making somewhere feel different and special. However, because the Cayman tourism industry relies heavily on imported labour many visitors may not even come into contact with a Caymanian during the course of their stay. This dilutes the feel of being distinctive and workers on temporary contracts may know little about the </w:t>
      </w:r>
      <w:smartTag w:uri="urn:schemas-microsoft-com:office:smarttags" w:element="place">
        <w:r>
          <w:t>Islands</w:t>
        </w:r>
      </w:smartTag>
      <w:r>
        <w:t xml:space="preserve"> let alone their culture, heritage and social background. Suitably trained expat staff from other </w:t>
      </w:r>
      <w:smartTag w:uri="urn:schemas-microsoft-com:office:smarttags" w:element="place">
        <w:r>
          <w:t>Caribbean</w:t>
        </w:r>
      </w:smartTag>
      <w:r>
        <w:t xml:space="preserve"> countries can help provide a regional, if not national, flavour. (Encouraging </w:t>
      </w:r>
      <w:r w:rsidRPr="007621C9">
        <w:rPr>
          <w:color w:val="000000"/>
        </w:rPr>
        <w:t xml:space="preserve">more Caymanians to enter the tourism industry is addressed in Objective </w:t>
      </w:r>
      <w:r w:rsidR="007621C9" w:rsidRPr="007621C9">
        <w:rPr>
          <w:color w:val="000000"/>
        </w:rPr>
        <w:t>7.5</w:t>
      </w:r>
      <w:r w:rsidRPr="007621C9">
        <w:rPr>
          <w:color w:val="000000"/>
        </w:rPr>
        <w:t>.)</w:t>
      </w:r>
    </w:p>
    <w:p w:rsidR="00607D76" w:rsidRDefault="00607D76" w:rsidP="00067B77">
      <w:pPr>
        <w:pStyle w:val="BodyText"/>
        <w:jc w:val="both"/>
      </w:pPr>
    </w:p>
    <w:p w:rsidR="00607D76" w:rsidRDefault="00607D76" w:rsidP="00067B77">
      <w:pPr>
        <w:pStyle w:val="BodyText3"/>
      </w:pPr>
      <w:r>
        <w:t>A short-term measure to address this issue is an awareness training course, which over time could be made compulsory for non-Caymanians working in the tourism industry (in the context of Business Staff Plans</w:t>
      </w:r>
      <w:r w:rsidR="00FF1016">
        <w:t>)</w:t>
      </w:r>
      <w:r w:rsidR="00FF1016">
        <w:rPr>
          <w:color w:val="000000"/>
        </w:rPr>
        <w:t>.</w:t>
      </w:r>
      <w:r>
        <w:t xml:space="preserve"> This </w:t>
      </w:r>
      <w:r w:rsidR="00FF1016">
        <w:t>is</w:t>
      </w:r>
      <w:r>
        <w:t xml:space="preserve"> part of the national customer service training programme</w:t>
      </w:r>
      <w:r w:rsidR="00FF1016">
        <w:t xml:space="preserve"> and could be expanded</w:t>
      </w:r>
      <w:r>
        <w:t>. The course should provide basic knowledge about:</w:t>
      </w:r>
    </w:p>
    <w:p w:rsidR="00607D76" w:rsidRDefault="00607D76" w:rsidP="00067B77">
      <w:pPr>
        <w:pStyle w:val="BodyText3"/>
        <w:numPr>
          <w:ilvl w:val="0"/>
          <w:numId w:val="27"/>
          <w:numberingChange w:id="408" w:author="Oneisha_ta" w:date="2009-02-13T11:28:00Z" w:original=""/>
        </w:numPr>
        <w:tabs>
          <w:tab w:val="clear" w:pos="360"/>
          <w:tab w:val="num" w:pos="720"/>
        </w:tabs>
        <w:ind w:left="720"/>
      </w:pPr>
      <w:r>
        <w:t xml:space="preserve">The tourism product on Grand Cayman and the </w:t>
      </w:r>
      <w:smartTag w:uri="urn:schemas-microsoft-com:office:smarttags" w:element="place">
        <w:smartTag w:uri="urn:schemas-microsoft-com:office:smarttags" w:element="PlaceName">
          <w:r>
            <w:t>Sister</w:t>
          </w:r>
        </w:smartTag>
        <w:r>
          <w:t xml:space="preserve"> </w:t>
        </w:r>
        <w:smartTag w:uri="urn:schemas-microsoft-com:office:smarttags" w:element="PlaceType">
          <w:r>
            <w:t>Islands</w:t>
          </w:r>
        </w:smartTag>
      </w:smartTag>
      <w:r>
        <w:t>;</w:t>
      </w:r>
    </w:p>
    <w:p w:rsidR="00607D76" w:rsidRDefault="00607D76" w:rsidP="00067B77">
      <w:pPr>
        <w:pStyle w:val="BodyText3"/>
        <w:numPr>
          <w:ilvl w:val="0"/>
          <w:numId w:val="27"/>
          <w:numberingChange w:id="409" w:author="Oneisha_ta" w:date="2009-02-13T11:28:00Z" w:original=""/>
        </w:numPr>
        <w:tabs>
          <w:tab w:val="clear" w:pos="360"/>
          <w:tab w:val="num" w:pos="720"/>
        </w:tabs>
        <w:ind w:left="720"/>
      </w:pPr>
      <w:r>
        <w:t xml:space="preserve">Cayman (and </w:t>
      </w:r>
      <w:smartTag w:uri="urn:schemas-microsoft-com:office:smarttags" w:element="place">
        <w:r>
          <w:t>Caribbean</w:t>
        </w:r>
      </w:smartTag>
      <w:r>
        <w:t>) history and development;</w:t>
      </w:r>
    </w:p>
    <w:p w:rsidR="00607D76" w:rsidRDefault="00607D76" w:rsidP="00067B77">
      <w:pPr>
        <w:pStyle w:val="BodyText3"/>
        <w:numPr>
          <w:ilvl w:val="0"/>
          <w:numId w:val="26"/>
          <w:numberingChange w:id="410" w:author="Oneisha_ta" w:date="2009-02-13T11:28:00Z" w:original=""/>
        </w:numPr>
        <w:tabs>
          <w:tab w:val="clear" w:pos="360"/>
          <w:tab w:val="num" w:pos="720"/>
        </w:tabs>
        <w:ind w:left="720"/>
      </w:pPr>
      <w:r>
        <w:t>Natural history and environment;</w:t>
      </w:r>
    </w:p>
    <w:p w:rsidR="00607D76" w:rsidRDefault="00607D76" w:rsidP="00067B77">
      <w:pPr>
        <w:pStyle w:val="BodyText3"/>
        <w:numPr>
          <w:ilvl w:val="0"/>
          <w:numId w:val="26"/>
          <w:numberingChange w:id="411" w:author="Oneisha_ta" w:date="2009-02-13T11:28:00Z" w:original=""/>
        </w:numPr>
        <w:tabs>
          <w:tab w:val="clear" w:pos="360"/>
          <w:tab w:val="num" w:pos="720"/>
        </w:tabs>
        <w:ind w:left="720"/>
      </w:pPr>
      <w:r>
        <w:t>Culture and social background; and</w:t>
      </w:r>
    </w:p>
    <w:p w:rsidR="00607D76" w:rsidRDefault="00607D76" w:rsidP="00067B77">
      <w:pPr>
        <w:pStyle w:val="BodyText3"/>
        <w:numPr>
          <w:ilvl w:val="0"/>
          <w:numId w:val="26"/>
          <w:numberingChange w:id="412" w:author="Oneisha_ta" w:date="2009-02-13T11:28:00Z" w:original=""/>
        </w:numPr>
        <w:tabs>
          <w:tab w:val="clear" w:pos="360"/>
          <w:tab w:val="num" w:pos="720"/>
        </w:tabs>
        <w:ind w:left="720"/>
      </w:pPr>
      <w:r>
        <w:t>Regional features.</w:t>
      </w:r>
    </w:p>
    <w:p w:rsidR="00607D76" w:rsidRDefault="00607D76" w:rsidP="00067B77">
      <w:pPr>
        <w:pStyle w:val="BodyText3"/>
      </w:pPr>
    </w:p>
    <w:p w:rsidR="00607D76" w:rsidRDefault="00607D76" w:rsidP="00067B77">
      <w:pPr>
        <w:pStyle w:val="BodyText3"/>
      </w:pPr>
      <w:r>
        <w:t>All people who have undergone the course could wear a Cayman Host badge whilst out and about and would effectively act as tourist guides and ambassadors for Cayman.</w:t>
      </w:r>
    </w:p>
    <w:p w:rsidR="00607D76" w:rsidRPr="00DC1C92" w:rsidRDefault="00607D76" w:rsidP="00067B77">
      <w:pPr>
        <w:pStyle w:val="BodyText3"/>
        <w:rPr>
          <w:color w:val="000000"/>
          <w:szCs w:val="22"/>
        </w:rPr>
      </w:pPr>
    </w:p>
    <w:p w:rsidR="00607D76" w:rsidRPr="00DC1C92" w:rsidRDefault="00607D76" w:rsidP="00067B77">
      <w:pPr>
        <w:jc w:val="both"/>
        <w:rPr>
          <w:color w:val="000000"/>
          <w:sz w:val="22"/>
          <w:szCs w:val="22"/>
        </w:rPr>
      </w:pPr>
      <w:r w:rsidRPr="00DC1C92">
        <w:rPr>
          <w:sz w:val="22"/>
          <w:szCs w:val="22"/>
        </w:rPr>
        <w:t xml:space="preserve">In addition, Caymanians </w:t>
      </w:r>
      <w:r w:rsidRPr="00DC1C92">
        <w:rPr>
          <w:sz w:val="22"/>
          <w:szCs w:val="22"/>
          <w:u w:val="single"/>
        </w:rPr>
        <w:t>not</w:t>
      </w:r>
      <w:r w:rsidRPr="00DC1C92">
        <w:rPr>
          <w:sz w:val="22"/>
          <w:szCs w:val="22"/>
        </w:rPr>
        <w:t xml:space="preserve"> in the industry should also consider themselves as part of 'the brand'. Nearly everyone, whatever their job, comes into contact with tourists, in their shop, on the street, on the beach etc. It is important that they appreciate the importance of tourism, provide a friendly greeting and can answer </w:t>
      </w:r>
      <w:r>
        <w:rPr>
          <w:sz w:val="22"/>
          <w:szCs w:val="22"/>
        </w:rPr>
        <w:t>basic questions</w:t>
      </w:r>
      <w:r w:rsidRPr="00DC1C92">
        <w:rPr>
          <w:sz w:val="22"/>
          <w:szCs w:val="22"/>
        </w:rPr>
        <w:t xml:space="preserve">. This is something that needs to be inculcated at an early age along with appropriate general knowledge of the </w:t>
      </w:r>
      <w:smartTag w:uri="urn:schemas-microsoft-com:office:smarttags" w:element="place">
        <w:r w:rsidRPr="00DC1C92">
          <w:rPr>
            <w:sz w:val="22"/>
            <w:szCs w:val="22"/>
          </w:rPr>
          <w:t>Islands</w:t>
        </w:r>
      </w:smartTag>
      <w:r w:rsidRPr="00DC1C92">
        <w:rPr>
          <w:sz w:val="22"/>
          <w:szCs w:val="22"/>
        </w:rPr>
        <w:t xml:space="preserve">. The new </w:t>
      </w:r>
      <w:r w:rsidRPr="00DC1C92">
        <w:rPr>
          <w:color w:val="000000"/>
          <w:sz w:val="22"/>
          <w:szCs w:val="22"/>
        </w:rPr>
        <w:t xml:space="preserve">‘People to People’ programme (HOST) </w:t>
      </w:r>
      <w:r>
        <w:rPr>
          <w:color w:val="000000"/>
          <w:sz w:val="22"/>
          <w:szCs w:val="22"/>
        </w:rPr>
        <w:t>could also lead to a Cayman Host award.</w:t>
      </w:r>
    </w:p>
    <w:p w:rsidR="00607D76" w:rsidRPr="00DC1C92" w:rsidRDefault="00607D76" w:rsidP="00067B77">
      <w:pPr>
        <w:jc w:val="both"/>
        <w:rPr>
          <w:color w:val="000000"/>
          <w:sz w:val="22"/>
          <w:szCs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Action point: Develop and promote a Cayman Host tourism awareness course as part of the current </w:t>
            </w:r>
            <w:r w:rsidR="001B08F6">
              <w:rPr>
                <w:b/>
                <w:color w:val="FF0000"/>
                <w:sz w:val="22"/>
              </w:rPr>
              <w:t>CIDOT</w:t>
            </w:r>
            <w:r>
              <w:rPr>
                <w:b/>
                <w:color w:val="FF0000"/>
                <w:sz w:val="22"/>
              </w:rPr>
              <w:t xml:space="preserve"> training programmes.</w:t>
            </w:r>
          </w:p>
        </w:tc>
      </w:tr>
    </w:tbl>
    <w:p w:rsidR="00607D76" w:rsidRDefault="00607D76" w:rsidP="00067B77">
      <w:pPr>
        <w:jc w:val="both"/>
        <w:rPr>
          <w:color w:val="000000"/>
          <w:sz w:val="22"/>
        </w:rPr>
      </w:pPr>
    </w:p>
    <w:p w:rsidR="00607D76" w:rsidRDefault="00607D76" w:rsidP="00067B77">
      <w:pPr>
        <w:jc w:val="both"/>
        <w:rPr>
          <w:b/>
          <w:color w:val="000000"/>
          <w:sz w:val="22"/>
        </w:rPr>
      </w:pPr>
    </w:p>
    <w:p w:rsidR="00607D76" w:rsidRDefault="00607D76" w:rsidP="00067B77">
      <w:pPr>
        <w:pStyle w:val="Heading4"/>
        <w:jc w:val="both"/>
        <w:rPr>
          <w:color w:val="000000"/>
        </w:rPr>
      </w:pPr>
    </w:p>
    <w:p w:rsidR="00607D76" w:rsidRDefault="006C612A" w:rsidP="00067B77">
      <w:pPr>
        <w:ind w:left="720" w:hanging="720"/>
        <w:jc w:val="both"/>
        <w:rPr>
          <w:b/>
          <w:i/>
        </w:rPr>
      </w:pPr>
      <w:r>
        <w:rPr>
          <w:b/>
          <w:i/>
        </w:rPr>
        <w:br w:type="page"/>
      </w:r>
      <w:r w:rsidR="00607D76">
        <w:rPr>
          <w:b/>
          <w:i/>
        </w:rPr>
        <w:t>7.4</w:t>
      </w:r>
      <w:r w:rsidR="00607D76">
        <w:rPr>
          <w:b/>
          <w:i/>
        </w:rPr>
        <w:tab/>
        <w:t xml:space="preserve">MANAGE THE SISTER </w:t>
      </w:r>
      <w:smartTag w:uri="urn:schemas-microsoft-com:office:smarttags" w:element="place">
        <w:r w:rsidR="00607D76">
          <w:rPr>
            <w:b/>
            <w:i/>
          </w:rPr>
          <w:t>ISLANDS</w:t>
        </w:r>
      </w:smartTag>
      <w:r w:rsidR="00607D76">
        <w:rPr>
          <w:b/>
          <w:i/>
        </w:rPr>
        <w:t xml:space="preserve"> AS DESTINATIONS FOR NATURE-BASE</w:t>
      </w:r>
      <w:r w:rsidR="00FC05D1">
        <w:rPr>
          <w:b/>
          <w:i/>
        </w:rPr>
        <w:t>D</w:t>
      </w:r>
      <w:r w:rsidR="00607D76">
        <w:rPr>
          <w:b/>
          <w:i/>
        </w:rPr>
        <w:t xml:space="preserve"> TOURISM</w:t>
      </w:r>
    </w:p>
    <w:p w:rsidR="00607D76" w:rsidRDefault="00607D76" w:rsidP="00067B77">
      <w:pPr>
        <w:jc w:val="both"/>
        <w:rPr>
          <w:i/>
          <w:sz w:val="22"/>
        </w:rPr>
      </w:pP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The policy objective</w:t>
            </w:r>
          </w:p>
          <w:p w:rsidR="00607D76" w:rsidRDefault="00607D76" w:rsidP="00067B77">
            <w:pPr>
              <w:jc w:val="both"/>
              <w:rPr>
                <w:b/>
                <w:color w:val="FF0000"/>
                <w:sz w:val="22"/>
              </w:rPr>
            </w:pPr>
            <w:r>
              <w:rPr>
                <w:i/>
                <w:color w:val="FF0000"/>
                <w:sz w:val="22"/>
              </w:rPr>
              <w:t xml:space="preserve">To establish and maintain a distinct but separate tourism identity for the </w:t>
            </w:r>
            <w:smartTag w:uri="urn:schemas-microsoft-com:office:smarttags" w:element="PlaceName">
              <w:r>
                <w:rPr>
                  <w:i/>
                  <w:color w:val="FF0000"/>
                  <w:sz w:val="22"/>
                </w:rPr>
                <w:t>Sister</w:t>
              </w:r>
            </w:smartTag>
            <w:r>
              <w:rPr>
                <w:i/>
                <w:color w:val="FF0000"/>
                <w:sz w:val="22"/>
              </w:rPr>
              <w:t xml:space="preserve"> </w:t>
            </w:r>
            <w:smartTag w:uri="urn:schemas-microsoft-com:office:smarttags" w:element="PlaceType">
              <w:r>
                <w:rPr>
                  <w:i/>
                  <w:color w:val="FF0000"/>
                  <w:sz w:val="22"/>
                </w:rPr>
                <w:t>Islands</w:t>
              </w:r>
            </w:smartTag>
            <w:r>
              <w:rPr>
                <w:i/>
                <w:color w:val="FF0000"/>
                <w:sz w:val="22"/>
              </w:rPr>
              <w:t xml:space="preserve"> of Cayman Brac and </w:t>
            </w:r>
            <w:smartTag w:uri="urn:schemas-microsoft-com:office:smarttags" w:element="place">
              <w:r>
                <w:rPr>
                  <w:i/>
                  <w:color w:val="FF0000"/>
                  <w:sz w:val="22"/>
                </w:rPr>
                <w:t>Little Cayman</w:t>
              </w:r>
            </w:smartTag>
            <w:r>
              <w:rPr>
                <w:i/>
                <w:color w:val="FF0000"/>
                <w:sz w:val="22"/>
              </w:rPr>
              <w:t>, based on sustainable nature-based and soft adventure tourism.</w:t>
            </w:r>
          </w:p>
        </w:tc>
      </w:tr>
    </w:tbl>
    <w:p w:rsidR="00607D76" w:rsidRDefault="00607D76" w:rsidP="00067B77">
      <w:pPr>
        <w:jc w:val="both"/>
        <w:rPr>
          <w:sz w:val="22"/>
        </w:rPr>
      </w:pP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Vision 2008 stated the intention to develop and implement a plan which addresses the special needs of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This remains the ambition. </w:t>
      </w:r>
      <w:smartTag w:uri="urn:schemas-microsoft-com:office:smarttags" w:element="place">
        <w:r>
          <w:rPr>
            <w:color w:val="000000"/>
            <w:sz w:val="22"/>
          </w:rPr>
          <w:t>Little Cayman</w:t>
        </w:r>
      </w:smartTag>
      <w:r>
        <w:rPr>
          <w:color w:val="000000"/>
          <w:sz w:val="22"/>
        </w:rPr>
        <w:t xml:space="preserve">, with a small amount of accommodation and some of the best diving, continues to perform relatively well in tourism terms. Cayman Brac needs </w:t>
      </w:r>
      <w:r w:rsidR="00C34AF4">
        <w:rPr>
          <w:color w:val="000000"/>
          <w:sz w:val="22"/>
        </w:rPr>
        <w:t xml:space="preserve">appropriate </w:t>
      </w:r>
      <w:r w:rsidR="00386D0C">
        <w:rPr>
          <w:color w:val="000000"/>
          <w:sz w:val="22"/>
        </w:rPr>
        <w:t xml:space="preserve">airlift and </w:t>
      </w:r>
      <w:r>
        <w:rPr>
          <w:color w:val="000000"/>
          <w:sz w:val="22"/>
        </w:rPr>
        <w:t>new tourism development to help support the local economy.</w:t>
      </w:r>
    </w:p>
    <w:p w:rsidR="00607D76" w:rsidRDefault="00607D76" w:rsidP="00067B77">
      <w:pPr>
        <w:jc w:val="both"/>
        <w:rPr>
          <w:color w:val="000000"/>
          <w:sz w:val="22"/>
        </w:rPr>
      </w:pPr>
    </w:p>
    <w:p w:rsidR="0061001F" w:rsidRDefault="00607D76" w:rsidP="00067B77">
      <w:pPr>
        <w:jc w:val="both"/>
        <w:rPr>
          <w:color w:val="000000"/>
          <w:sz w:val="22"/>
        </w:rPr>
      </w:pPr>
      <w:r>
        <w:rPr>
          <w:color w:val="000000"/>
          <w:sz w:val="22"/>
        </w:rPr>
        <w:t xml:space="preserve">In tourism terms,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rely on their world-class diving but there are opportunities for diversification and the creation of a distinctive product based on the natural resources of the islands. There is also scope to promote the Islands to domestic tourists from </w:t>
      </w:r>
      <w:smartTag w:uri="urn:schemas-microsoft-com:office:smarttags" w:element="place">
        <w:r>
          <w:rPr>
            <w:color w:val="000000"/>
            <w:sz w:val="22"/>
          </w:rPr>
          <w:t>Grand Cayman</w:t>
        </w:r>
      </w:smartTag>
      <w:r>
        <w:rPr>
          <w:color w:val="000000"/>
          <w:sz w:val="22"/>
        </w:rPr>
        <w:t xml:space="preserve">.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already represent the genuine Cayman experience to a large extent. It will be important to maintain this character with appropriate, sustainable development and facilities. There is an eagerness to reinforce this image through the ‘greening’ of the </w:t>
      </w:r>
      <w:smartTag w:uri="urn:schemas-microsoft-com:office:smarttags" w:element="place">
        <w:r>
          <w:rPr>
            <w:color w:val="000000"/>
            <w:sz w:val="22"/>
          </w:rPr>
          <w:t>Islands</w:t>
        </w:r>
      </w:smartTag>
      <w:r>
        <w:rPr>
          <w:color w:val="000000"/>
          <w:sz w:val="22"/>
        </w:rPr>
        <w:t>’ and its tourism product.</w:t>
      </w:r>
      <w:r w:rsidR="0061001F">
        <w:rPr>
          <w:color w:val="000000"/>
          <w:sz w:val="22"/>
        </w:rPr>
        <w:t xml:space="preserve"> </w:t>
      </w:r>
    </w:p>
    <w:p w:rsidR="0061001F" w:rsidRDefault="0061001F" w:rsidP="00067B77">
      <w:pPr>
        <w:jc w:val="both"/>
        <w:rPr>
          <w:color w:val="000000"/>
          <w:sz w:val="22"/>
        </w:rPr>
      </w:pPr>
    </w:p>
    <w:p w:rsidR="00607D76" w:rsidRDefault="0061001F" w:rsidP="00067B77">
      <w:pPr>
        <w:jc w:val="both"/>
        <w:rPr>
          <w:color w:val="000000"/>
          <w:sz w:val="22"/>
        </w:rPr>
      </w:pPr>
      <w:r>
        <w:rPr>
          <w:color w:val="000000"/>
          <w:sz w:val="22"/>
        </w:rPr>
        <w:t xml:space="preserve">This specific Objective relating to the </w:t>
      </w:r>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r>
        <w:rPr>
          <w:color w:val="000000"/>
          <w:sz w:val="22"/>
        </w:rPr>
        <w:t xml:space="preserve"> must be read in conjunction with the other seven Objectives of the NTMP which also relate to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Policy priority areas </w:t>
            </w:r>
          </w:p>
          <w:p w:rsidR="00177FA6" w:rsidRDefault="00177FA6" w:rsidP="00067B77">
            <w:pPr>
              <w:numPr>
                <w:ilvl w:val="0"/>
                <w:numId w:val="15"/>
                <w:numberingChange w:id="413" w:author="Oneisha_ta" w:date="2009-02-13T11:28:00Z" w:original=""/>
              </w:numPr>
              <w:jc w:val="both"/>
              <w:rPr>
                <w:color w:val="FF0000"/>
                <w:sz w:val="22"/>
              </w:rPr>
            </w:pPr>
            <w:r>
              <w:rPr>
                <w:color w:val="FF0000"/>
                <w:sz w:val="22"/>
              </w:rPr>
              <w:t xml:space="preserve">To provide essential infrastructure </w:t>
            </w:r>
          </w:p>
          <w:p w:rsidR="00607D76" w:rsidRDefault="00607D76" w:rsidP="00067B77">
            <w:pPr>
              <w:numPr>
                <w:ilvl w:val="0"/>
                <w:numId w:val="15"/>
                <w:numberingChange w:id="414" w:author="Oneisha_ta" w:date="2009-02-13T11:28:00Z" w:original=""/>
              </w:numPr>
              <w:jc w:val="both"/>
              <w:rPr>
                <w:color w:val="FF0000"/>
                <w:sz w:val="22"/>
              </w:rPr>
            </w:pPr>
            <w:r>
              <w:rPr>
                <w:color w:val="FF0000"/>
                <w:sz w:val="22"/>
              </w:rPr>
              <w:t xml:space="preserve">To develop and promote </w:t>
            </w:r>
            <w:r w:rsidR="00EE7444">
              <w:rPr>
                <w:color w:val="FF0000"/>
                <w:sz w:val="22"/>
              </w:rPr>
              <w:t>nature based products</w:t>
            </w:r>
          </w:p>
          <w:p w:rsidR="00607D76" w:rsidRPr="00177FA6" w:rsidRDefault="00177FA6" w:rsidP="00177FA6">
            <w:pPr>
              <w:numPr>
                <w:ilvl w:val="0"/>
                <w:numId w:val="15"/>
                <w:numberingChange w:id="415" w:author="Oneisha_ta" w:date="2009-02-13T11:28:00Z" w:original=""/>
              </w:numPr>
              <w:jc w:val="both"/>
              <w:rPr>
                <w:color w:val="FF0000"/>
                <w:sz w:val="22"/>
              </w:rPr>
            </w:pPr>
            <w:r>
              <w:rPr>
                <w:color w:val="FF0000"/>
                <w:sz w:val="22"/>
              </w:rPr>
              <w:t>To prepare a sustainable development framework</w:t>
            </w:r>
          </w:p>
        </w:tc>
      </w:tr>
    </w:tbl>
    <w:p w:rsidR="00607D76" w:rsidRDefault="00607D76" w:rsidP="00067B77">
      <w:pPr>
        <w:jc w:val="both"/>
        <w:rPr>
          <w:sz w:val="22"/>
        </w:rPr>
      </w:pPr>
    </w:p>
    <w:p w:rsidR="00607D76" w:rsidRDefault="00607D76" w:rsidP="00067B77">
      <w:pPr>
        <w:pStyle w:val="Footer"/>
        <w:tabs>
          <w:tab w:val="clear" w:pos="4153"/>
          <w:tab w:val="clear" w:pos="8306"/>
        </w:tabs>
        <w:jc w:val="both"/>
        <w:rPr>
          <w:rFonts w:ascii="Arial" w:hAnsi="Arial"/>
          <w:color w:val="FF0000"/>
          <w:sz w:val="22"/>
        </w:rPr>
      </w:pPr>
    </w:p>
    <w:p w:rsidR="00A65BBE" w:rsidRDefault="00A65BBE" w:rsidP="00A65BBE">
      <w:pPr>
        <w:jc w:val="both"/>
        <w:rPr>
          <w:b/>
          <w:color w:val="000000"/>
        </w:rPr>
      </w:pPr>
      <w:r>
        <w:rPr>
          <w:b/>
          <w:color w:val="000000"/>
        </w:rPr>
        <w:t>7.4.1</w:t>
      </w:r>
      <w:r>
        <w:rPr>
          <w:b/>
          <w:color w:val="000000"/>
        </w:rPr>
        <w:tab/>
        <w:t>Essential infrastructure development</w:t>
      </w:r>
    </w:p>
    <w:p w:rsidR="00A65BBE" w:rsidRDefault="00A65BBE" w:rsidP="00A65BBE">
      <w:pPr>
        <w:jc w:val="both"/>
        <w:rPr>
          <w:color w:val="000000"/>
          <w:sz w:val="22"/>
        </w:rPr>
      </w:pPr>
    </w:p>
    <w:p w:rsidR="00A65BBE" w:rsidRDefault="00A65BBE" w:rsidP="00A65BBE">
      <w:pPr>
        <w:jc w:val="both"/>
        <w:rPr>
          <w:color w:val="000000"/>
          <w:sz w:val="22"/>
        </w:rPr>
      </w:pPr>
      <w:r>
        <w:rPr>
          <w:color w:val="000000"/>
          <w:sz w:val="22"/>
        </w:rPr>
        <w:t xml:space="preserve">There are a number of infrastructure issues on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that impact on tourism as well as residential activity:</w:t>
      </w:r>
    </w:p>
    <w:p w:rsidR="00A65BBE" w:rsidRDefault="009E6ADD" w:rsidP="00A65BBE">
      <w:pPr>
        <w:numPr>
          <w:ilvl w:val="0"/>
          <w:numId w:val="43"/>
          <w:numberingChange w:id="416" w:author="Oneisha_ta" w:date="2009-02-13T11:28:00Z" w:original=""/>
        </w:numPr>
        <w:tabs>
          <w:tab w:val="clear" w:pos="360"/>
          <w:tab w:val="num" w:pos="720"/>
        </w:tabs>
        <w:ind w:left="720"/>
        <w:jc w:val="both"/>
        <w:rPr>
          <w:color w:val="000000"/>
          <w:sz w:val="22"/>
        </w:rPr>
      </w:pPr>
      <w:r>
        <w:rPr>
          <w:color w:val="000000"/>
          <w:sz w:val="22"/>
        </w:rPr>
        <w:t>Airlift is</w:t>
      </w:r>
      <w:r w:rsidR="00A65BBE">
        <w:rPr>
          <w:color w:val="000000"/>
          <w:sz w:val="22"/>
        </w:rPr>
        <w:t xml:space="preserve"> </w:t>
      </w:r>
      <w:r>
        <w:rPr>
          <w:color w:val="000000"/>
          <w:sz w:val="22"/>
        </w:rPr>
        <w:t>the top priority</w:t>
      </w:r>
      <w:r w:rsidR="00A65BBE">
        <w:rPr>
          <w:color w:val="000000"/>
          <w:sz w:val="22"/>
        </w:rPr>
        <w:t xml:space="preserve"> for residents and tourism operators on the </w:t>
      </w:r>
      <w:smartTag w:uri="urn:schemas-microsoft-com:office:smarttags" w:element="place">
        <w:smartTag w:uri="urn:schemas-microsoft-com:office:smarttags" w:element="PlaceName">
          <w:r w:rsidR="00A65BBE">
            <w:rPr>
              <w:color w:val="000000"/>
              <w:sz w:val="22"/>
            </w:rPr>
            <w:t>Sister</w:t>
          </w:r>
        </w:smartTag>
        <w:r w:rsidR="00A65BBE">
          <w:rPr>
            <w:color w:val="000000"/>
            <w:sz w:val="22"/>
          </w:rPr>
          <w:t xml:space="preserve"> </w:t>
        </w:r>
        <w:smartTag w:uri="urn:schemas-microsoft-com:office:smarttags" w:element="PlaceType">
          <w:r w:rsidR="00A65BBE">
            <w:rPr>
              <w:color w:val="000000"/>
              <w:sz w:val="22"/>
            </w:rPr>
            <w:t>Islands</w:t>
          </w:r>
        </w:smartTag>
      </w:smartTag>
      <w:r>
        <w:rPr>
          <w:color w:val="000000"/>
          <w:sz w:val="22"/>
        </w:rPr>
        <w:t xml:space="preserve">. The current aircraft servicing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are inappropriate for the market and there are timetable and pricing constraints. These issues</w:t>
      </w:r>
      <w:r w:rsidR="00A65BBE">
        <w:rPr>
          <w:color w:val="000000"/>
          <w:sz w:val="22"/>
        </w:rPr>
        <w:t xml:space="preserve"> are currently being addressed by </w:t>
      </w:r>
      <w:smartTag w:uri="urn:schemas-microsoft-com:office:smarttags" w:element="State">
        <w:smartTag w:uri="urn:schemas-microsoft-com:office:smarttags" w:element="place">
          <w:r w:rsidR="00A65BBE">
            <w:rPr>
              <w:color w:val="000000"/>
              <w:sz w:val="22"/>
            </w:rPr>
            <w:t>CAL</w:t>
          </w:r>
        </w:smartTag>
      </w:smartTag>
      <w:r w:rsidR="00A65BBE">
        <w:rPr>
          <w:color w:val="000000"/>
          <w:sz w:val="22"/>
        </w:rPr>
        <w:t xml:space="preserve"> but timelines need clarification;</w:t>
      </w:r>
    </w:p>
    <w:p w:rsidR="00A65BBE" w:rsidRDefault="00A65BBE" w:rsidP="00A65BBE">
      <w:pPr>
        <w:numPr>
          <w:ilvl w:val="0"/>
          <w:numId w:val="43"/>
          <w:numberingChange w:id="417" w:author="Oneisha_ta" w:date="2009-02-13T11:28:00Z" w:original=""/>
        </w:numPr>
        <w:tabs>
          <w:tab w:val="clear" w:pos="360"/>
          <w:tab w:val="num" w:pos="720"/>
        </w:tabs>
        <w:ind w:left="720"/>
        <w:jc w:val="both"/>
        <w:rPr>
          <w:color w:val="000000"/>
          <w:sz w:val="22"/>
        </w:rPr>
      </w:pPr>
      <w:smartTag w:uri="urn:schemas-microsoft-com:office:smarttags" w:element="place">
        <w:r>
          <w:rPr>
            <w:color w:val="000000"/>
            <w:sz w:val="22"/>
          </w:rPr>
          <w:t>Little Cayman</w:t>
        </w:r>
      </w:smartTag>
      <w:r>
        <w:rPr>
          <w:color w:val="000000"/>
          <w:sz w:val="22"/>
        </w:rPr>
        <w:t xml:space="preserve"> airport currently does not meet official regulations and, in particular, restricts the size of aircraft that can fly in. It can not be used for night (emergency) flights;</w:t>
      </w:r>
    </w:p>
    <w:p w:rsidR="00A65BBE" w:rsidRDefault="00A65BBE" w:rsidP="00A65BBE">
      <w:pPr>
        <w:numPr>
          <w:ilvl w:val="0"/>
          <w:numId w:val="43"/>
          <w:numberingChange w:id="418" w:author="Oneisha_ta" w:date="2009-02-13T11:28:00Z" w:original=""/>
        </w:numPr>
        <w:tabs>
          <w:tab w:val="clear" w:pos="360"/>
          <w:tab w:val="num" w:pos="720"/>
        </w:tabs>
        <w:ind w:left="720"/>
        <w:jc w:val="both"/>
        <w:rPr>
          <w:color w:val="000000"/>
          <w:sz w:val="22"/>
        </w:rPr>
      </w:pPr>
      <w:r>
        <w:rPr>
          <w:color w:val="000000"/>
          <w:sz w:val="22"/>
        </w:rPr>
        <w:t>The taxi service at Cayman Brac is limited;</w:t>
      </w:r>
    </w:p>
    <w:p w:rsidR="00A65BBE" w:rsidRDefault="00A65BBE" w:rsidP="00A65BBE">
      <w:pPr>
        <w:numPr>
          <w:ilvl w:val="0"/>
          <w:numId w:val="43"/>
          <w:numberingChange w:id="419" w:author="Oneisha_ta" w:date="2009-02-13T11:28:00Z" w:original=""/>
        </w:numPr>
        <w:tabs>
          <w:tab w:val="clear" w:pos="360"/>
          <w:tab w:val="num" w:pos="720"/>
        </w:tabs>
        <w:ind w:left="720"/>
        <w:jc w:val="both"/>
        <w:rPr>
          <w:color w:val="000000"/>
          <w:sz w:val="22"/>
        </w:rPr>
      </w:pPr>
      <w:r>
        <w:rPr>
          <w:color w:val="000000"/>
          <w:sz w:val="22"/>
        </w:rPr>
        <w:t>Medical services (including decompression facilities) are inadequate; and</w:t>
      </w:r>
    </w:p>
    <w:p w:rsidR="00A65BBE" w:rsidRDefault="00A65BBE" w:rsidP="00A65BBE">
      <w:pPr>
        <w:numPr>
          <w:ilvl w:val="0"/>
          <w:numId w:val="43"/>
          <w:numberingChange w:id="420" w:author="Oneisha_ta" w:date="2009-02-13T11:28:00Z" w:original=""/>
        </w:numPr>
        <w:tabs>
          <w:tab w:val="clear" w:pos="360"/>
          <w:tab w:val="num" w:pos="720"/>
        </w:tabs>
        <w:ind w:left="720"/>
        <w:jc w:val="both"/>
        <w:rPr>
          <w:color w:val="000000"/>
          <w:sz w:val="22"/>
        </w:rPr>
      </w:pPr>
      <w:r>
        <w:rPr>
          <w:color w:val="000000"/>
          <w:sz w:val="22"/>
        </w:rPr>
        <w:t xml:space="preserve">The dock at </w:t>
      </w:r>
      <w:smartTag w:uri="urn:schemas-microsoft-com:office:smarttags" w:element="place">
        <w:r>
          <w:rPr>
            <w:color w:val="000000"/>
            <w:sz w:val="22"/>
          </w:rPr>
          <w:t>Little Cayman</w:t>
        </w:r>
      </w:smartTag>
      <w:r>
        <w:rPr>
          <w:color w:val="000000"/>
          <w:sz w:val="22"/>
        </w:rPr>
        <w:t xml:space="preserve"> is inadequate. Improvements could facilitate a ferry service to Cayman Brac.</w:t>
      </w:r>
    </w:p>
    <w:p w:rsidR="00A65BBE" w:rsidRDefault="00A65BBE" w:rsidP="00A65BBE">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A65BBE">
        <w:tblPrEx>
          <w:tblCellMar>
            <w:top w:w="0" w:type="dxa"/>
            <w:bottom w:w="0" w:type="dxa"/>
          </w:tblCellMar>
        </w:tblPrEx>
        <w:tc>
          <w:tcPr>
            <w:tcW w:w="8414" w:type="dxa"/>
          </w:tcPr>
          <w:p w:rsidR="00A65BBE" w:rsidRDefault="00A65BBE" w:rsidP="002B360D">
            <w:pPr>
              <w:jc w:val="both"/>
              <w:rPr>
                <w:b/>
                <w:color w:val="FF0000"/>
                <w:sz w:val="22"/>
              </w:rPr>
            </w:pPr>
            <w:r>
              <w:rPr>
                <w:b/>
                <w:color w:val="FF0000"/>
                <w:sz w:val="22"/>
              </w:rPr>
              <w:t xml:space="preserve">Action point: Support air operators in providing the most appropriate equipment, timetable and tariffs for the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 service.</w:t>
            </w:r>
          </w:p>
          <w:p w:rsidR="00A65BBE" w:rsidRDefault="00A65BBE" w:rsidP="002B360D">
            <w:pPr>
              <w:jc w:val="both"/>
              <w:rPr>
                <w:b/>
                <w:color w:val="FF0000"/>
                <w:sz w:val="22"/>
              </w:rPr>
            </w:pPr>
          </w:p>
          <w:p w:rsidR="00A65BBE" w:rsidRDefault="00A65BBE" w:rsidP="00A65BBE">
            <w:pPr>
              <w:jc w:val="both"/>
              <w:rPr>
                <w:b/>
                <w:color w:val="FF0000"/>
                <w:sz w:val="22"/>
              </w:rPr>
            </w:pPr>
            <w:r>
              <w:rPr>
                <w:b/>
                <w:color w:val="FF0000"/>
                <w:sz w:val="22"/>
              </w:rPr>
              <w:t xml:space="preserve">Action point: Establish a safe, 'island-style' airfield to serve </w:t>
            </w:r>
            <w:smartTag w:uri="urn:schemas-microsoft-com:office:smarttags" w:element="place">
              <w:r>
                <w:rPr>
                  <w:b/>
                  <w:color w:val="FF0000"/>
                  <w:sz w:val="22"/>
                </w:rPr>
                <w:t>Little Cayman</w:t>
              </w:r>
            </w:smartTag>
            <w:r>
              <w:rPr>
                <w:b/>
                <w:color w:val="FF0000"/>
                <w:sz w:val="22"/>
              </w:rPr>
              <w:t>.</w:t>
            </w:r>
          </w:p>
          <w:p w:rsidR="00A65BBE" w:rsidRDefault="00A65BBE" w:rsidP="00A65BBE">
            <w:pPr>
              <w:jc w:val="both"/>
              <w:rPr>
                <w:b/>
                <w:color w:val="FF0000"/>
                <w:sz w:val="22"/>
              </w:rPr>
            </w:pPr>
          </w:p>
          <w:p w:rsidR="00A65BBE" w:rsidRPr="008923A3" w:rsidRDefault="00A65BBE" w:rsidP="002B360D">
            <w:pPr>
              <w:jc w:val="both"/>
              <w:rPr>
                <w:b/>
                <w:color w:val="FF0000"/>
                <w:sz w:val="22"/>
              </w:rPr>
            </w:pPr>
            <w:r>
              <w:rPr>
                <w:b/>
                <w:color w:val="FF0000"/>
                <w:sz w:val="22"/>
              </w:rPr>
              <w:t xml:space="preserve">Action point: Provide essential public services on Little Cayman e.g. fire, medical and docking/marina facilities on both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w:t>
            </w:r>
          </w:p>
        </w:tc>
      </w:tr>
    </w:tbl>
    <w:p w:rsidR="00A65BBE" w:rsidRDefault="00A65BBE" w:rsidP="00A65BBE">
      <w:pPr>
        <w:jc w:val="both"/>
        <w:rPr>
          <w:sz w:val="22"/>
        </w:rPr>
      </w:pPr>
    </w:p>
    <w:p w:rsidR="00A65BBE" w:rsidRDefault="00A65BBE" w:rsidP="00067B77">
      <w:pPr>
        <w:pStyle w:val="Footer"/>
        <w:tabs>
          <w:tab w:val="clear" w:pos="4153"/>
          <w:tab w:val="clear" w:pos="8306"/>
        </w:tabs>
        <w:jc w:val="both"/>
        <w:rPr>
          <w:rFonts w:ascii="Arial" w:hAnsi="Arial"/>
          <w:b/>
          <w:color w:val="000000"/>
        </w:rPr>
      </w:pPr>
    </w:p>
    <w:p w:rsidR="00607D76" w:rsidRDefault="00A65BBE" w:rsidP="00067B77">
      <w:pPr>
        <w:pStyle w:val="Footer"/>
        <w:tabs>
          <w:tab w:val="clear" w:pos="4153"/>
          <w:tab w:val="clear" w:pos="8306"/>
        </w:tabs>
        <w:jc w:val="both"/>
        <w:rPr>
          <w:rFonts w:ascii="Arial" w:hAnsi="Arial"/>
          <w:b/>
          <w:color w:val="000000"/>
        </w:rPr>
      </w:pPr>
      <w:r>
        <w:rPr>
          <w:rFonts w:ascii="Arial" w:hAnsi="Arial"/>
          <w:b/>
          <w:color w:val="000000"/>
        </w:rPr>
        <w:t>7.4.</w:t>
      </w:r>
      <w:r w:rsidR="009E6ADD">
        <w:rPr>
          <w:rFonts w:ascii="Arial" w:hAnsi="Arial"/>
          <w:b/>
          <w:color w:val="000000"/>
        </w:rPr>
        <w:t>2</w:t>
      </w:r>
      <w:r w:rsidR="00607D76">
        <w:rPr>
          <w:rFonts w:ascii="Arial" w:hAnsi="Arial"/>
          <w:b/>
          <w:color w:val="000000"/>
        </w:rPr>
        <w:tab/>
        <w:t>Developing nature-based tourism and soft adventure</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Local resources offer the opportunity to develop a high quality nature-based and soft adventure tourism product on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based on bird watching, walking, cycling, fishing, caving and rock climbing in addition to the better-known water sports. This combination is already proving attractive and needs to be supported with:</w:t>
      </w:r>
    </w:p>
    <w:p w:rsidR="00A65BBE" w:rsidRDefault="00A65BBE" w:rsidP="00067B77">
      <w:pPr>
        <w:numPr>
          <w:ilvl w:val="0"/>
          <w:numId w:val="42"/>
          <w:numberingChange w:id="421" w:author="Oneisha_ta" w:date="2009-02-13T11:28:00Z" w:original=""/>
        </w:numPr>
        <w:tabs>
          <w:tab w:val="clear" w:pos="360"/>
          <w:tab w:val="num" w:pos="720"/>
        </w:tabs>
        <w:ind w:left="720"/>
        <w:jc w:val="both"/>
        <w:rPr>
          <w:color w:val="000000"/>
          <w:sz w:val="22"/>
        </w:rPr>
      </w:pPr>
      <w:r>
        <w:rPr>
          <w:color w:val="000000"/>
          <w:sz w:val="22"/>
        </w:rPr>
        <w:t xml:space="preserve">Enhanced </w:t>
      </w:r>
      <w:r w:rsidR="0061001F">
        <w:rPr>
          <w:color w:val="000000"/>
          <w:sz w:val="22"/>
        </w:rPr>
        <w:t xml:space="preserve">(direct) </w:t>
      </w:r>
      <w:r>
        <w:rPr>
          <w:color w:val="000000"/>
          <w:sz w:val="22"/>
        </w:rPr>
        <w:t xml:space="preserve">airlift to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w:t>
      </w:r>
      <w:r w:rsidR="0061001F">
        <w:rPr>
          <w:color w:val="000000"/>
          <w:sz w:val="22"/>
        </w:rPr>
        <w:t xml:space="preserve">– and for </w:t>
      </w:r>
      <w:r>
        <w:rPr>
          <w:color w:val="000000"/>
          <w:sz w:val="22"/>
        </w:rPr>
        <w:t xml:space="preserve">domestic visitors </w:t>
      </w:r>
      <w:r w:rsidR="0061001F">
        <w:rPr>
          <w:color w:val="000000"/>
          <w:sz w:val="22"/>
        </w:rPr>
        <w:t>at weekends</w:t>
      </w:r>
      <w:r>
        <w:rPr>
          <w:color w:val="000000"/>
          <w:sz w:val="22"/>
        </w:rPr>
        <w:t>;</w:t>
      </w:r>
    </w:p>
    <w:p w:rsidR="00607D76" w:rsidRDefault="00607D76" w:rsidP="00067B77">
      <w:pPr>
        <w:numPr>
          <w:ilvl w:val="0"/>
          <w:numId w:val="42"/>
          <w:numberingChange w:id="422" w:author="Oneisha_ta" w:date="2009-02-13T11:28:00Z" w:original=""/>
        </w:numPr>
        <w:tabs>
          <w:tab w:val="clear" w:pos="360"/>
          <w:tab w:val="num" w:pos="720"/>
        </w:tabs>
        <w:ind w:left="720"/>
        <w:jc w:val="both"/>
        <w:rPr>
          <w:color w:val="000000"/>
          <w:sz w:val="22"/>
        </w:rPr>
      </w:pPr>
      <w:r>
        <w:rPr>
          <w:color w:val="000000"/>
          <w:sz w:val="22"/>
        </w:rPr>
        <w:t>An appropriate planning framework that helps retain the local character;</w:t>
      </w:r>
    </w:p>
    <w:p w:rsidR="00607D76" w:rsidRDefault="00607D76" w:rsidP="00067B77">
      <w:pPr>
        <w:numPr>
          <w:ilvl w:val="0"/>
          <w:numId w:val="42"/>
          <w:numberingChange w:id="423" w:author="Oneisha_ta" w:date="2009-02-13T11:28:00Z" w:original=""/>
        </w:numPr>
        <w:tabs>
          <w:tab w:val="clear" w:pos="360"/>
          <w:tab w:val="num" w:pos="720"/>
        </w:tabs>
        <w:ind w:left="720"/>
        <w:jc w:val="both"/>
        <w:rPr>
          <w:color w:val="000000"/>
          <w:sz w:val="22"/>
        </w:rPr>
      </w:pPr>
      <w:r>
        <w:rPr>
          <w:color w:val="000000"/>
          <w:sz w:val="22"/>
        </w:rPr>
        <w:t xml:space="preserve">Special incentives for appropriate development on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w:t>
      </w:r>
      <w:r w:rsidR="000F6DDA">
        <w:rPr>
          <w:color w:val="000000"/>
          <w:sz w:val="22"/>
        </w:rPr>
        <w:t>e.g.</w:t>
      </w:r>
      <w:r>
        <w:rPr>
          <w:color w:val="000000"/>
          <w:sz w:val="22"/>
        </w:rPr>
        <w:t>:</w:t>
      </w:r>
    </w:p>
    <w:p w:rsidR="00607D76" w:rsidRDefault="00607D76" w:rsidP="00067B77">
      <w:pPr>
        <w:numPr>
          <w:ilvl w:val="0"/>
          <w:numId w:val="93"/>
          <w:numberingChange w:id="424" w:author="Oneisha_ta" w:date="2009-02-13T11:28:00Z" w:original="o"/>
        </w:numPr>
        <w:jc w:val="both"/>
        <w:rPr>
          <w:color w:val="000000"/>
          <w:sz w:val="22"/>
        </w:rPr>
      </w:pPr>
      <w:r>
        <w:rPr>
          <w:color w:val="000000"/>
          <w:sz w:val="22"/>
        </w:rPr>
        <w:t>New small scale accommodation subject to demand, including B&amp;B;</w:t>
      </w:r>
    </w:p>
    <w:p w:rsidR="00607D76" w:rsidRDefault="00607D76" w:rsidP="00067B77">
      <w:pPr>
        <w:numPr>
          <w:ilvl w:val="0"/>
          <w:numId w:val="93"/>
          <w:numberingChange w:id="425" w:author="Oneisha_ta" w:date="2009-02-13T11:28:00Z" w:original="o"/>
        </w:numPr>
        <w:jc w:val="both"/>
        <w:rPr>
          <w:color w:val="000000"/>
          <w:sz w:val="22"/>
        </w:rPr>
      </w:pPr>
      <w:r>
        <w:rPr>
          <w:color w:val="000000"/>
          <w:sz w:val="22"/>
        </w:rPr>
        <w:t>More walking trails and bird watching facilities and their maintenance;</w:t>
      </w:r>
    </w:p>
    <w:p w:rsidR="00607D76" w:rsidRDefault="00607D76" w:rsidP="00067B77">
      <w:pPr>
        <w:numPr>
          <w:ilvl w:val="0"/>
          <w:numId w:val="93"/>
          <w:numberingChange w:id="426" w:author="Oneisha_ta" w:date="2009-02-13T11:28:00Z" w:original="o"/>
        </w:numPr>
        <w:jc w:val="both"/>
        <w:rPr>
          <w:color w:val="000000"/>
          <w:sz w:val="22"/>
        </w:rPr>
      </w:pPr>
      <w:r>
        <w:rPr>
          <w:color w:val="000000"/>
          <w:sz w:val="22"/>
        </w:rPr>
        <w:t>Refurbishment and interpretation of local built heritage;</w:t>
      </w:r>
    </w:p>
    <w:p w:rsidR="00607D76" w:rsidRDefault="00607D76" w:rsidP="00067B77">
      <w:pPr>
        <w:numPr>
          <w:ilvl w:val="0"/>
          <w:numId w:val="93"/>
          <w:numberingChange w:id="427" w:author="Oneisha_ta" w:date="2009-02-13T11:28:00Z" w:original="o"/>
        </w:numPr>
        <w:jc w:val="both"/>
        <w:rPr>
          <w:color w:val="000000"/>
          <w:sz w:val="22"/>
        </w:rPr>
      </w:pPr>
      <w:r>
        <w:rPr>
          <w:color w:val="000000"/>
          <w:sz w:val="22"/>
        </w:rPr>
        <w:t>Development and promotion of local arts, crafts, cuisine, music etc; and</w:t>
      </w:r>
    </w:p>
    <w:p w:rsidR="00607D76" w:rsidRDefault="00607D76" w:rsidP="00067B77">
      <w:pPr>
        <w:numPr>
          <w:ilvl w:val="0"/>
          <w:numId w:val="93"/>
          <w:numberingChange w:id="428" w:author="Oneisha_ta" w:date="2009-02-13T11:28:00Z" w:original="o"/>
        </w:numPr>
        <w:jc w:val="both"/>
        <w:rPr>
          <w:color w:val="000000"/>
          <w:sz w:val="22"/>
        </w:rPr>
      </w:pPr>
      <w:r>
        <w:rPr>
          <w:color w:val="000000"/>
          <w:sz w:val="22"/>
        </w:rPr>
        <w:t>Training of guides.</w:t>
      </w:r>
    </w:p>
    <w:p w:rsidR="00607D76" w:rsidRDefault="00607D76" w:rsidP="00067B77">
      <w:pPr>
        <w:numPr>
          <w:ilvl w:val="0"/>
          <w:numId w:val="44"/>
          <w:numberingChange w:id="429" w:author="Oneisha_ta" w:date="2009-02-13T11:28:00Z" w:original=""/>
        </w:numPr>
        <w:tabs>
          <w:tab w:val="clear" w:pos="360"/>
          <w:tab w:val="num" w:pos="709"/>
        </w:tabs>
        <w:ind w:left="709" w:hanging="283"/>
        <w:jc w:val="both"/>
        <w:rPr>
          <w:color w:val="000000"/>
          <w:sz w:val="22"/>
        </w:rPr>
      </w:pPr>
      <w:r>
        <w:rPr>
          <w:color w:val="000000"/>
          <w:sz w:val="22"/>
        </w:rPr>
        <w:t>A marketing strategy that focuses on packaging the natural resources and opportunities (marine and terrestrial)</w:t>
      </w:r>
      <w:r w:rsidR="0061001F">
        <w:rPr>
          <w:color w:val="000000"/>
          <w:sz w:val="22"/>
        </w:rPr>
        <w:t xml:space="preserve"> of this ‘Island Destination’</w:t>
      </w:r>
      <w:r>
        <w:rPr>
          <w:color w:val="000000"/>
          <w:sz w:val="22"/>
        </w:rPr>
        <w:t xml:space="preserve">. This strategy should </w:t>
      </w:r>
      <w:r w:rsidR="00801B1F">
        <w:rPr>
          <w:color w:val="000000"/>
          <w:sz w:val="22"/>
        </w:rPr>
        <w:t xml:space="preserve">also </w:t>
      </w:r>
      <w:r>
        <w:rPr>
          <w:color w:val="000000"/>
          <w:sz w:val="22"/>
        </w:rPr>
        <w:t xml:space="preserve">target domestic tourists and the cruise market (day trips) from Grand Cayman with better dissemination of information about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To support this initiative, local tourism product and service providers should be encouraged to seek accreditation as environmentally responsible facilities, as pace-setters for the wider national initiative referred to (Para 7.3.1).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should also consider the opportunities – and implications – in promoting themselves as a ‘Green Destination’ either through some external accreditation system or by ‘self-certification’</w:t>
      </w:r>
      <w:r w:rsidR="00457701">
        <w:rPr>
          <w:rStyle w:val="FootnoteReference"/>
          <w:color w:val="000000"/>
          <w:sz w:val="22"/>
        </w:rPr>
        <w:footnoteReference w:id="78"/>
      </w:r>
      <w:r>
        <w:rPr>
          <w:color w:val="000000"/>
          <w:sz w:val="22"/>
        </w:rPr>
        <w:t xml:space="preserve">. This will require fundamental changes in terms of energy provision, waste disposal and other activities, by both the public and private sectors, but this could be a major promotional tool and USP in the market - and set down a precedent for </w:t>
      </w:r>
      <w:smartTag w:uri="urn:schemas-microsoft-com:office:smarttags" w:element="place">
        <w:r>
          <w:rPr>
            <w:color w:val="000000"/>
            <w:sz w:val="22"/>
          </w:rPr>
          <w:t>Grand Cayman</w:t>
        </w:r>
      </w:smartTag>
      <w:r>
        <w:rPr>
          <w:color w:val="000000"/>
          <w:sz w:val="22"/>
        </w:rPr>
        <w:t>.</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Action point: Encourage, with suitable incentives, appropriate small-scale </w:t>
            </w:r>
            <w:r w:rsidR="00C159FE">
              <w:rPr>
                <w:b/>
                <w:color w:val="FF0000"/>
                <w:sz w:val="22"/>
              </w:rPr>
              <w:t xml:space="preserve">nature-based </w:t>
            </w:r>
            <w:r>
              <w:rPr>
                <w:b/>
                <w:color w:val="FF0000"/>
                <w:sz w:val="22"/>
              </w:rPr>
              <w:t xml:space="preserve">tourism development projects on the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w:t>
            </w:r>
          </w:p>
          <w:p w:rsidR="00607D76" w:rsidRDefault="00607D76" w:rsidP="00067B77">
            <w:pPr>
              <w:jc w:val="both"/>
              <w:rPr>
                <w:b/>
                <w:color w:val="FF0000"/>
                <w:sz w:val="22"/>
              </w:rPr>
            </w:pPr>
          </w:p>
          <w:p w:rsidR="00607D76" w:rsidRPr="008C5C9E" w:rsidRDefault="00607D76" w:rsidP="00067B77">
            <w:pPr>
              <w:jc w:val="both"/>
              <w:rPr>
                <w:b/>
                <w:color w:val="0000FF"/>
                <w:sz w:val="22"/>
              </w:rPr>
            </w:pPr>
            <w:r>
              <w:rPr>
                <w:b/>
                <w:color w:val="FF0000"/>
                <w:sz w:val="22"/>
              </w:rPr>
              <w:t xml:space="preserve">Action point: Encourage local tourism providers to seek formal accreditation as environmentally-sensitive tourism facilities. </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 xml:space="preserve">Action point: Develop marketing plan for </w:t>
            </w:r>
            <w:r w:rsidR="00C34AF4">
              <w:rPr>
                <w:b/>
                <w:color w:val="FF0000"/>
                <w:sz w:val="22"/>
              </w:rPr>
              <w:t xml:space="preserve">the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 xml:space="preserve"> nature/soft adventure product</w:t>
            </w:r>
            <w:r w:rsidR="00C159FE">
              <w:rPr>
                <w:b/>
                <w:color w:val="FF0000"/>
                <w:sz w:val="22"/>
              </w:rPr>
              <w:t>, with appropriate targets</w:t>
            </w:r>
            <w:r>
              <w:rPr>
                <w:b/>
                <w:color w:val="FF0000"/>
                <w:sz w:val="22"/>
              </w:rPr>
              <w:t>.</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 xml:space="preserve">Action point: Investigate the opportunities and implications of either or both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 xml:space="preserve"> promoting themselves as genuine ‘green’ tourism destinations.</w:t>
            </w:r>
          </w:p>
        </w:tc>
      </w:tr>
    </w:tbl>
    <w:p w:rsidR="00607D76" w:rsidRDefault="00607D76" w:rsidP="00067B77">
      <w:pPr>
        <w:jc w:val="both"/>
        <w:rPr>
          <w:color w:val="000000"/>
          <w:sz w:val="22"/>
        </w:rPr>
      </w:pPr>
    </w:p>
    <w:p w:rsidR="009E6ADD" w:rsidRDefault="009E6ADD" w:rsidP="009E6ADD">
      <w:pPr>
        <w:pStyle w:val="Footer"/>
        <w:tabs>
          <w:tab w:val="clear" w:pos="4153"/>
          <w:tab w:val="clear" w:pos="8306"/>
        </w:tabs>
        <w:jc w:val="both"/>
        <w:rPr>
          <w:rFonts w:ascii="Arial" w:hAnsi="Arial"/>
          <w:b/>
          <w:color w:val="000000"/>
        </w:rPr>
      </w:pPr>
    </w:p>
    <w:p w:rsidR="009E6ADD" w:rsidRDefault="009E6ADD" w:rsidP="009E6ADD">
      <w:pPr>
        <w:pStyle w:val="Footer"/>
        <w:tabs>
          <w:tab w:val="clear" w:pos="4153"/>
          <w:tab w:val="clear" w:pos="8306"/>
        </w:tabs>
        <w:jc w:val="both"/>
        <w:rPr>
          <w:rFonts w:ascii="Arial" w:hAnsi="Arial"/>
          <w:b/>
          <w:color w:val="000000"/>
        </w:rPr>
      </w:pPr>
      <w:r>
        <w:rPr>
          <w:rFonts w:ascii="Arial" w:hAnsi="Arial"/>
          <w:b/>
          <w:color w:val="000000"/>
        </w:rPr>
        <w:br w:type="page"/>
        <w:t>7.4.3</w:t>
      </w:r>
      <w:r>
        <w:rPr>
          <w:rFonts w:ascii="Arial" w:hAnsi="Arial"/>
          <w:b/>
          <w:color w:val="000000"/>
        </w:rPr>
        <w:tab/>
        <w:t>A sustainable development framework</w:t>
      </w:r>
    </w:p>
    <w:p w:rsidR="009E6ADD" w:rsidRDefault="009E6ADD" w:rsidP="009E6ADD">
      <w:pPr>
        <w:jc w:val="both"/>
        <w:rPr>
          <w:color w:val="000000"/>
          <w:sz w:val="22"/>
        </w:rPr>
      </w:pPr>
    </w:p>
    <w:p w:rsidR="009E6ADD" w:rsidRDefault="009E6ADD" w:rsidP="009E6ADD">
      <w:pPr>
        <w:jc w:val="both"/>
        <w:rPr>
          <w:color w:val="000000"/>
          <w:sz w:val="22"/>
        </w:rPr>
      </w:pPr>
      <w:r>
        <w:rPr>
          <w:color w:val="000000"/>
          <w:sz w:val="22"/>
        </w:rPr>
        <w:t xml:space="preserve">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were not covered by the 1997 Development Plan; they had their own set of regulations. The islands now need formal development plans before development pressures make it difficult to retain their special character</w:t>
      </w:r>
      <w:r>
        <w:rPr>
          <w:rStyle w:val="FootnoteReference"/>
          <w:color w:val="000000"/>
          <w:sz w:val="22"/>
        </w:rPr>
        <w:footnoteReference w:id="79"/>
      </w:r>
      <w:r>
        <w:rPr>
          <w:color w:val="000000"/>
          <w:sz w:val="22"/>
        </w:rPr>
        <w:t xml:space="preserve">. This issue needs to be highlighted given the proposed new airport in </w:t>
      </w:r>
      <w:smartTag w:uri="urn:schemas-microsoft-com:office:smarttags" w:element="place">
        <w:r>
          <w:rPr>
            <w:color w:val="000000"/>
            <w:sz w:val="22"/>
          </w:rPr>
          <w:t>Little Cayman</w:t>
        </w:r>
      </w:smartTag>
      <w:r>
        <w:rPr>
          <w:color w:val="000000"/>
          <w:sz w:val="22"/>
        </w:rPr>
        <w:t xml:space="preserve"> which may trigger development pressures e.g. Point of Sand. Any development needs to be controlled and managed given the pressures on the reef and the island infrastructure. While there is potential for new development on Cayman Brac, there is a danger of inappropriate e.g. ribbon development.</w:t>
      </w:r>
    </w:p>
    <w:p w:rsidR="009E6ADD" w:rsidRDefault="009E6ADD" w:rsidP="009E6ADD">
      <w:pPr>
        <w:jc w:val="both"/>
        <w:rPr>
          <w:color w:val="000000"/>
          <w:sz w:val="22"/>
        </w:rPr>
      </w:pPr>
    </w:p>
    <w:p w:rsidR="009E6ADD" w:rsidRDefault="009E6ADD" w:rsidP="009E6ADD">
      <w:pPr>
        <w:jc w:val="both"/>
        <w:rPr>
          <w:color w:val="000000"/>
          <w:sz w:val="22"/>
        </w:rPr>
      </w:pPr>
      <w:r>
        <w:rPr>
          <w:color w:val="000000"/>
          <w:sz w:val="22"/>
        </w:rPr>
        <w:t xml:space="preserve">In particular, there is a need to protect and manage key environmental areas e.g. the Bluff on the Brac and the wetlands on </w:t>
      </w:r>
      <w:smartTag w:uri="urn:schemas-microsoft-com:office:smarttags" w:element="place">
        <w:r>
          <w:rPr>
            <w:color w:val="000000"/>
            <w:sz w:val="22"/>
          </w:rPr>
          <w:t>Little Cayman</w:t>
        </w:r>
      </w:smartTag>
      <w:r>
        <w:rPr>
          <w:color w:val="000000"/>
          <w:sz w:val="22"/>
        </w:rPr>
        <w:t xml:space="preserve">. National Park status would not only protect the Islands but also provide a useful promotional tool, reinforcing the </w:t>
      </w:r>
      <w:smartTag w:uri="urn:schemas-microsoft-com:office:smarttags" w:element="place">
        <w:r>
          <w:rPr>
            <w:color w:val="000000"/>
            <w:sz w:val="22"/>
          </w:rPr>
          <w:t>Islands</w:t>
        </w:r>
      </w:smartTag>
      <w:r>
        <w:rPr>
          <w:color w:val="000000"/>
          <w:sz w:val="22"/>
        </w:rPr>
        <w:t>' nature-tourism credentials. The reefs also need maintained protection and activity on the water needs to be well managed</w:t>
      </w:r>
      <w:r>
        <w:rPr>
          <w:rStyle w:val="FootnoteReference"/>
          <w:color w:val="000000"/>
          <w:sz w:val="22"/>
        </w:rPr>
        <w:footnoteReference w:id="80"/>
      </w:r>
      <w:r>
        <w:rPr>
          <w:color w:val="000000"/>
          <w:sz w:val="22"/>
        </w:rPr>
        <w:t xml:space="preserve">; the proposals for a Marine Tourism Management Plan are particularly pertinent to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rStyle w:val="FootnoteReference"/>
          <w:color w:val="000000"/>
          <w:sz w:val="22"/>
        </w:rPr>
        <w:footnoteReference w:id="81"/>
      </w:r>
      <w:r>
        <w:rPr>
          <w:color w:val="000000"/>
          <w:sz w:val="22"/>
        </w:rPr>
        <w:t>.</w:t>
      </w:r>
    </w:p>
    <w:p w:rsidR="009E6ADD" w:rsidRDefault="009E6ADD" w:rsidP="009E6ADD">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9E6ADD">
        <w:tblPrEx>
          <w:tblCellMar>
            <w:top w:w="0" w:type="dxa"/>
            <w:bottom w:w="0" w:type="dxa"/>
          </w:tblCellMar>
        </w:tblPrEx>
        <w:tc>
          <w:tcPr>
            <w:tcW w:w="8414" w:type="dxa"/>
          </w:tcPr>
          <w:p w:rsidR="009E6ADD" w:rsidRDefault="009E6ADD" w:rsidP="002B360D">
            <w:pPr>
              <w:jc w:val="both"/>
              <w:rPr>
                <w:b/>
                <w:color w:val="FF0000"/>
                <w:sz w:val="22"/>
              </w:rPr>
            </w:pPr>
            <w:r>
              <w:rPr>
                <w:b/>
                <w:color w:val="FF0000"/>
                <w:sz w:val="22"/>
              </w:rPr>
              <w:t xml:space="preserve">Action point: Development plans should be prepared for the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 xml:space="preserve"> with relevant development guidelines and identified protected areas (see also Objective 1).</w:t>
            </w:r>
          </w:p>
          <w:p w:rsidR="009E6ADD" w:rsidRDefault="009E6ADD" w:rsidP="002B360D">
            <w:pPr>
              <w:jc w:val="both"/>
              <w:rPr>
                <w:b/>
                <w:color w:val="FF0000"/>
                <w:sz w:val="22"/>
              </w:rPr>
            </w:pPr>
          </w:p>
          <w:p w:rsidR="009E6ADD" w:rsidRDefault="009E6ADD" w:rsidP="002B360D">
            <w:pPr>
              <w:jc w:val="both"/>
              <w:rPr>
                <w:b/>
                <w:color w:val="FF0000"/>
                <w:sz w:val="22"/>
              </w:rPr>
            </w:pPr>
            <w:r>
              <w:rPr>
                <w:b/>
                <w:color w:val="FF0000"/>
                <w:sz w:val="22"/>
              </w:rPr>
              <w:t xml:space="preserve">Action point: The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 xml:space="preserve"> should be subject to the specific initiatives identified above, notably:</w:t>
            </w:r>
          </w:p>
          <w:p w:rsidR="009E6ADD" w:rsidRDefault="009E6ADD" w:rsidP="002B360D">
            <w:pPr>
              <w:numPr>
                <w:ilvl w:val="0"/>
                <w:numId w:val="66"/>
                <w:numberingChange w:id="430" w:author="Oneisha_ta" w:date="2009-02-13T11:28:00Z" w:original=""/>
              </w:numPr>
              <w:jc w:val="both"/>
              <w:rPr>
                <w:b/>
                <w:color w:val="FF0000"/>
                <w:sz w:val="22"/>
              </w:rPr>
            </w:pPr>
            <w:r>
              <w:rPr>
                <w:b/>
                <w:color w:val="FF0000"/>
                <w:sz w:val="22"/>
              </w:rPr>
              <w:t xml:space="preserve">The proposed Marine Tourism Management Plan, perhaps using the </w:t>
            </w:r>
            <w:smartTag w:uri="urn:schemas-microsoft-com:office:smarttags" w:element="place">
              <w:smartTag w:uri="urn:schemas-microsoft-com:office:smarttags" w:element="PlaceName">
                <w:r>
                  <w:rPr>
                    <w:b/>
                    <w:color w:val="FF0000"/>
                    <w:sz w:val="22"/>
                  </w:rPr>
                  <w:t>Sister</w:t>
                </w:r>
              </w:smartTag>
              <w:r>
                <w:rPr>
                  <w:b/>
                  <w:color w:val="FF0000"/>
                  <w:sz w:val="22"/>
                </w:rPr>
                <w:t xml:space="preserve"> </w:t>
              </w:r>
              <w:smartTag w:uri="urn:schemas-microsoft-com:office:smarttags" w:element="PlaceType">
                <w:r>
                  <w:rPr>
                    <w:b/>
                    <w:color w:val="FF0000"/>
                    <w:sz w:val="22"/>
                  </w:rPr>
                  <w:t>Islands</w:t>
                </w:r>
              </w:smartTag>
            </w:smartTag>
            <w:r>
              <w:rPr>
                <w:b/>
                <w:color w:val="FF0000"/>
                <w:sz w:val="22"/>
              </w:rPr>
              <w:t xml:space="preserve"> as early pilots; </w:t>
            </w:r>
          </w:p>
          <w:p w:rsidR="009E6ADD" w:rsidRDefault="009E6ADD" w:rsidP="002B360D">
            <w:pPr>
              <w:numPr>
                <w:ilvl w:val="0"/>
                <w:numId w:val="66"/>
                <w:numberingChange w:id="431" w:author="Oneisha_ta" w:date="2009-02-13T11:28:00Z" w:original=""/>
              </w:numPr>
              <w:jc w:val="both"/>
              <w:rPr>
                <w:b/>
                <w:color w:val="FF0000"/>
                <w:sz w:val="22"/>
              </w:rPr>
            </w:pPr>
            <w:r>
              <w:rPr>
                <w:b/>
                <w:color w:val="FF0000"/>
                <w:sz w:val="22"/>
              </w:rPr>
              <w:t>Reinforcement of the Marine Conservation Laws; and</w:t>
            </w:r>
          </w:p>
          <w:p w:rsidR="009E6ADD" w:rsidRDefault="009E6ADD" w:rsidP="002B360D">
            <w:pPr>
              <w:numPr>
                <w:ilvl w:val="0"/>
                <w:numId w:val="67"/>
                <w:numberingChange w:id="432" w:author="Oneisha_ta" w:date="2009-02-13T11:28:00Z" w:original=""/>
              </w:numPr>
              <w:jc w:val="both"/>
              <w:rPr>
                <w:b/>
                <w:color w:val="FF0000"/>
                <w:sz w:val="22"/>
              </w:rPr>
            </w:pPr>
            <w:r>
              <w:rPr>
                <w:b/>
                <w:color w:val="FF0000"/>
                <w:sz w:val="22"/>
              </w:rPr>
              <w:t>Enhancement of the local dive product.</w:t>
            </w:r>
          </w:p>
        </w:tc>
      </w:tr>
    </w:tbl>
    <w:p w:rsidR="009E6ADD" w:rsidRDefault="009E6ADD" w:rsidP="009E6ADD">
      <w:pPr>
        <w:jc w:val="both"/>
        <w:rPr>
          <w:sz w:val="22"/>
        </w:rPr>
      </w:pPr>
    </w:p>
    <w:p w:rsidR="00607D76" w:rsidRDefault="00607D76" w:rsidP="00067B77">
      <w:pPr>
        <w:ind w:left="720" w:hanging="720"/>
        <w:jc w:val="both"/>
        <w:rPr>
          <w:b/>
          <w:i/>
        </w:rPr>
      </w:pPr>
      <w:r>
        <w:rPr>
          <w:b/>
          <w:color w:val="000000"/>
          <w:sz w:val="22"/>
        </w:rPr>
        <w:br w:type="page"/>
      </w:r>
      <w:r>
        <w:rPr>
          <w:b/>
          <w:i/>
        </w:rPr>
        <w:t>7.5    DEVELOP A HIGHLY SKILLED CAYMANIAN TOURISM WORKFORCE</w:t>
      </w:r>
    </w:p>
    <w:p w:rsidR="00607D76" w:rsidRDefault="00607D76" w:rsidP="00067B77">
      <w:pPr>
        <w:jc w:val="both"/>
        <w:rPr>
          <w:sz w:val="22"/>
        </w:rPr>
      </w:pP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The policy objective</w:t>
            </w:r>
          </w:p>
          <w:p w:rsidR="00607D76" w:rsidRDefault="00607D76" w:rsidP="00067B77">
            <w:pPr>
              <w:jc w:val="both"/>
              <w:rPr>
                <w:b/>
                <w:color w:val="FF0000"/>
                <w:sz w:val="22"/>
              </w:rPr>
            </w:pPr>
            <w:r>
              <w:rPr>
                <w:i/>
                <w:color w:val="FF0000"/>
                <w:sz w:val="22"/>
              </w:rPr>
              <w:t>To develop a high quality workforce for the Cayman tourism industry, including a higher proportion of Caymanians, to promote the Cayman brand.</w:t>
            </w:r>
          </w:p>
        </w:tc>
      </w:tr>
    </w:tbl>
    <w:p w:rsidR="00607D76" w:rsidRDefault="00607D76" w:rsidP="00067B77">
      <w:pPr>
        <w:jc w:val="both"/>
        <w:rPr>
          <w:sz w:val="22"/>
        </w:rPr>
      </w:pP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 shortage of skilled tourism workers will not be resolved locally and the industry will continue to rely on foreign staff given the current commitment to growth.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The strategy is predicated on achieving the highest standards of professionalism amongst the workforce (local and expat) assisted by a programme of good training. This can be difficult when dealing with a large number of small operators. The size and type of operator, many with limited knowledge of skills training, means that the Government and other agencies have an important role to play.</w:t>
      </w:r>
      <w:r w:rsidR="00555D0E">
        <w:rPr>
          <w:color w:val="000000"/>
          <w:sz w:val="22"/>
        </w:rPr>
        <w:t xml:space="preserve"> </w:t>
      </w:r>
    </w:p>
    <w:p w:rsidR="00607D76" w:rsidRDefault="00607D76" w:rsidP="00067B77">
      <w:pPr>
        <w:jc w:val="both"/>
        <w:rPr>
          <w:color w:val="000000"/>
          <w:sz w:val="22"/>
        </w:rPr>
      </w:pPr>
    </w:p>
    <w:p w:rsidR="00607D76" w:rsidRDefault="00607D76" w:rsidP="00067B77">
      <w:pPr>
        <w:jc w:val="both"/>
        <w:rPr>
          <w:sz w:val="22"/>
        </w:rPr>
      </w:pPr>
      <w:r>
        <w:rPr>
          <w:sz w:val="22"/>
        </w:rPr>
        <w:t>There is still a need for greater participation by Caymanians in the industry. This will not only help reduce the need for expatriate labour but will also help reduce perceived socio-cultural problems. More Caymanians at all levels will help provide a more distinctive product. Current initiatives to raise the profile of tourism amongst Caymanians,</w:t>
      </w:r>
      <w:r>
        <w:rPr>
          <w:color w:val="000000"/>
          <w:sz w:val="22"/>
        </w:rPr>
        <w:t xml:space="preserve"> ‘selling’ the benefits of a tourism career and enabling access to the industry with the right training and education must be accelerated</w:t>
      </w:r>
      <w:r>
        <w:rPr>
          <w:sz w:val="22"/>
        </w:rPr>
        <w:t xml:space="preserve">. </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pStyle w:val="Heading2"/>
              <w:jc w:val="both"/>
              <w:rPr>
                <w:b/>
                <w:color w:val="FF0000"/>
                <w:u w:val="none"/>
              </w:rPr>
            </w:pPr>
            <w:r>
              <w:rPr>
                <w:b/>
                <w:color w:val="FF0000"/>
                <w:u w:val="none"/>
              </w:rPr>
              <w:t>Policy priority areas</w:t>
            </w:r>
          </w:p>
          <w:p w:rsidR="00607D76" w:rsidRDefault="00607D76" w:rsidP="00067B77">
            <w:pPr>
              <w:numPr>
                <w:ilvl w:val="0"/>
                <w:numId w:val="61"/>
                <w:numberingChange w:id="433" w:author="Oneisha_ta" w:date="2009-02-13T11:28:00Z" w:original=""/>
              </w:numPr>
              <w:jc w:val="both"/>
              <w:rPr>
                <w:color w:val="FF0000"/>
                <w:sz w:val="22"/>
              </w:rPr>
            </w:pPr>
            <w:r>
              <w:rPr>
                <w:color w:val="FF0000"/>
                <w:sz w:val="22"/>
              </w:rPr>
              <w:t>To initiate a human resource strategy for tourism</w:t>
            </w:r>
          </w:p>
          <w:p w:rsidR="00607D76" w:rsidRDefault="00607D76" w:rsidP="00067B77">
            <w:pPr>
              <w:numPr>
                <w:ilvl w:val="0"/>
                <w:numId w:val="61"/>
                <w:numberingChange w:id="434" w:author="Oneisha_ta" w:date="2009-02-13T11:28:00Z" w:original=""/>
              </w:numPr>
              <w:jc w:val="both"/>
              <w:rPr>
                <w:b/>
                <w:color w:val="FF0000"/>
                <w:sz w:val="22"/>
              </w:rPr>
            </w:pPr>
            <w:r>
              <w:rPr>
                <w:color w:val="FF0000"/>
                <w:sz w:val="22"/>
              </w:rPr>
              <w:t>To encourage more Caymanians to enter the industry</w:t>
            </w:r>
          </w:p>
        </w:tc>
      </w:tr>
    </w:tbl>
    <w:p w:rsidR="00607D76" w:rsidRDefault="00607D76" w:rsidP="00067B77">
      <w:pPr>
        <w:jc w:val="both"/>
        <w:rPr>
          <w:sz w:val="22"/>
        </w:rPr>
      </w:pPr>
    </w:p>
    <w:p w:rsidR="00607D76" w:rsidRDefault="00607D76" w:rsidP="00067B77">
      <w:pPr>
        <w:jc w:val="both"/>
        <w:rPr>
          <w:sz w:val="22"/>
        </w:rPr>
      </w:pPr>
    </w:p>
    <w:p w:rsidR="00607D76" w:rsidRDefault="00607D76" w:rsidP="00067B77">
      <w:pPr>
        <w:pStyle w:val="Heading2"/>
        <w:jc w:val="both"/>
        <w:rPr>
          <w:b/>
          <w:sz w:val="24"/>
          <w:u w:val="none"/>
        </w:rPr>
      </w:pPr>
      <w:r>
        <w:rPr>
          <w:b/>
          <w:sz w:val="24"/>
          <w:u w:val="none"/>
        </w:rPr>
        <w:t>7.5.1</w:t>
      </w:r>
      <w:r>
        <w:rPr>
          <w:b/>
          <w:sz w:val="24"/>
          <w:u w:val="none"/>
        </w:rPr>
        <w:tab/>
        <w:t>A human resource strategy</w:t>
      </w:r>
    </w:p>
    <w:p w:rsidR="00607D76" w:rsidRDefault="00607D76" w:rsidP="00067B77">
      <w:pPr>
        <w:jc w:val="both"/>
        <w:rPr>
          <w:sz w:val="22"/>
          <w:u w:val="single"/>
        </w:rPr>
      </w:pPr>
    </w:p>
    <w:p w:rsidR="00607D76" w:rsidRDefault="00607D76" w:rsidP="00067B77">
      <w:pPr>
        <w:jc w:val="both"/>
        <w:rPr>
          <w:color w:val="000000"/>
          <w:sz w:val="22"/>
        </w:rPr>
      </w:pPr>
      <w:r>
        <w:rPr>
          <w:sz w:val="22"/>
        </w:rPr>
        <w:t xml:space="preserve">A human resource strategy specifically for the tourism sector needs to be prepared based on collaboration between all stakeholders, co-ordinated by the departments of tourism and education. This could also involve the cultural and recreational sectors and should </w:t>
      </w:r>
      <w:r>
        <w:rPr>
          <w:color w:val="000000"/>
          <w:sz w:val="22"/>
        </w:rPr>
        <w:t>involve:</w:t>
      </w:r>
    </w:p>
    <w:p w:rsidR="00607D76" w:rsidRDefault="00607D76" w:rsidP="00067B77">
      <w:pPr>
        <w:numPr>
          <w:ilvl w:val="0"/>
          <w:numId w:val="41"/>
          <w:numberingChange w:id="435" w:author="Oneisha_ta" w:date="2009-02-13T11:28:00Z" w:original=""/>
        </w:numPr>
        <w:tabs>
          <w:tab w:val="clear" w:pos="360"/>
          <w:tab w:val="num" w:pos="780"/>
        </w:tabs>
        <w:ind w:left="780"/>
        <w:jc w:val="both"/>
        <w:rPr>
          <w:color w:val="000000"/>
          <w:sz w:val="22"/>
        </w:rPr>
      </w:pPr>
      <w:r>
        <w:rPr>
          <w:color w:val="000000"/>
          <w:sz w:val="22"/>
        </w:rPr>
        <w:t>Identifying skill gaps, training and trainer requirements;</w:t>
      </w:r>
    </w:p>
    <w:p w:rsidR="00607D76" w:rsidRDefault="00607D76" w:rsidP="00067B77">
      <w:pPr>
        <w:numPr>
          <w:ilvl w:val="0"/>
          <w:numId w:val="41"/>
          <w:numberingChange w:id="436" w:author="Oneisha_ta" w:date="2009-02-13T11:28:00Z" w:original=""/>
        </w:numPr>
        <w:tabs>
          <w:tab w:val="clear" w:pos="360"/>
          <w:tab w:val="num" w:pos="780"/>
        </w:tabs>
        <w:ind w:left="780"/>
        <w:jc w:val="both"/>
        <w:rPr>
          <w:color w:val="000000"/>
          <w:sz w:val="22"/>
        </w:rPr>
      </w:pPr>
      <w:r>
        <w:rPr>
          <w:color w:val="000000"/>
          <w:sz w:val="22"/>
        </w:rPr>
        <w:t>Providing opportunities for training;</w:t>
      </w:r>
    </w:p>
    <w:p w:rsidR="00607D76" w:rsidRDefault="00607D76" w:rsidP="00067B77">
      <w:pPr>
        <w:numPr>
          <w:ilvl w:val="0"/>
          <w:numId w:val="41"/>
          <w:numberingChange w:id="437" w:author="Oneisha_ta" w:date="2009-02-13T11:28:00Z" w:original=""/>
        </w:numPr>
        <w:tabs>
          <w:tab w:val="clear" w:pos="360"/>
          <w:tab w:val="num" w:pos="780"/>
        </w:tabs>
        <w:ind w:left="780"/>
        <w:jc w:val="both"/>
        <w:rPr>
          <w:color w:val="000000"/>
          <w:sz w:val="22"/>
        </w:rPr>
      </w:pPr>
      <w:r>
        <w:rPr>
          <w:color w:val="000000"/>
          <w:sz w:val="22"/>
        </w:rPr>
        <w:t xml:space="preserve">Delivering the training within the </w:t>
      </w:r>
      <w:smartTag w:uri="urn:schemas-microsoft-com:office:smarttags" w:element="place">
        <w:r>
          <w:rPr>
            <w:color w:val="000000"/>
            <w:sz w:val="22"/>
          </w:rPr>
          <w:t>Cayman Islands</w:t>
        </w:r>
      </w:smartTag>
      <w:r>
        <w:rPr>
          <w:color w:val="000000"/>
          <w:sz w:val="22"/>
        </w:rPr>
        <w:t xml:space="preserve">; and </w:t>
      </w:r>
    </w:p>
    <w:p w:rsidR="00607D76" w:rsidRDefault="00607D76" w:rsidP="00067B77">
      <w:pPr>
        <w:numPr>
          <w:ilvl w:val="0"/>
          <w:numId w:val="41"/>
          <w:numberingChange w:id="438" w:author="Oneisha_ta" w:date="2009-02-13T11:28:00Z" w:original=""/>
        </w:numPr>
        <w:tabs>
          <w:tab w:val="clear" w:pos="360"/>
          <w:tab w:val="num" w:pos="780"/>
        </w:tabs>
        <w:ind w:left="780"/>
        <w:jc w:val="both"/>
        <w:rPr>
          <w:color w:val="000000"/>
          <w:sz w:val="22"/>
        </w:rPr>
      </w:pPr>
      <w:r>
        <w:rPr>
          <w:color w:val="000000"/>
          <w:sz w:val="22"/>
        </w:rPr>
        <w:t>Encouraging its uptake.</w:t>
      </w:r>
    </w:p>
    <w:p w:rsidR="00607D76" w:rsidRPr="00801B1F" w:rsidRDefault="00607D76" w:rsidP="00067B77">
      <w:pPr>
        <w:jc w:val="both"/>
        <w:rPr>
          <w:color w:val="0000FF"/>
          <w:sz w:val="22"/>
        </w:rPr>
      </w:pPr>
    </w:p>
    <w:p w:rsidR="00607D76" w:rsidRDefault="00607D76" w:rsidP="00067B77">
      <w:pPr>
        <w:jc w:val="both"/>
        <w:rPr>
          <w:color w:val="000000"/>
          <w:sz w:val="22"/>
        </w:rPr>
      </w:pPr>
      <w:r>
        <w:rPr>
          <w:sz w:val="22"/>
        </w:rPr>
        <w:t xml:space="preserve">The need for staff in quantitative and qualitative terms varies by different degrees at different times. It is important that an early needs analysis is done, looking at </w:t>
      </w:r>
      <w:r>
        <w:rPr>
          <w:color w:val="000000"/>
          <w:sz w:val="22"/>
        </w:rPr>
        <w:t>the short, medium and long-terms, across all sectors of the industry. The needs analysis should include business skill training requirements for managers/owners.</w:t>
      </w:r>
    </w:p>
    <w:p w:rsidR="00607D76" w:rsidRDefault="00607D76" w:rsidP="00067B77">
      <w:pPr>
        <w:jc w:val="both"/>
        <w:rPr>
          <w:color w:val="000000"/>
          <w:sz w:val="22"/>
        </w:rPr>
      </w:pPr>
    </w:p>
    <w:p w:rsidR="00607D76" w:rsidRDefault="00607D76" w:rsidP="00067B77">
      <w:pPr>
        <w:jc w:val="both"/>
        <w:rPr>
          <w:sz w:val="22"/>
        </w:rPr>
      </w:pPr>
      <w:r>
        <w:rPr>
          <w:color w:val="000000"/>
          <w:sz w:val="22"/>
        </w:rPr>
        <w:t xml:space="preserve">Opportunities for training exist already; on-the-job training by the private sector ranges from casual coaching to professional programmes usually conducted by the branded operators. In the public sector, </w:t>
      </w:r>
      <w:r w:rsidR="001B08F6">
        <w:rPr>
          <w:color w:val="000000"/>
          <w:sz w:val="22"/>
        </w:rPr>
        <w:t>CIDOT</w:t>
      </w:r>
      <w:r>
        <w:rPr>
          <w:color w:val="000000"/>
          <w:sz w:val="22"/>
        </w:rPr>
        <w:t xml:space="preserve"> </w:t>
      </w:r>
      <w:r w:rsidR="00555D0E">
        <w:rPr>
          <w:color w:val="000000"/>
          <w:sz w:val="22"/>
        </w:rPr>
        <w:t xml:space="preserve">has initiated the </w:t>
      </w:r>
      <w:r>
        <w:rPr>
          <w:color w:val="000000"/>
          <w:sz w:val="22"/>
        </w:rPr>
        <w:t xml:space="preserve">apprenticeship scheme and </w:t>
      </w:r>
      <w:r w:rsidR="00555D0E">
        <w:rPr>
          <w:color w:val="000000"/>
          <w:sz w:val="22"/>
        </w:rPr>
        <w:t>the N</w:t>
      </w:r>
      <w:r w:rsidR="00555D0E" w:rsidRPr="00155303">
        <w:rPr>
          <w:color w:val="000000"/>
          <w:sz w:val="22"/>
        </w:rPr>
        <w:t xml:space="preserve">ational </w:t>
      </w:r>
      <w:r w:rsidR="00555D0E">
        <w:rPr>
          <w:color w:val="000000"/>
          <w:sz w:val="22"/>
        </w:rPr>
        <w:t>S</w:t>
      </w:r>
      <w:r w:rsidR="00555D0E" w:rsidRPr="00155303">
        <w:rPr>
          <w:color w:val="000000"/>
          <w:sz w:val="22"/>
        </w:rPr>
        <w:t xml:space="preserve">ervice </w:t>
      </w:r>
      <w:r w:rsidR="00555D0E">
        <w:rPr>
          <w:color w:val="000000"/>
          <w:sz w:val="22"/>
        </w:rPr>
        <w:t>Excellence Standards</w:t>
      </w:r>
      <w:r w:rsidR="00555D0E" w:rsidRPr="00155303">
        <w:rPr>
          <w:color w:val="000000"/>
          <w:sz w:val="22"/>
        </w:rPr>
        <w:t xml:space="preserve"> programme</w:t>
      </w:r>
      <w:r w:rsidR="00555D0E">
        <w:rPr>
          <w:color w:val="000000"/>
          <w:sz w:val="22"/>
        </w:rPr>
        <w:t xml:space="preserve"> </w:t>
      </w:r>
      <w:r>
        <w:rPr>
          <w:color w:val="000000"/>
          <w:sz w:val="22"/>
        </w:rPr>
        <w:t>but most formal vocational training in tourism is undertaken abroad. There appears to be a case for delivering more hospitality training courses in Cayman (which will also help raise the profile of the industry) but how and where that is done needs to be the subject of more detailed review. There would appear to be considerable scope to develop the existing mutual support and facilities for training both within the private sector and between the public and private sectors.</w:t>
      </w:r>
    </w:p>
    <w:p w:rsidR="00607D76" w:rsidRDefault="00607D76" w:rsidP="00067B77">
      <w:pPr>
        <w:jc w:val="both"/>
        <w:rPr>
          <w:sz w:val="22"/>
        </w:rPr>
      </w:pPr>
    </w:p>
    <w:p w:rsidR="00607D76" w:rsidRDefault="00607D76" w:rsidP="00067B77">
      <w:pPr>
        <w:jc w:val="both"/>
        <w:rPr>
          <w:sz w:val="22"/>
        </w:rPr>
      </w:pPr>
      <w:r>
        <w:rPr>
          <w:sz w:val="22"/>
        </w:rPr>
        <w:t>Given the relatively poor uptake of hospitality training in the past, the delivery plan must also allow for the active promotion of any opportunities.</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A43E60" w:rsidRDefault="00607D76" w:rsidP="00067B77">
            <w:pPr>
              <w:jc w:val="both"/>
              <w:rPr>
                <w:b/>
                <w:color w:val="0000FF"/>
                <w:sz w:val="22"/>
              </w:rPr>
            </w:pPr>
            <w:r>
              <w:rPr>
                <w:b/>
                <w:color w:val="FF0000"/>
                <w:sz w:val="22"/>
              </w:rPr>
              <w:t>Action point: Undertake local tourism labour needs review, by category.</w:t>
            </w:r>
          </w:p>
          <w:p w:rsidR="00607D76" w:rsidRPr="007344F8" w:rsidRDefault="00607D76" w:rsidP="00067B77">
            <w:pPr>
              <w:jc w:val="both"/>
              <w:rPr>
                <w:b/>
                <w:color w:val="3366FF"/>
                <w:sz w:val="22"/>
              </w:rPr>
            </w:pPr>
          </w:p>
          <w:p w:rsidR="00607D76" w:rsidRPr="007344F8" w:rsidRDefault="00607D76" w:rsidP="00067B77">
            <w:pPr>
              <w:jc w:val="both"/>
              <w:rPr>
                <w:b/>
                <w:color w:val="FF0000"/>
                <w:sz w:val="22"/>
              </w:rPr>
            </w:pPr>
            <w:r>
              <w:rPr>
                <w:b/>
                <w:color w:val="FF0000"/>
                <w:sz w:val="22"/>
              </w:rPr>
              <w:t>Action</w:t>
            </w:r>
            <w:r w:rsidR="00B678D8">
              <w:rPr>
                <w:b/>
                <w:color w:val="FF0000"/>
                <w:sz w:val="22"/>
              </w:rPr>
              <w:t xml:space="preserve"> point</w:t>
            </w:r>
            <w:r>
              <w:rPr>
                <w:b/>
                <w:color w:val="FF0000"/>
                <w:sz w:val="22"/>
              </w:rPr>
              <w:t>: Require tourism operators to provide records of past, and schedule of future, staff training when applying for annual licences</w:t>
            </w:r>
            <w:r>
              <w:rPr>
                <w:rStyle w:val="FootnoteReference"/>
                <w:b/>
                <w:color w:val="FF0000"/>
                <w:sz w:val="22"/>
              </w:rPr>
              <w:footnoteReference w:id="82"/>
            </w:r>
            <w:r>
              <w:rPr>
                <w:b/>
                <w:color w:val="FF0000"/>
                <w:sz w:val="22"/>
              </w:rPr>
              <w:t>.</w:t>
            </w:r>
          </w:p>
          <w:p w:rsidR="00607D76" w:rsidRDefault="00607D76" w:rsidP="00067B77">
            <w:pPr>
              <w:jc w:val="both"/>
              <w:rPr>
                <w:color w:val="FF0000"/>
                <w:sz w:val="22"/>
              </w:rPr>
            </w:pPr>
          </w:p>
          <w:p w:rsidR="00607D76" w:rsidRPr="004013AE" w:rsidRDefault="00607D76" w:rsidP="00067B77">
            <w:pPr>
              <w:jc w:val="both"/>
              <w:rPr>
                <w:b/>
                <w:color w:val="FF0000"/>
                <w:sz w:val="22"/>
              </w:rPr>
            </w:pPr>
            <w:r>
              <w:rPr>
                <w:b/>
                <w:color w:val="FF0000"/>
                <w:sz w:val="22"/>
              </w:rPr>
              <w:t>Action point: Review options for hospitality training in Cayman as part of overall delivery plan.</w:t>
            </w:r>
          </w:p>
        </w:tc>
      </w:tr>
    </w:tbl>
    <w:p w:rsidR="00607D76" w:rsidRDefault="00607D76" w:rsidP="00067B77">
      <w:pPr>
        <w:jc w:val="both"/>
        <w:rPr>
          <w:sz w:val="22"/>
        </w:rPr>
      </w:pPr>
    </w:p>
    <w:p w:rsidR="00607D76" w:rsidRDefault="00607D76" w:rsidP="00067B77">
      <w:pPr>
        <w:jc w:val="both"/>
        <w:rPr>
          <w:b/>
          <w:color w:val="000000"/>
          <w:sz w:val="22"/>
        </w:rPr>
      </w:pPr>
    </w:p>
    <w:p w:rsidR="00607D76" w:rsidRDefault="00607D76" w:rsidP="00067B77">
      <w:pPr>
        <w:jc w:val="both"/>
        <w:rPr>
          <w:b/>
        </w:rPr>
      </w:pPr>
      <w:r>
        <w:rPr>
          <w:b/>
        </w:rPr>
        <w:t>7.5.2</w:t>
      </w:r>
      <w:r>
        <w:rPr>
          <w:b/>
        </w:rPr>
        <w:tab/>
        <w:t>Encouraging more Caymanians to enter the industry</w:t>
      </w:r>
    </w:p>
    <w:p w:rsidR="00607D76" w:rsidRDefault="00607D76" w:rsidP="00067B77">
      <w:pPr>
        <w:jc w:val="both"/>
        <w:rPr>
          <w:i/>
          <w:sz w:val="22"/>
        </w:rPr>
      </w:pPr>
    </w:p>
    <w:p w:rsidR="00607D76" w:rsidRDefault="00607D76" w:rsidP="00067B77">
      <w:pPr>
        <w:jc w:val="both"/>
        <w:rPr>
          <w:sz w:val="22"/>
        </w:rPr>
      </w:pPr>
      <w:r>
        <w:rPr>
          <w:sz w:val="22"/>
        </w:rPr>
        <w:t xml:space="preserve">The objective should be to maximise the number of Caymanians in tourism, not only as employees but also as entrepreneurs, as promoted in Vision 2008. In the long term, this is going to require greater investment in </w:t>
      </w:r>
      <w:r w:rsidR="00A032CD">
        <w:rPr>
          <w:sz w:val="22"/>
        </w:rPr>
        <w:t>CIDOT’s</w:t>
      </w:r>
      <w:r>
        <w:rPr>
          <w:sz w:val="22"/>
        </w:rPr>
        <w:t xml:space="preserve"> current tourism awareness campaigns, in schools and in the community at large, to make people aware of the importance and value of tourism and the opportunities there are for employment and new business development. This should include:</w:t>
      </w:r>
    </w:p>
    <w:p w:rsidR="00607D76" w:rsidRDefault="00607D76" w:rsidP="00A032CD">
      <w:pPr>
        <w:numPr>
          <w:ilvl w:val="0"/>
          <w:numId w:val="16"/>
          <w:numberingChange w:id="439" w:author="Oneisha_ta" w:date="2009-02-13T11:28:00Z" w:original=""/>
        </w:numPr>
        <w:tabs>
          <w:tab w:val="clear" w:pos="360"/>
          <w:tab w:val="num" w:pos="720"/>
        </w:tabs>
        <w:ind w:left="720"/>
        <w:jc w:val="both"/>
        <w:rPr>
          <w:sz w:val="22"/>
        </w:rPr>
      </w:pPr>
      <w:r>
        <w:rPr>
          <w:sz w:val="22"/>
        </w:rPr>
        <w:t>Media features to show how important tourism is to different aspects of Caymanian life;</w:t>
      </w:r>
    </w:p>
    <w:p w:rsidR="00607D76" w:rsidRDefault="00607D76" w:rsidP="00A032CD">
      <w:pPr>
        <w:numPr>
          <w:ilvl w:val="0"/>
          <w:numId w:val="16"/>
          <w:numberingChange w:id="440" w:author="Oneisha_ta" w:date="2009-02-13T11:28:00Z" w:original=""/>
        </w:numPr>
        <w:tabs>
          <w:tab w:val="clear" w:pos="360"/>
          <w:tab w:val="num" w:pos="720"/>
        </w:tabs>
        <w:ind w:left="720"/>
        <w:jc w:val="both"/>
        <w:rPr>
          <w:sz w:val="22"/>
        </w:rPr>
      </w:pPr>
      <w:r>
        <w:rPr>
          <w:sz w:val="22"/>
        </w:rPr>
        <w:t>Getting tourism onto the formal school curriculum, ‘infused’ into other subjects;</w:t>
      </w:r>
    </w:p>
    <w:p w:rsidR="00607D76" w:rsidRDefault="00607D76" w:rsidP="00A032CD">
      <w:pPr>
        <w:numPr>
          <w:ilvl w:val="0"/>
          <w:numId w:val="16"/>
          <w:numberingChange w:id="441" w:author="Oneisha_ta" w:date="2009-02-13T11:28:00Z" w:original=""/>
        </w:numPr>
        <w:tabs>
          <w:tab w:val="clear" w:pos="360"/>
          <w:tab w:val="num" w:pos="720"/>
        </w:tabs>
        <w:ind w:left="720"/>
        <w:jc w:val="both"/>
        <w:rPr>
          <w:sz w:val="22"/>
        </w:rPr>
      </w:pPr>
      <w:r>
        <w:rPr>
          <w:sz w:val="22"/>
        </w:rPr>
        <w:t>Appointing a special tourism careers officer;</w:t>
      </w:r>
    </w:p>
    <w:p w:rsidR="00607D76" w:rsidRDefault="00607D76" w:rsidP="00A032CD">
      <w:pPr>
        <w:numPr>
          <w:ilvl w:val="0"/>
          <w:numId w:val="16"/>
          <w:numberingChange w:id="442" w:author="Oneisha_ta" w:date="2009-02-13T11:28:00Z" w:original=""/>
        </w:numPr>
        <w:tabs>
          <w:tab w:val="clear" w:pos="360"/>
          <w:tab w:val="num" w:pos="720"/>
        </w:tabs>
        <w:ind w:left="720"/>
        <w:jc w:val="both"/>
        <w:rPr>
          <w:sz w:val="22"/>
        </w:rPr>
      </w:pPr>
      <w:r>
        <w:rPr>
          <w:sz w:val="22"/>
        </w:rPr>
        <w:t>Seeking and supporting business commitment to work experience;</w:t>
      </w:r>
    </w:p>
    <w:p w:rsidR="00607D76" w:rsidRDefault="00607D76" w:rsidP="00A032CD">
      <w:pPr>
        <w:numPr>
          <w:ilvl w:val="0"/>
          <w:numId w:val="16"/>
          <w:numberingChange w:id="443" w:author="Oneisha_ta" w:date="2009-02-13T11:28:00Z" w:original=""/>
        </w:numPr>
        <w:tabs>
          <w:tab w:val="clear" w:pos="360"/>
          <w:tab w:val="num" w:pos="720"/>
        </w:tabs>
        <w:ind w:left="720"/>
        <w:jc w:val="both"/>
        <w:rPr>
          <w:sz w:val="22"/>
        </w:rPr>
      </w:pPr>
      <w:r>
        <w:rPr>
          <w:sz w:val="22"/>
        </w:rPr>
        <w:t>An enhanced scholarship and student loan system and promotion of the training opportunities;</w:t>
      </w:r>
    </w:p>
    <w:p w:rsidR="00607D76" w:rsidRDefault="00607D76" w:rsidP="00A032CD">
      <w:pPr>
        <w:numPr>
          <w:ilvl w:val="0"/>
          <w:numId w:val="16"/>
          <w:numberingChange w:id="444" w:author="Oneisha_ta" w:date="2009-02-13T11:28:00Z" w:original=""/>
        </w:numPr>
        <w:tabs>
          <w:tab w:val="clear" w:pos="360"/>
          <w:tab w:val="num" w:pos="720"/>
        </w:tabs>
        <w:ind w:left="720"/>
        <w:jc w:val="both"/>
        <w:rPr>
          <w:sz w:val="22"/>
        </w:rPr>
      </w:pPr>
      <w:r>
        <w:rPr>
          <w:sz w:val="22"/>
        </w:rPr>
        <w:t>Promotion of the wide variety of jobs suitable for a range of ages and skill levels including highly skilled, multi-function jobs;</w:t>
      </w:r>
    </w:p>
    <w:p w:rsidR="00607D76" w:rsidRDefault="00607D76" w:rsidP="00A032CD">
      <w:pPr>
        <w:numPr>
          <w:ilvl w:val="0"/>
          <w:numId w:val="16"/>
          <w:numberingChange w:id="445" w:author="Oneisha_ta" w:date="2009-02-13T11:28:00Z" w:original=""/>
        </w:numPr>
        <w:tabs>
          <w:tab w:val="clear" w:pos="360"/>
          <w:tab w:val="num" w:pos="720"/>
        </w:tabs>
        <w:ind w:left="720"/>
        <w:jc w:val="both"/>
        <w:rPr>
          <w:sz w:val="22"/>
        </w:rPr>
      </w:pPr>
      <w:r>
        <w:rPr>
          <w:sz w:val="22"/>
        </w:rPr>
        <w:t>More positive promotion of the industry through the media, including the use of role models; and</w:t>
      </w:r>
    </w:p>
    <w:p w:rsidR="00607D76" w:rsidRDefault="00607D76" w:rsidP="00A032CD">
      <w:pPr>
        <w:numPr>
          <w:ilvl w:val="0"/>
          <w:numId w:val="16"/>
          <w:numberingChange w:id="446" w:author="Oneisha_ta" w:date="2009-02-13T11:28:00Z" w:original=""/>
        </w:numPr>
        <w:tabs>
          <w:tab w:val="clear" w:pos="360"/>
          <w:tab w:val="num" w:pos="720"/>
        </w:tabs>
        <w:ind w:left="720"/>
        <w:jc w:val="both"/>
        <w:rPr>
          <w:sz w:val="22"/>
        </w:rPr>
      </w:pPr>
      <w:r>
        <w:rPr>
          <w:sz w:val="22"/>
        </w:rPr>
        <w:t>Encouraging domestic tourism.</w:t>
      </w:r>
    </w:p>
    <w:p w:rsidR="00607D76" w:rsidRDefault="00607D76" w:rsidP="00067B77">
      <w:pPr>
        <w:jc w:val="both"/>
        <w:rPr>
          <w:color w:val="000000"/>
          <w:sz w:val="22"/>
        </w:rPr>
      </w:pPr>
    </w:p>
    <w:p w:rsidR="00607D76" w:rsidRDefault="00607D76" w:rsidP="00067B77">
      <w:pPr>
        <w:jc w:val="both"/>
        <w:rPr>
          <w:sz w:val="22"/>
        </w:rPr>
      </w:pPr>
      <w:r>
        <w:rPr>
          <w:color w:val="000000"/>
          <w:sz w:val="22"/>
        </w:rPr>
        <w:t>The strategy of developing a higher quality product and better performing businesses should make tourism jobs more attractive and enable higher wages.</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6F59EE" w:rsidRDefault="00607D76" w:rsidP="00067B77">
            <w:pPr>
              <w:jc w:val="both"/>
              <w:rPr>
                <w:b/>
                <w:color w:val="FF0000"/>
                <w:sz w:val="22"/>
              </w:rPr>
            </w:pPr>
            <w:r>
              <w:rPr>
                <w:b/>
                <w:color w:val="FF0000"/>
                <w:sz w:val="22"/>
              </w:rPr>
              <w:t xml:space="preserve">Action point: Support the tourism awareness campaigns of </w:t>
            </w:r>
            <w:r w:rsidR="001B08F6">
              <w:rPr>
                <w:b/>
                <w:color w:val="FF0000"/>
                <w:sz w:val="22"/>
              </w:rPr>
              <w:t>CIDOT</w:t>
            </w:r>
            <w:r>
              <w:rPr>
                <w:b/>
                <w:color w:val="FF0000"/>
                <w:sz w:val="22"/>
              </w:rPr>
              <w:t xml:space="preserve"> and other agencies.</w:t>
            </w:r>
          </w:p>
          <w:p w:rsidR="00607D76" w:rsidRPr="005B0A97" w:rsidRDefault="00607D76" w:rsidP="00067B77">
            <w:pPr>
              <w:jc w:val="both"/>
              <w:rPr>
                <w:b/>
                <w:color w:val="0000FF"/>
                <w:sz w:val="22"/>
              </w:rPr>
            </w:pPr>
          </w:p>
          <w:p w:rsidR="00607D76" w:rsidRDefault="00607D76" w:rsidP="00067B77">
            <w:pPr>
              <w:jc w:val="both"/>
              <w:rPr>
                <w:b/>
                <w:color w:val="FF0000"/>
                <w:sz w:val="22"/>
              </w:rPr>
            </w:pPr>
            <w:r>
              <w:rPr>
                <w:b/>
                <w:color w:val="FF0000"/>
                <w:sz w:val="22"/>
              </w:rPr>
              <w:t>Action point: Undertake survey of Caymanian attitudes to working in tourism, identifying barriers, deterrents and possible solutions.</w:t>
            </w:r>
          </w:p>
        </w:tc>
      </w:tr>
    </w:tbl>
    <w:p w:rsidR="00607D76" w:rsidRDefault="00607D76" w:rsidP="00067B77">
      <w:pPr>
        <w:jc w:val="both"/>
        <w:rPr>
          <w:sz w:val="22"/>
        </w:rPr>
      </w:pPr>
    </w:p>
    <w:p w:rsidR="00607D76" w:rsidRDefault="00607D76" w:rsidP="00067B77">
      <w:pPr>
        <w:tabs>
          <w:tab w:val="left" w:pos="851"/>
        </w:tabs>
        <w:jc w:val="both"/>
        <w:rPr>
          <w:b/>
          <w:i/>
          <w:color w:val="000000"/>
        </w:rPr>
      </w:pPr>
      <w:r>
        <w:rPr>
          <w:b/>
          <w:i/>
        </w:rPr>
        <w:br w:type="page"/>
        <w:t>7.6</w:t>
      </w:r>
      <w:r>
        <w:rPr>
          <w:b/>
          <w:i/>
          <w:color w:val="000000"/>
        </w:rPr>
        <w:t xml:space="preserve">    ATTRACT A MORE DISCERNING AND HIGHER SPENDING VISITOR</w:t>
      </w:r>
    </w:p>
    <w:p w:rsidR="00607D76" w:rsidRDefault="00607D76" w:rsidP="00067B77">
      <w:pPr>
        <w:jc w:val="both"/>
        <w:rPr>
          <w:i/>
          <w:sz w:val="22"/>
        </w:rPr>
      </w:pP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color w:val="FF0000"/>
                <w:sz w:val="22"/>
              </w:rPr>
            </w:pPr>
            <w:r>
              <w:rPr>
                <w:b/>
                <w:color w:val="FF0000"/>
                <w:sz w:val="22"/>
              </w:rPr>
              <w:t>The policy objective</w:t>
            </w:r>
          </w:p>
          <w:p w:rsidR="00607D76" w:rsidRPr="00B678D8" w:rsidRDefault="00607D76" w:rsidP="00067B77">
            <w:pPr>
              <w:jc w:val="both"/>
              <w:rPr>
                <w:b/>
                <w:i/>
                <w:color w:val="FF0000"/>
                <w:sz w:val="22"/>
              </w:rPr>
            </w:pPr>
            <w:r w:rsidRPr="00B678D8">
              <w:rPr>
                <w:i/>
                <w:color w:val="FF0000"/>
                <w:sz w:val="22"/>
              </w:rPr>
              <w:t xml:space="preserve">To identify and target specific groups of visitors that will appreciate the particular advantages of the </w:t>
            </w:r>
            <w:smartTag w:uri="urn:schemas-microsoft-com:office:smarttags" w:element="place">
              <w:r w:rsidRPr="00B678D8">
                <w:rPr>
                  <w:i/>
                  <w:color w:val="FF0000"/>
                  <w:sz w:val="22"/>
                </w:rPr>
                <w:t>Cayman Islands</w:t>
              </w:r>
            </w:smartTag>
            <w:r w:rsidRPr="00B678D8">
              <w:rPr>
                <w:i/>
                <w:color w:val="FF0000"/>
                <w:sz w:val="22"/>
              </w:rPr>
              <w:t xml:space="preserve"> and who are prepared to pay a premium for a high quality, distinctive Cayman holiday.</w:t>
            </w:r>
          </w:p>
        </w:tc>
      </w:tr>
    </w:tbl>
    <w:p w:rsidR="00607D76" w:rsidRDefault="00607D76" w:rsidP="00067B77">
      <w:pPr>
        <w:jc w:val="both"/>
        <w:rPr>
          <w:sz w:val="22"/>
        </w:rPr>
      </w:pPr>
    </w:p>
    <w:p w:rsidR="00607D76" w:rsidRDefault="00607D76" w:rsidP="00067B77">
      <w:pPr>
        <w:jc w:val="both"/>
        <w:rPr>
          <w:sz w:val="22"/>
        </w:rPr>
      </w:pPr>
    </w:p>
    <w:p w:rsidR="00F37DFB" w:rsidRDefault="00607D76" w:rsidP="00067B77">
      <w:pPr>
        <w:jc w:val="both"/>
        <w:rPr>
          <w:color w:val="000000"/>
          <w:sz w:val="22"/>
        </w:rPr>
      </w:pPr>
      <w:r>
        <w:rPr>
          <w:sz w:val="22"/>
        </w:rPr>
        <w:t xml:space="preserve">Cayman has been very successful in the past in growing visitor numbers and market share. </w:t>
      </w:r>
      <w:r w:rsidR="00F37DFB">
        <w:rPr>
          <w:sz w:val="22"/>
        </w:rPr>
        <w:t>The volume of stayover visitors needs to be increased again post</w:t>
      </w:r>
      <w:r w:rsidR="006E2E82">
        <w:rPr>
          <w:sz w:val="22"/>
        </w:rPr>
        <w:t>-</w:t>
      </w:r>
      <w:r w:rsidR="00F37DFB">
        <w:rPr>
          <w:sz w:val="22"/>
        </w:rPr>
        <w:t xml:space="preserve">Ivan but the </w:t>
      </w:r>
      <w:r w:rsidR="00F37DFB" w:rsidRPr="00F37DFB">
        <w:rPr>
          <w:color w:val="000000"/>
          <w:sz w:val="22"/>
        </w:rPr>
        <w:t xml:space="preserve">parallel </w:t>
      </w:r>
      <w:r w:rsidR="007621C9">
        <w:rPr>
          <w:color w:val="000000"/>
          <w:sz w:val="22"/>
        </w:rPr>
        <w:t>aim</w:t>
      </w:r>
      <w:r w:rsidR="00F37DFB" w:rsidRPr="00F37DFB">
        <w:rPr>
          <w:color w:val="000000"/>
          <w:sz w:val="22"/>
        </w:rPr>
        <w:t xml:space="preserve"> should be</w:t>
      </w:r>
      <w:r w:rsidRPr="00F37DFB">
        <w:rPr>
          <w:color w:val="000000"/>
          <w:sz w:val="22"/>
        </w:rPr>
        <w:t xml:space="preserve"> to maximise revenue per head</w:t>
      </w:r>
      <w:r w:rsidR="00F37DFB">
        <w:rPr>
          <w:color w:val="000000"/>
          <w:sz w:val="22"/>
        </w:rPr>
        <w:t>.</w:t>
      </w:r>
      <w:r w:rsidR="00F37DFB" w:rsidRPr="00F37DFB">
        <w:rPr>
          <w:color w:val="000000"/>
          <w:sz w:val="22"/>
        </w:rPr>
        <w:t xml:space="preserve"> </w:t>
      </w:r>
    </w:p>
    <w:p w:rsidR="00F37DFB" w:rsidRDefault="00F37DFB" w:rsidP="00067B77">
      <w:pPr>
        <w:jc w:val="both"/>
        <w:rPr>
          <w:sz w:val="22"/>
        </w:rPr>
      </w:pPr>
    </w:p>
    <w:p w:rsidR="00F37DFB" w:rsidRDefault="00F37DFB" w:rsidP="00067B77">
      <w:pPr>
        <w:jc w:val="both"/>
        <w:rPr>
          <w:sz w:val="22"/>
        </w:rPr>
      </w:pPr>
      <w:r>
        <w:rPr>
          <w:sz w:val="22"/>
        </w:rPr>
        <w:t xml:space="preserve">The </w:t>
      </w:r>
      <w:smartTag w:uri="urn:schemas-microsoft-com:office:smarttags" w:element="country-region">
        <w:smartTag w:uri="urn:schemas-microsoft-com:office:smarttags" w:element="place">
          <w:r>
            <w:rPr>
              <w:sz w:val="22"/>
            </w:rPr>
            <w:t>US</w:t>
          </w:r>
        </w:smartTag>
      </w:smartTag>
      <w:r>
        <w:rPr>
          <w:sz w:val="22"/>
        </w:rPr>
        <w:t xml:space="preserve"> dive market is, and will remain, an important market. However, it is essential that other high value markets are developed and encouraged - </w:t>
      </w:r>
      <w:r w:rsidRPr="00F37DFB">
        <w:rPr>
          <w:color w:val="000000"/>
          <w:sz w:val="22"/>
        </w:rPr>
        <w:t>hence the current</w:t>
      </w:r>
      <w:r>
        <w:rPr>
          <w:sz w:val="22"/>
        </w:rPr>
        <w:t xml:space="preserve"> promotional strategy that targets higher spending/longer stay and out-of-season and niche market customers</w:t>
      </w:r>
      <w:r>
        <w:rPr>
          <w:rStyle w:val="FootnoteReference"/>
          <w:sz w:val="22"/>
        </w:rPr>
        <w:footnoteReference w:id="83"/>
      </w:r>
      <w:r>
        <w:rPr>
          <w:sz w:val="22"/>
        </w:rPr>
        <w:t xml:space="preserve">.  </w:t>
      </w:r>
    </w:p>
    <w:p w:rsidR="00F37DFB" w:rsidRDefault="00F37DFB" w:rsidP="00067B77">
      <w:pPr>
        <w:numPr>
          <w:ilvl w:val="12"/>
          <w:numId w:val="0"/>
        </w:numPr>
        <w:jc w:val="both"/>
        <w:rPr>
          <w:color w:val="000000"/>
          <w:sz w:val="22"/>
        </w:rPr>
      </w:pPr>
    </w:p>
    <w:p w:rsidR="00F37DFB" w:rsidRDefault="00F37DFB" w:rsidP="00067B77">
      <w:pPr>
        <w:numPr>
          <w:ilvl w:val="12"/>
          <w:numId w:val="0"/>
        </w:numPr>
        <w:jc w:val="both"/>
        <w:rPr>
          <w:color w:val="000000"/>
          <w:sz w:val="22"/>
        </w:rPr>
      </w:pPr>
      <w:r w:rsidRPr="002550E7">
        <w:rPr>
          <w:color w:val="000000"/>
          <w:sz w:val="22"/>
        </w:rPr>
        <w:t xml:space="preserve">In 2002, the </w:t>
      </w:r>
      <w:r>
        <w:rPr>
          <w:color w:val="000000"/>
          <w:sz w:val="22"/>
        </w:rPr>
        <w:t>NTMP</w:t>
      </w:r>
      <w:r w:rsidRPr="002550E7">
        <w:rPr>
          <w:color w:val="000000"/>
          <w:sz w:val="22"/>
        </w:rPr>
        <w:t xml:space="preserve"> suggested that a new re-vitalised product-led approach to marketing was required. This was to involve raising quality and value including the development of a distinctively local product. The re-branding</w:t>
      </w:r>
      <w:r>
        <w:rPr>
          <w:color w:val="000000"/>
          <w:sz w:val="22"/>
        </w:rPr>
        <w:t xml:space="preserve"> concept had three themes: </w:t>
      </w:r>
    </w:p>
    <w:p w:rsidR="00F37DFB" w:rsidRDefault="00F37DFB" w:rsidP="00067B77">
      <w:pPr>
        <w:numPr>
          <w:ilvl w:val="0"/>
          <w:numId w:val="10"/>
          <w:numberingChange w:id="447" w:author="Oneisha_ta" w:date="2009-02-13T11:28:00Z" w:original=""/>
        </w:numPr>
        <w:tabs>
          <w:tab w:val="clear" w:pos="360"/>
          <w:tab w:val="num" w:pos="720"/>
        </w:tabs>
        <w:ind w:left="720"/>
        <w:jc w:val="both"/>
        <w:rPr>
          <w:color w:val="000000"/>
          <w:sz w:val="22"/>
        </w:rPr>
      </w:pPr>
      <w:r>
        <w:rPr>
          <w:color w:val="000000"/>
          <w:sz w:val="22"/>
        </w:rPr>
        <w:t xml:space="preserve">To distil the essence of the Cayman </w:t>
      </w:r>
      <w:smartTag w:uri="urn:schemas-microsoft-com:office:smarttags" w:element="place">
        <w:r>
          <w:rPr>
            <w:color w:val="000000"/>
            <w:sz w:val="22"/>
          </w:rPr>
          <w:t>Islands</w:t>
        </w:r>
      </w:smartTag>
      <w:r>
        <w:rPr>
          <w:color w:val="000000"/>
          <w:sz w:val="22"/>
        </w:rPr>
        <w:t xml:space="preserve"> in the brand and that includes diving and other activities;</w:t>
      </w:r>
    </w:p>
    <w:p w:rsidR="00F37DFB" w:rsidRDefault="00F37DFB" w:rsidP="00067B77">
      <w:pPr>
        <w:numPr>
          <w:ilvl w:val="0"/>
          <w:numId w:val="10"/>
          <w:numberingChange w:id="448" w:author="Oneisha_ta" w:date="2009-02-13T11:28:00Z" w:original=""/>
        </w:numPr>
        <w:tabs>
          <w:tab w:val="clear" w:pos="360"/>
          <w:tab w:val="num" w:pos="720"/>
        </w:tabs>
        <w:ind w:left="720"/>
        <w:jc w:val="both"/>
        <w:rPr>
          <w:color w:val="000000"/>
          <w:sz w:val="22"/>
        </w:rPr>
      </w:pPr>
      <w:r>
        <w:rPr>
          <w:color w:val="000000"/>
          <w:sz w:val="22"/>
        </w:rPr>
        <w:t>To orchestrate a contiguous set of authentic Caymanian experiences for the visitor to enforce the desired image and to add value to their trip so that it will be remembered; and</w:t>
      </w:r>
    </w:p>
    <w:p w:rsidR="00F37DFB" w:rsidRDefault="00F37DFB" w:rsidP="00067B77">
      <w:pPr>
        <w:numPr>
          <w:ilvl w:val="0"/>
          <w:numId w:val="10"/>
          <w:numberingChange w:id="449" w:author="Oneisha_ta" w:date="2009-02-13T11:28:00Z" w:original=""/>
        </w:numPr>
        <w:tabs>
          <w:tab w:val="clear" w:pos="360"/>
          <w:tab w:val="num" w:pos="720"/>
        </w:tabs>
        <w:ind w:left="720"/>
        <w:jc w:val="both"/>
        <w:rPr>
          <w:color w:val="000000"/>
          <w:sz w:val="22"/>
        </w:rPr>
      </w:pPr>
      <w:r>
        <w:rPr>
          <w:color w:val="000000"/>
          <w:sz w:val="22"/>
        </w:rPr>
        <w:t>To sell the brand to internal and external customers.</w:t>
      </w:r>
    </w:p>
    <w:p w:rsidR="00F37DFB" w:rsidRDefault="00F37DFB" w:rsidP="00067B77">
      <w:pPr>
        <w:jc w:val="both"/>
        <w:rPr>
          <w:color w:val="000000"/>
          <w:sz w:val="22"/>
        </w:rPr>
      </w:pPr>
    </w:p>
    <w:p w:rsidR="00F37DFB" w:rsidRDefault="00F37DFB" w:rsidP="00067B77">
      <w:pPr>
        <w:jc w:val="both"/>
        <w:rPr>
          <w:color w:val="000000"/>
          <w:sz w:val="22"/>
        </w:rPr>
      </w:pPr>
      <w:r>
        <w:rPr>
          <w:color w:val="000000"/>
          <w:sz w:val="22"/>
        </w:rPr>
        <w:t>These aspirations led to a number of product initiatives in the previous NTMP that are still relevant and included in a number of the Objectives of this Plan.</w:t>
      </w:r>
    </w:p>
    <w:p w:rsidR="00F37DFB" w:rsidRDefault="00F37DFB" w:rsidP="00067B77">
      <w:pPr>
        <w:jc w:val="both"/>
        <w:rPr>
          <w:color w:val="000000"/>
          <w:sz w:val="22"/>
        </w:rPr>
      </w:pP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Policy priority areas </w:t>
            </w:r>
          </w:p>
          <w:p w:rsidR="00607D76" w:rsidRDefault="00EE7444" w:rsidP="00067B77">
            <w:pPr>
              <w:numPr>
                <w:ilvl w:val="0"/>
                <w:numId w:val="18"/>
                <w:numberingChange w:id="450" w:author="Oneisha_ta" w:date="2009-02-13T11:28:00Z" w:original=""/>
              </w:numPr>
              <w:jc w:val="both"/>
              <w:rPr>
                <w:color w:val="FF0000"/>
                <w:sz w:val="22"/>
              </w:rPr>
            </w:pPr>
            <w:r>
              <w:rPr>
                <w:color w:val="FF0000"/>
                <w:sz w:val="22"/>
              </w:rPr>
              <w:t>To a</w:t>
            </w:r>
            <w:r w:rsidR="00607D76">
              <w:rPr>
                <w:color w:val="FF0000"/>
                <w:sz w:val="22"/>
              </w:rPr>
              <w:t>ttract high value stayover visitors</w:t>
            </w:r>
          </w:p>
          <w:p w:rsidR="00607D76" w:rsidRDefault="00EE7444" w:rsidP="00067B77">
            <w:pPr>
              <w:numPr>
                <w:ilvl w:val="0"/>
                <w:numId w:val="18"/>
                <w:numberingChange w:id="451" w:author="Oneisha_ta" w:date="2009-02-13T11:28:00Z" w:original=""/>
              </w:numPr>
              <w:jc w:val="both"/>
              <w:rPr>
                <w:color w:val="FF0000"/>
                <w:sz w:val="22"/>
              </w:rPr>
            </w:pPr>
            <w:r>
              <w:rPr>
                <w:color w:val="FF0000"/>
                <w:sz w:val="22"/>
              </w:rPr>
              <w:t>To w</w:t>
            </w:r>
            <w:r w:rsidR="00607D76">
              <w:rPr>
                <w:color w:val="FF0000"/>
                <w:sz w:val="22"/>
              </w:rPr>
              <w:t>ork with the cruise sector</w:t>
            </w:r>
          </w:p>
          <w:p w:rsidR="00CA3AFA" w:rsidRDefault="00CA3AFA" w:rsidP="00067B77">
            <w:pPr>
              <w:numPr>
                <w:ilvl w:val="0"/>
                <w:numId w:val="18"/>
                <w:numberingChange w:id="452" w:author="Oneisha_ta" w:date="2009-02-13T11:28:00Z" w:original=""/>
              </w:numPr>
              <w:jc w:val="both"/>
              <w:rPr>
                <w:color w:val="FF0000"/>
                <w:sz w:val="22"/>
              </w:rPr>
            </w:pPr>
            <w:r>
              <w:rPr>
                <w:color w:val="FF0000"/>
                <w:sz w:val="22"/>
              </w:rPr>
              <w:t>To work with the accommodation sector</w:t>
            </w:r>
          </w:p>
          <w:p w:rsidR="00607D76" w:rsidRDefault="00EE7444" w:rsidP="00067B77">
            <w:pPr>
              <w:numPr>
                <w:ilvl w:val="0"/>
                <w:numId w:val="18"/>
                <w:numberingChange w:id="453" w:author="Oneisha_ta" w:date="2009-02-13T11:28:00Z" w:original=""/>
              </w:numPr>
              <w:jc w:val="both"/>
              <w:rPr>
                <w:b/>
                <w:color w:val="FF0000"/>
                <w:sz w:val="22"/>
              </w:rPr>
            </w:pPr>
            <w:r>
              <w:rPr>
                <w:color w:val="FF0000"/>
                <w:sz w:val="22"/>
              </w:rPr>
              <w:t>To d</w:t>
            </w:r>
            <w:r w:rsidR="00607D76">
              <w:rPr>
                <w:color w:val="FF0000"/>
                <w:sz w:val="22"/>
              </w:rPr>
              <w:t>evelop the domestic market</w:t>
            </w:r>
          </w:p>
        </w:tc>
      </w:tr>
    </w:tbl>
    <w:p w:rsidR="00607D76" w:rsidRDefault="00607D76" w:rsidP="00067B77">
      <w:pPr>
        <w:jc w:val="both"/>
        <w:rPr>
          <w:sz w:val="22"/>
        </w:rPr>
      </w:pPr>
    </w:p>
    <w:p w:rsidR="00607D76" w:rsidRDefault="00607D76" w:rsidP="00067B77">
      <w:pPr>
        <w:jc w:val="both"/>
        <w:rPr>
          <w:sz w:val="22"/>
        </w:rPr>
      </w:pPr>
    </w:p>
    <w:p w:rsidR="00607D76" w:rsidRDefault="00607D76" w:rsidP="00067B77">
      <w:pPr>
        <w:pStyle w:val="Heading2"/>
        <w:jc w:val="both"/>
        <w:rPr>
          <w:b/>
          <w:sz w:val="24"/>
          <w:u w:val="none"/>
        </w:rPr>
      </w:pPr>
      <w:r>
        <w:rPr>
          <w:b/>
          <w:sz w:val="24"/>
          <w:u w:val="none"/>
        </w:rPr>
        <w:t>7.6.1</w:t>
      </w:r>
      <w:r>
        <w:rPr>
          <w:b/>
          <w:sz w:val="24"/>
          <w:u w:val="none"/>
        </w:rPr>
        <w:tab/>
        <w:t>Attracting high value stayover visitors</w:t>
      </w:r>
    </w:p>
    <w:p w:rsidR="00607D76" w:rsidRDefault="00607D76" w:rsidP="00067B77">
      <w:pPr>
        <w:jc w:val="both"/>
        <w:rPr>
          <w:sz w:val="22"/>
        </w:rPr>
      </w:pPr>
    </w:p>
    <w:p w:rsidR="00607D76" w:rsidRDefault="00607D76" w:rsidP="00067B77">
      <w:pPr>
        <w:jc w:val="both"/>
        <w:rPr>
          <w:sz w:val="22"/>
        </w:rPr>
      </w:pPr>
      <w:r>
        <w:rPr>
          <w:sz w:val="22"/>
        </w:rPr>
        <w:t>Marketing initiatives have traditionally focused on three key themes:</w:t>
      </w:r>
    </w:p>
    <w:p w:rsidR="00607D76" w:rsidRDefault="00607D76" w:rsidP="00067B77">
      <w:pPr>
        <w:numPr>
          <w:ilvl w:val="0"/>
          <w:numId w:val="59"/>
          <w:numberingChange w:id="454" w:author="Oneisha_ta" w:date="2009-02-13T11:28:00Z" w:original=""/>
        </w:numPr>
        <w:tabs>
          <w:tab w:val="clear" w:pos="360"/>
          <w:tab w:val="num" w:pos="780"/>
        </w:tabs>
        <w:ind w:left="780"/>
        <w:jc w:val="both"/>
        <w:rPr>
          <w:sz w:val="22"/>
        </w:rPr>
      </w:pPr>
      <w:r>
        <w:rPr>
          <w:sz w:val="22"/>
        </w:rPr>
        <w:t xml:space="preserve">The </w:t>
      </w:r>
      <w:smartTag w:uri="urn:schemas-microsoft-com:office:smarttags" w:element="place">
        <w:r>
          <w:rPr>
            <w:sz w:val="22"/>
          </w:rPr>
          <w:t>Cayman Islands</w:t>
        </w:r>
      </w:smartTag>
      <w:r>
        <w:rPr>
          <w:sz w:val="22"/>
        </w:rPr>
        <w:t xml:space="preserve"> are a group of islands;</w:t>
      </w:r>
    </w:p>
    <w:p w:rsidR="00607D76" w:rsidRDefault="00607D76" w:rsidP="00067B77">
      <w:pPr>
        <w:numPr>
          <w:ilvl w:val="0"/>
          <w:numId w:val="59"/>
          <w:numberingChange w:id="455" w:author="Oneisha_ta" w:date="2009-02-13T11:28:00Z" w:original=""/>
        </w:numPr>
        <w:tabs>
          <w:tab w:val="clear" w:pos="360"/>
          <w:tab w:val="num" w:pos="780"/>
        </w:tabs>
        <w:ind w:left="780"/>
        <w:jc w:val="both"/>
        <w:rPr>
          <w:sz w:val="22"/>
        </w:rPr>
      </w:pPr>
      <w:r>
        <w:rPr>
          <w:sz w:val="22"/>
        </w:rPr>
        <w:t xml:space="preserve">They offer a rich and meaningful experience; and </w:t>
      </w:r>
    </w:p>
    <w:p w:rsidR="00607D76" w:rsidRDefault="00607D76" w:rsidP="00067B77">
      <w:pPr>
        <w:numPr>
          <w:ilvl w:val="0"/>
          <w:numId w:val="59"/>
          <w:numberingChange w:id="456" w:author="Oneisha_ta" w:date="2009-02-13T11:28:00Z" w:original=""/>
        </w:numPr>
        <w:tabs>
          <w:tab w:val="clear" w:pos="360"/>
          <w:tab w:val="num" w:pos="780"/>
        </w:tabs>
        <w:ind w:left="780"/>
        <w:jc w:val="both"/>
        <w:rPr>
          <w:sz w:val="22"/>
        </w:rPr>
      </w:pPr>
      <w:r>
        <w:rPr>
          <w:sz w:val="22"/>
        </w:rPr>
        <w:t xml:space="preserve">They will leave a lasting impression. </w:t>
      </w:r>
    </w:p>
    <w:p w:rsidR="00607D76" w:rsidRDefault="00607D76" w:rsidP="00067B77">
      <w:pPr>
        <w:ind w:left="60"/>
        <w:jc w:val="both"/>
        <w:rPr>
          <w:sz w:val="22"/>
        </w:rPr>
      </w:pPr>
    </w:p>
    <w:p w:rsidR="00607D76" w:rsidRDefault="00607D76" w:rsidP="00067B77">
      <w:pPr>
        <w:ind w:left="60" w:hanging="60"/>
        <w:jc w:val="both"/>
        <w:rPr>
          <w:sz w:val="22"/>
        </w:rPr>
      </w:pPr>
      <w:r>
        <w:rPr>
          <w:sz w:val="22"/>
        </w:rPr>
        <w:t>Within this context, those involved in promoting Cayman need to focus on:</w:t>
      </w:r>
    </w:p>
    <w:p w:rsidR="00607D76" w:rsidRDefault="00607D76" w:rsidP="00067B77">
      <w:pPr>
        <w:numPr>
          <w:ilvl w:val="0"/>
          <w:numId w:val="60"/>
          <w:numberingChange w:id="457" w:author="Oneisha_ta" w:date="2009-02-13T11:28:00Z" w:original=""/>
        </w:numPr>
        <w:tabs>
          <w:tab w:val="clear" w:pos="360"/>
          <w:tab w:val="num" w:pos="780"/>
        </w:tabs>
        <w:ind w:left="780"/>
        <w:jc w:val="both"/>
        <w:rPr>
          <w:sz w:val="22"/>
        </w:rPr>
      </w:pPr>
      <w:r>
        <w:rPr>
          <w:sz w:val="22"/>
        </w:rPr>
        <w:t xml:space="preserve">Building awareness and familiarity with the </w:t>
      </w:r>
      <w:smartTag w:uri="urn:schemas-microsoft-com:office:smarttags" w:element="place">
        <w:r>
          <w:rPr>
            <w:sz w:val="22"/>
          </w:rPr>
          <w:t>Cayman Islands</w:t>
        </w:r>
      </w:smartTag>
      <w:r>
        <w:rPr>
          <w:sz w:val="22"/>
        </w:rPr>
        <w:t>;</w:t>
      </w:r>
    </w:p>
    <w:p w:rsidR="00607D76" w:rsidRDefault="00607D76" w:rsidP="00067B77">
      <w:pPr>
        <w:numPr>
          <w:ilvl w:val="0"/>
          <w:numId w:val="60"/>
          <w:numberingChange w:id="458" w:author="Oneisha_ta" w:date="2009-02-13T11:28:00Z" w:original=""/>
        </w:numPr>
        <w:tabs>
          <w:tab w:val="clear" w:pos="360"/>
          <w:tab w:val="num" w:pos="780"/>
        </w:tabs>
        <w:ind w:left="780"/>
        <w:jc w:val="both"/>
        <w:rPr>
          <w:sz w:val="22"/>
        </w:rPr>
      </w:pPr>
      <w:r>
        <w:rPr>
          <w:sz w:val="22"/>
        </w:rPr>
        <w:t>Making sure the assertions are backed up 'on the ground';</w:t>
      </w:r>
    </w:p>
    <w:p w:rsidR="00607D76" w:rsidRDefault="00607D76" w:rsidP="00067B77">
      <w:pPr>
        <w:numPr>
          <w:ilvl w:val="0"/>
          <w:numId w:val="60"/>
          <w:numberingChange w:id="459" w:author="Oneisha_ta" w:date="2009-02-13T11:28:00Z" w:original=""/>
        </w:numPr>
        <w:tabs>
          <w:tab w:val="clear" w:pos="360"/>
          <w:tab w:val="num" w:pos="780"/>
        </w:tabs>
        <w:ind w:left="780"/>
        <w:jc w:val="both"/>
        <w:rPr>
          <w:sz w:val="22"/>
        </w:rPr>
      </w:pPr>
      <w:r>
        <w:rPr>
          <w:sz w:val="22"/>
        </w:rPr>
        <w:t>Communicating the enhanced quality of the whole Cayman experience; and</w:t>
      </w:r>
    </w:p>
    <w:p w:rsidR="00607D76" w:rsidRDefault="00607D76" w:rsidP="00067B77">
      <w:pPr>
        <w:numPr>
          <w:ilvl w:val="0"/>
          <w:numId w:val="60"/>
          <w:numberingChange w:id="460" w:author="Oneisha_ta" w:date="2009-02-13T11:28:00Z" w:original=""/>
        </w:numPr>
        <w:tabs>
          <w:tab w:val="clear" w:pos="360"/>
          <w:tab w:val="num" w:pos="780"/>
        </w:tabs>
        <w:ind w:left="780"/>
        <w:jc w:val="both"/>
        <w:rPr>
          <w:sz w:val="22"/>
        </w:rPr>
      </w:pPr>
      <w:r>
        <w:rPr>
          <w:sz w:val="22"/>
        </w:rPr>
        <w:t>Communicating the value for money of a Cayman holiday.</w:t>
      </w:r>
    </w:p>
    <w:p w:rsidR="00607D76" w:rsidRDefault="00607D76" w:rsidP="00067B77">
      <w:pPr>
        <w:jc w:val="both"/>
        <w:rPr>
          <w:sz w:val="22"/>
        </w:rPr>
      </w:pPr>
    </w:p>
    <w:p w:rsidR="00607D76" w:rsidRDefault="00607D76" w:rsidP="00067B77">
      <w:pPr>
        <w:jc w:val="both"/>
        <w:rPr>
          <w:color w:val="000000"/>
          <w:sz w:val="22"/>
        </w:rPr>
      </w:pPr>
      <w:r>
        <w:rPr>
          <w:sz w:val="22"/>
        </w:rPr>
        <w:t xml:space="preserve">The Cayman core markets need to be serviced and re-vitalised with diversification </w:t>
      </w:r>
      <w:r>
        <w:rPr>
          <w:color w:val="000000"/>
          <w:sz w:val="22"/>
        </w:rPr>
        <w:t>into new markets. These should be high value niche markets which complement the traditional resort market. The current strategy is therefore to target:</w:t>
      </w:r>
    </w:p>
    <w:p w:rsidR="00607D76" w:rsidRDefault="00607D76" w:rsidP="00067B77">
      <w:pPr>
        <w:numPr>
          <w:ilvl w:val="0"/>
          <w:numId w:val="17"/>
          <w:numberingChange w:id="461" w:author="Oneisha_ta" w:date="2009-02-13T11:28:00Z" w:original=""/>
        </w:numPr>
        <w:tabs>
          <w:tab w:val="clear" w:pos="360"/>
          <w:tab w:val="num" w:pos="720"/>
        </w:tabs>
        <w:ind w:left="720"/>
        <w:jc w:val="both"/>
        <w:rPr>
          <w:color w:val="000000"/>
          <w:sz w:val="22"/>
        </w:rPr>
      </w:pPr>
      <w:r>
        <w:rPr>
          <w:color w:val="000000"/>
          <w:sz w:val="22"/>
        </w:rPr>
        <w:t>Families as the core market;</w:t>
      </w:r>
    </w:p>
    <w:p w:rsidR="00607D76" w:rsidRDefault="00607D76" w:rsidP="00067B77">
      <w:pPr>
        <w:numPr>
          <w:ilvl w:val="0"/>
          <w:numId w:val="17"/>
          <w:numberingChange w:id="462" w:author="Oneisha_ta" w:date="2009-02-13T11:28:00Z" w:original=""/>
        </w:numPr>
        <w:tabs>
          <w:tab w:val="clear" w:pos="360"/>
          <w:tab w:val="num" w:pos="720"/>
        </w:tabs>
        <w:ind w:left="720"/>
        <w:jc w:val="both"/>
        <w:rPr>
          <w:color w:val="000000"/>
          <w:sz w:val="22"/>
        </w:rPr>
      </w:pPr>
      <w:r>
        <w:rPr>
          <w:color w:val="000000"/>
          <w:sz w:val="22"/>
        </w:rPr>
        <w:t>Dive and Romance as ‘extender’ markets; and</w:t>
      </w:r>
    </w:p>
    <w:p w:rsidR="00607D76" w:rsidRDefault="00607D76" w:rsidP="00067B77">
      <w:pPr>
        <w:numPr>
          <w:ilvl w:val="0"/>
          <w:numId w:val="17"/>
          <w:numberingChange w:id="463" w:author="Oneisha_ta" w:date="2009-02-13T11:28:00Z" w:original=""/>
        </w:numPr>
        <w:tabs>
          <w:tab w:val="clear" w:pos="360"/>
          <w:tab w:val="num" w:pos="720"/>
        </w:tabs>
        <w:ind w:left="720"/>
        <w:jc w:val="both"/>
        <w:rPr>
          <w:color w:val="000000"/>
          <w:sz w:val="22"/>
        </w:rPr>
      </w:pPr>
      <w:r>
        <w:rPr>
          <w:color w:val="000000"/>
          <w:sz w:val="22"/>
        </w:rPr>
        <w:t>Special interest transients as ‘filler’ markets including those involved in MICE, nature/soft adventure</w:t>
      </w:r>
      <w:r>
        <w:rPr>
          <w:rStyle w:val="FootnoteReference"/>
          <w:color w:val="000000"/>
          <w:sz w:val="22"/>
        </w:rPr>
        <w:footnoteReference w:id="84"/>
      </w:r>
      <w:r>
        <w:rPr>
          <w:color w:val="000000"/>
          <w:sz w:val="22"/>
        </w:rPr>
        <w:t>, education, religion and sport trips (often linked to festivals or competitions).</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 latter markets are relatively small and require nurturing but they are high value. They require a more tailored approach to marketing with facilitation taking a more important role, supported by the usual destination awareness campaigns. </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Initiate the new marketing plan bearing in mind the airlift and product development requirements e.g. enhanced accommodation.</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Action point: Seek to develop niche markets and consider necessary product development issues e.g. wedding and function facilities.</w:t>
            </w:r>
          </w:p>
        </w:tc>
      </w:tr>
    </w:tbl>
    <w:p w:rsidR="00607D76" w:rsidRDefault="00607D76" w:rsidP="00067B77">
      <w:pPr>
        <w:jc w:val="both"/>
        <w:rPr>
          <w:sz w:val="22"/>
        </w:rPr>
      </w:pPr>
    </w:p>
    <w:p w:rsidR="00607D76" w:rsidRDefault="00607D76" w:rsidP="00067B77">
      <w:pPr>
        <w:jc w:val="both"/>
        <w:rPr>
          <w:color w:val="FF0000"/>
          <w:sz w:val="22"/>
        </w:rPr>
      </w:pPr>
    </w:p>
    <w:p w:rsidR="00607D76" w:rsidRDefault="00607D76" w:rsidP="00067B77">
      <w:pPr>
        <w:pStyle w:val="Heading2"/>
        <w:jc w:val="both"/>
        <w:rPr>
          <w:b/>
          <w:sz w:val="24"/>
          <w:u w:val="none"/>
        </w:rPr>
      </w:pPr>
      <w:r>
        <w:rPr>
          <w:b/>
          <w:sz w:val="24"/>
          <w:u w:val="none"/>
        </w:rPr>
        <w:t>7.6.2</w:t>
      </w:r>
      <w:r>
        <w:rPr>
          <w:b/>
          <w:sz w:val="24"/>
          <w:u w:val="none"/>
        </w:rPr>
        <w:tab/>
        <w:t>Working with the cruise sector</w:t>
      </w:r>
    </w:p>
    <w:p w:rsidR="00607D76" w:rsidRDefault="00607D76" w:rsidP="00067B77">
      <w:pPr>
        <w:jc w:val="both"/>
        <w:rPr>
          <w:sz w:val="22"/>
        </w:rPr>
      </w:pPr>
    </w:p>
    <w:p w:rsidR="00607D76" w:rsidRDefault="00607D76" w:rsidP="00067B77">
      <w:pPr>
        <w:jc w:val="both"/>
        <w:rPr>
          <w:color w:val="000000"/>
          <w:sz w:val="22"/>
        </w:rPr>
      </w:pPr>
      <w:r>
        <w:rPr>
          <w:color w:val="000000"/>
          <w:sz w:val="22"/>
        </w:rPr>
        <w:t xml:space="preserve">The </w:t>
      </w:r>
      <w:r w:rsidR="00900844">
        <w:rPr>
          <w:color w:val="000000"/>
          <w:sz w:val="22"/>
        </w:rPr>
        <w:t>NTMP</w:t>
      </w:r>
      <w:r>
        <w:rPr>
          <w:color w:val="000000"/>
          <w:sz w:val="22"/>
        </w:rPr>
        <w:t xml:space="preserve"> recommends better management of the cruise market (Objective 2). This will involve working with the cruise sector with a pro-active marketing plan. The priority is to try:</w:t>
      </w:r>
    </w:p>
    <w:p w:rsidR="00607D76" w:rsidRDefault="00607D76" w:rsidP="00067B77">
      <w:pPr>
        <w:numPr>
          <w:ilvl w:val="0"/>
          <w:numId w:val="32"/>
          <w:numberingChange w:id="464" w:author="Oneisha_ta" w:date="2009-02-13T11:28:00Z" w:original=""/>
        </w:numPr>
        <w:tabs>
          <w:tab w:val="clear" w:pos="360"/>
          <w:tab w:val="num" w:pos="780"/>
        </w:tabs>
        <w:ind w:left="780"/>
        <w:jc w:val="both"/>
        <w:rPr>
          <w:color w:val="000000"/>
          <w:sz w:val="22"/>
        </w:rPr>
      </w:pPr>
      <w:r>
        <w:rPr>
          <w:color w:val="000000"/>
          <w:sz w:val="22"/>
        </w:rPr>
        <w:t>To match the market volume to identified thresholds;</w:t>
      </w:r>
    </w:p>
    <w:p w:rsidR="00607D76" w:rsidRDefault="00607D76" w:rsidP="00067B77">
      <w:pPr>
        <w:numPr>
          <w:ilvl w:val="0"/>
          <w:numId w:val="32"/>
          <w:numberingChange w:id="465" w:author="Oneisha_ta" w:date="2009-02-13T11:28:00Z" w:original=""/>
        </w:numPr>
        <w:tabs>
          <w:tab w:val="clear" w:pos="360"/>
          <w:tab w:val="num" w:pos="780"/>
        </w:tabs>
        <w:ind w:left="780"/>
        <w:jc w:val="both"/>
        <w:rPr>
          <w:color w:val="000000"/>
          <w:sz w:val="22"/>
        </w:rPr>
      </w:pPr>
      <w:r>
        <w:rPr>
          <w:color w:val="000000"/>
          <w:sz w:val="22"/>
        </w:rPr>
        <w:t>To achieve a greater dispersal of arrivals (particularly through the week);</w:t>
      </w:r>
    </w:p>
    <w:p w:rsidR="00607D76" w:rsidRDefault="00607D76" w:rsidP="00067B77">
      <w:pPr>
        <w:numPr>
          <w:ilvl w:val="0"/>
          <w:numId w:val="32"/>
          <w:numberingChange w:id="466" w:author="Oneisha_ta" w:date="2009-02-13T11:28:00Z" w:original=""/>
        </w:numPr>
        <w:tabs>
          <w:tab w:val="clear" w:pos="360"/>
          <w:tab w:val="num" w:pos="780"/>
        </w:tabs>
        <w:ind w:left="780"/>
        <w:jc w:val="both"/>
        <w:rPr>
          <w:color w:val="000000"/>
          <w:sz w:val="22"/>
        </w:rPr>
      </w:pPr>
      <w:r>
        <w:rPr>
          <w:color w:val="000000"/>
          <w:sz w:val="22"/>
        </w:rPr>
        <w:t>To encourage the wider dispersal of passenger excursions, away from the main honeypots; and</w:t>
      </w:r>
    </w:p>
    <w:p w:rsidR="00607D76" w:rsidRDefault="00607D76" w:rsidP="00067B77">
      <w:pPr>
        <w:numPr>
          <w:ilvl w:val="0"/>
          <w:numId w:val="32"/>
          <w:numberingChange w:id="467" w:author="Oneisha_ta" w:date="2009-02-13T11:28:00Z" w:original=""/>
        </w:numPr>
        <w:tabs>
          <w:tab w:val="clear" w:pos="360"/>
          <w:tab w:val="num" w:pos="780"/>
        </w:tabs>
        <w:ind w:left="780"/>
        <w:jc w:val="both"/>
        <w:rPr>
          <w:color w:val="000000"/>
          <w:sz w:val="22"/>
        </w:rPr>
      </w:pPr>
      <w:r>
        <w:rPr>
          <w:color w:val="000000"/>
          <w:sz w:val="22"/>
        </w:rPr>
        <w:t>To explore the opportunities for a broader mix of cruise operators including the luxury sector</w:t>
      </w:r>
      <w:r>
        <w:rPr>
          <w:rStyle w:val="FootnoteReference"/>
          <w:color w:val="000000"/>
          <w:sz w:val="22"/>
        </w:rPr>
        <w:footnoteReference w:id="85"/>
      </w:r>
      <w:r>
        <w:rPr>
          <w:color w:val="000000"/>
          <w:sz w:val="22"/>
        </w:rPr>
        <w:t>.</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Meeting these </w:t>
      </w:r>
      <w:r w:rsidR="007621C9">
        <w:rPr>
          <w:color w:val="000000"/>
          <w:sz w:val="22"/>
        </w:rPr>
        <w:t>aims</w:t>
      </w:r>
      <w:r>
        <w:rPr>
          <w:color w:val="000000"/>
          <w:sz w:val="22"/>
        </w:rPr>
        <w:t xml:space="preserve"> will need co-ordination with, and the co-operation of, a number of existing cruise lines that come to Cayman. The marketing plan should be prepared by </w:t>
      </w:r>
      <w:r w:rsidR="001B08F6">
        <w:rPr>
          <w:color w:val="000000"/>
          <w:sz w:val="22"/>
        </w:rPr>
        <w:t>CIDOT</w:t>
      </w:r>
      <w:r>
        <w:rPr>
          <w:color w:val="000000"/>
          <w:sz w:val="22"/>
        </w:rPr>
        <w:t>, working with the relevant parties.</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Action point: Prepare a marketing plan for </w:t>
            </w:r>
            <w:r w:rsidR="00BA6AB5">
              <w:rPr>
                <w:b/>
                <w:color w:val="FF0000"/>
                <w:sz w:val="22"/>
              </w:rPr>
              <w:t xml:space="preserve">the </w:t>
            </w:r>
            <w:r>
              <w:rPr>
                <w:b/>
                <w:color w:val="FF0000"/>
                <w:sz w:val="22"/>
              </w:rPr>
              <w:t>cruise s</w:t>
            </w:r>
            <w:r w:rsidR="00BA6AB5">
              <w:rPr>
                <w:b/>
                <w:color w:val="FF0000"/>
                <w:sz w:val="22"/>
              </w:rPr>
              <w:t>ector</w:t>
            </w:r>
            <w:r>
              <w:rPr>
                <w:b/>
                <w:color w:val="FF0000"/>
                <w:sz w:val="22"/>
              </w:rPr>
              <w:t xml:space="preserve"> following negotiations with relevant parties. </w:t>
            </w:r>
          </w:p>
        </w:tc>
      </w:tr>
    </w:tbl>
    <w:p w:rsidR="00607D76" w:rsidRDefault="00607D76" w:rsidP="00067B77">
      <w:pPr>
        <w:jc w:val="both"/>
        <w:rPr>
          <w:color w:val="000000"/>
          <w:sz w:val="22"/>
        </w:rPr>
      </w:pPr>
    </w:p>
    <w:p w:rsidR="00C97072" w:rsidRDefault="00C97072" w:rsidP="00C97072">
      <w:pPr>
        <w:jc w:val="both"/>
        <w:rPr>
          <w:b/>
          <w:color w:val="000000"/>
        </w:rPr>
      </w:pPr>
    </w:p>
    <w:p w:rsidR="00C97072" w:rsidRDefault="00C97072" w:rsidP="00C97072">
      <w:pPr>
        <w:jc w:val="both"/>
        <w:rPr>
          <w:b/>
          <w:color w:val="000000"/>
        </w:rPr>
      </w:pPr>
      <w:r>
        <w:rPr>
          <w:b/>
          <w:color w:val="000000"/>
        </w:rPr>
        <w:t>7.6.3</w:t>
      </w:r>
      <w:r>
        <w:rPr>
          <w:b/>
          <w:color w:val="000000"/>
        </w:rPr>
        <w:tab/>
        <w:t>Working with the accommodation sector</w:t>
      </w:r>
    </w:p>
    <w:p w:rsidR="00C97072" w:rsidRDefault="00C97072" w:rsidP="00067B77">
      <w:pPr>
        <w:jc w:val="both"/>
        <w:rPr>
          <w:color w:val="000000"/>
          <w:sz w:val="22"/>
        </w:rPr>
      </w:pPr>
    </w:p>
    <w:p w:rsidR="00C97072" w:rsidRDefault="00C97072" w:rsidP="00067B77">
      <w:pPr>
        <w:jc w:val="both"/>
        <w:rPr>
          <w:color w:val="000000"/>
          <w:sz w:val="22"/>
        </w:rPr>
      </w:pPr>
      <w:r>
        <w:rPr>
          <w:color w:val="000000"/>
          <w:sz w:val="22"/>
        </w:rPr>
        <w:t>There is a long history of marketing co-operation between CIDOT and the stayover sector</w:t>
      </w:r>
      <w:r w:rsidR="00BE52F8">
        <w:rPr>
          <w:color w:val="000000"/>
          <w:sz w:val="22"/>
        </w:rPr>
        <w:t>, particularly the hotel sector</w:t>
      </w:r>
      <w:r w:rsidR="00CA3AFA">
        <w:rPr>
          <w:color w:val="000000"/>
          <w:sz w:val="22"/>
        </w:rPr>
        <w:t>, which is important to maintain</w:t>
      </w:r>
      <w:r>
        <w:rPr>
          <w:color w:val="000000"/>
          <w:sz w:val="22"/>
        </w:rPr>
        <w:t xml:space="preserve">. However, </w:t>
      </w:r>
      <w:r w:rsidR="00CA3AFA">
        <w:rPr>
          <w:color w:val="000000"/>
          <w:sz w:val="22"/>
        </w:rPr>
        <w:t xml:space="preserve">given recent trends in the sector, </w:t>
      </w:r>
      <w:r>
        <w:rPr>
          <w:color w:val="000000"/>
          <w:sz w:val="22"/>
        </w:rPr>
        <w:t>there is now a greater need for more active marketing of the condo accommodation</w:t>
      </w:r>
      <w:r w:rsidR="00CA3AFA">
        <w:rPr>
          <w:color w:val="000000"/>
          <w:sz w:val="22"/>
        </w:rPr>
        <w:t xml:space="preserve"> in this context </w:t>
      </w:r>
      <w:r w:rsidR="00BE52F8">
        <w:rPr>
          <w:color w:val="000000"/>
          <w:sz w:val="22"/>
        </w:rPr>
        <w:t xml:space="preserve">, to retrieve occupancy levels, to encourage new investor/visitors and help prevent existing owners departing from the rental pool. Condo owners are great </w:t>
      </w:r>
      <w:r w:rsidR="000F6DDA">
        <w:rPr>
          <w:color w:val="000000"/>
          <w:sz w:val="22"/>
        </w:rPr>
        <w:t>ambassadors</w:t>
      </w:r>
      <w:r w:rsidR="00BE52F8">
        <w:rPr>
          <w:color w:val="000000"/>
          <w:sz w:val="22"/>
        </w:rPr>
        <w:t xml:space="preserve"> for tourism in the </w:t>
      </w:r>
      <w:smartTag w:uri="urn:schemas-microsoft-com:office:smarttags" w:element="place">
        <w:r w:rsidR="00BE52F8">
          <w:rPr>
            <w:color w:val="000000"/>
            <w:sz w:val="22"/>
          </w:rPr>
          <w:t>Cayman Islands</w:t>
        </w:r>
      </w:smartTag>
      <w:r w:rsidR="00BE52F8">
        <w:rPr>
          <w:color w:val="000000"/>
          <w:sz w:val="22"/>
        </w:rPr>
        <w:t>.</w:t>
      </w:r>
    </w:p>
    <w:p w:rsidR="00CA3AFA" w:rsidRDefault="00CA3AFA"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BE52F8">
        <w:tblPrEx>
          <w:tblCellMar>
            <w:top w:w="0" w:type="dxa"/>
            <w:bottom w:w="0" w:type="dxa"/>
          </w:tblCellMar>
        </w:tblPrEx>
        <w:tc>
          <w:tcPr>
            <w:tcW w:w="8414" w:type="dxa"/>
          </w:tcPr>
          <w:p w:rsidR="00BE52F8" w:rsidRDefault="00BE52F8" w:rsidP="006C08A7">
            <w:pPr>
              <w:jc w:val="both"/>
              <w:rPr>
                <w:b/>
                <w:color w:val="FF0000"/>
                <w:sz w:val="22"/>
              </w:rPr>
            </w:pPr>
            <w:r>
              <w:rPr>
                <w:b/>
                <w:color w:val="FF0000"/>
                <w:sz w:val="22"/>
              </w:rPr>
              <w:t xml:space="preserve">Action point: </w:t>
            </w:r>
            <w:r w:rsidR="00CA3AFA">
              <w:rPr>
                <w:b/>
                <w:color w:val="FF0000"/>
                <w:sz w:val="22"/>
              </w:rPr>
              <w:t>Within the stayover market, s</w:t>
            </w:r>
            <w:r>
              <w:rPr>
                <w:b/>
                <w:color w:val="FF0000"/>
                <w:sz w:val="22"/>
              </w:rPr>
              <w:t>upport the condo sector to review and develop appropriate marketing strategies.</w:t>
            </w:r>
          </w:p>
        </w:tc>
      </w:tr>
    </w:tbl>
    <w:p w:rsidR="00BE52F8" w:rsidRDefault="00BE52F8" w:rsidP="00BE52F8">
      <w:pPr>
        <w:jc w:val="both"/>
        <w:rPr>
          <w:color w:val="000000"/>
          <w:sz w:val="22"/>
        </w:rPr>
      </w:pPr>
    </w:p>
    <w:p w:rsidR="00BE52F8" w:rsidRDefault="00BE52F8" w:rsidP="00BE52F8">
      <w:pPr>
        <w:jc w:val="both"/>
        <w:rPr>
          <w:color w:val="000000"/>
          <w:sz w:val="22"/>
        </w:rPr>
      </w:pPr>
    </w:p>
    <w:p w:rsidR="00607D76" w:rsidRDefault="00607D76" w:rsidP="00067B77">
      <w:pPr>
        <w:jc w:val="both"/>
        <w:rPr>
          <w:b/>
          <w:color w:val="000000"/>
        </w:rPr>
      </w:pPr>
      <w:r>
        <w:rPr>
          <w:b/>
          <w:color w:val="000000"/>
        </w:rPr>
        <w:t>7.6.</w:t>
      </w:r>
      <w:r w:rsidR="00BE52F8">
        <w:rPr>
          <w:b/>
          <w:color w:val="000000"/>
        </w:rPr>
        <w:t>4</w:t>
      </w:r>
      <w:r>
        <w:rPr>
          <w:b/>
          <w:color w:val="000000"/>
        </w:rPr>
        <w:tab/>
        <w:t>Developing the domestic market</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The domestic market, which has most of the profile attributes of the main target markets, has only just begun to be tapped. This market may be small but is easy to reach, offers off-peak and top-up business and could provide local people with a greater awareness of the local product and the importance of tourism. Elsewhere, such initiatives have been linked very successfully to a local TV travel programme featuring local areas and activities; this could be replicated.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Domestic tourism is a focal area for marketing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(Objective 4) and the Go East area. Information on the </w:t>
      </w:r>
      <w:smartTag w:uri="urn:schemas-microsoft-com:office:smarttags" w:element="place">
        <w:smartTag w:uri="urn:schemas-microsoft-com:office:smarttags" w:element="PlaceName">
          <w:r>
            <w:rPr>
              <w:color w:val="000000"/>
              <w:sz w:val="22"/>
            </w:rPr>
            <w:t>Sister</w:t>
          </w:r>
        </w:smartTag>
        <w:r>
          <w:rPr>
            <w:color w:val="000000"/>
            <w:sz w:val="22"/>
          </w:rPr>
          <w:t xml:space="preserve"> </w:t>
        </w:r>
        <w:smartTag w:uri="urn:schemas-microsoft-com:office:smarttags" w:element="PlaceType">
          <w:r>
            <w:rPr>
              <w:color w:val="000000"/>
              <w:sz w:val="22"/>
            </w:rPr>
            <w:t>Islands</w:t>
          </w:r>
        </w:smartTag>
      </w:smartTag>
      <w:r>
        <w:rPr>
          <w:color w:val="000000"/>
          <w:sz w:val="22"/>
        </w:rPr>
        <w:t xml:space="preserve"> and the Eastern Districts (trails, activities, accommodation, attractions and special promotions) needs to be better disseminated (see above).</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Develop the domestic tourism campaign working with CAL, the media and local operators.</w:t>
            </w:r>
          </w:p>
        </w:tc>
      </w:tr>
    </w:tbl>
    <w:p w:rsidR="00607D76" w:rsidRDefault="00607D76" w:rsidP="00067B77">
      <w:pPr>
        <w:jc w:val="both"/>
        <w:rPr>
          <w:sz w:val="22"/>
        </w:rPr>
      </w:pPr>
    </w:p>
    <w:p w:rsidR="00607D76" w:rsidRDefault="00607D76" w:rsidP="00067B77">
      <w:pPr>
        <w:jc w:val="both"/>
        <w:rPr>
          <w:i/>
        </w:rPr>
      </w:pPr>
      <w:r>
        <w:rPr>
          <w:b/>
          <w:i/>
        </w:rPr>
        <w:br w:type="page"/>
        <w:t>7.7</w:t>
      </w:r>
      <w:r>
        <w:rPr>
          <w:b/>
          <w:i/>
        </w:rPr>
        <w:tab/>
        <w:t>RESEARCH AND MONITOR TOURISM MORE EFFECTIVELY</w:t>
      </w:r>
    </w:p>
    <w:p w:rsidR="00607D76" w:rsidRDefault="00607D76" w:rsidP="00067B77">
      <w:pPr>
        <w:jc w:val="both"/>
        <w:rPr>
          <w:sz w:val="22"/>
        </w:rPr>
      </w:pP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The policy objective</w:t>
            </w:r>
          </w:p>
          <w:p w:rsidR="00607D76" w:rsidRDefault="00607D76" w:rsidP="00067B77">
            <w:pPr>
              <w:jc w:val="both"/>
              <w:rPr>
                <w:b/>
                <w:color w:val="FF0000"/>
                <w:sz w:val="22"/>
              </w:rPr>
            </w:pPr>
            <w:r>
              <w:rPr>
                <w:i/>
                <w:color w:val="FF0000"/>
                <w:sz w:val="22"/>
              </w:rPr>
              <w:t xml:space="preserve">To improve the monitoring of tourism in the </w:t>
            </w:r>
            <w:smartTag w:uri="urn:schemas-microsoft-com:office:smarttags" w:element="place">
              <w:r>
                <w:rPr>
                  <w:i/>
                  <w:color w:val="FF0000"/>
                  <w:sz w:val="22"/>
                </w:rPr>
                <w:t>Cayman Islands</w:t>
              </w:r>
            </w:smartTag>
            <w:r>
              <w:rPr>
                <w:i/>
                <w:color w:val="FF0000"/>
                <w:sz w:val="22"/>
              </w:rPr>
              <w:t xml:space="preserve"> and research capabilities so that key decisions are founded on sound information and the outcomes measured rationally.</w:t>
            </w:r>
          </w:p>
        </w:tc>
      </w:tr>
    </w:tbl>
    <w:p w:rsidR="00607D76" w:rsidRDefault="00607D76" w:rsidP="00067B77">
      <w:pPr>
        <w:jc w:val="both"/>
        <w:rPr>
          <w:sz w:val="22"/>
        </w:rPr>
      </w:pPr>
    </w:p>
    <w:p w:rsidR="00607D76" w:rsidRDefault="00607D76" w:rsidP="00067B77">
      <w:pPr>
        <w:jc w:val="both"/>
        <w:rPr>
          <w:sz w:val="22"/>
        </w:rPr>
      </w:pPr>
    </w:p>
    <w:p w:rsidR="00607D76" w:rsidRPr="0020359C" w:rsidRDefault="00607D76" w:rsidP="00067B77">
      <w:pPr>
        <w:jc w:val="both"/>
        <w:rPr>
          <w:sz w:val="22"/>
          <w:szCs w:val="22"/>
        </w:rPr>
      </w:pPr>
      <w:r w:rsidRPr="0020359C">
        <w:rPr>
          <w:sz w:val="22"/>
          <w:szCs w:val="22"/>
        </w:rPr>
        <w:t>Gaining a better understanding of visitors, tourism markets and the competition is key to taking successful action and improving performance. This is particularly important given the proposed focus on specific high value and other niche markets. There have been a number of difficulties in terms of</w:t>
      </w:r>
      <w:r>
        <w:rPr>
          <w:sz w:val="22"/>
          <w:szCs w:val="22"/>
        </w:rPr>
        <w:t xml:space="preserve"> data collection in the past although</w:t>
      </w:r>
      <w:r w:rsidRPr="0020359C">
        <w:rPr>
          <w:sz w:val="22"/>
          <w:szCs w:val="22"/>
        </w:rPr>
        <w:t xml:space="preserve"> many of these issues have been addressed</w:t>
      </w:r>
      <w:r>
        <w:rPr>
          <w:rStyle w:val="FootnoteReference"/>
          <w:sz w:val="22"/>
          <w:szCs w:val="22"/>
        </w:rPr>
        <w:footnoteReference w:id="86"/>
      </w:r>
      <w:r>
        <w:rPr>
          <w:sz w:val="22"/>
          <w:szCs w:val="22"/>
        </w:rPr>
        <w:t>.</w:t>
      </w:r>
    </w:p>
    <w:p w:rsidR="00607D76" w:rsidRPr="0020359C" w:rsidRDefault="00607D76" w:rsidP="00067B77">
      <w:pPr>
        <w:jc w:val="both"/>
        <w:rPr>
          <w:sz w:val="22"/>
          <w:szCs w:val="22"/>
        </w:rPr>
      </w:pPr>
    </w:p>
    <w:p w:rsidR="00607D76" w:rsidRDefault="00607D76" w:rsidP="00067B77">
      <w:pPr>
        <w:jc w:val="both"/>
        <w:rPr>
          <w:sz w:val="22"/>
        </w:rPr>
      </w:pPr>
      <w:r>
        <w:rPr>
          <w:sz w:val="22"/>
        </w:rPr>
        <w:t xml:space="preserve">There is also much debate about the perceived impacts of tourism on the local economy, environment and community but this is ill-defined and evidence is largely anecdotal. </w:t>
      </w:r>
      <w:r>
        <w:rPr>
          <w:i/>
          <w:sz w:val="22"/>
        </w:rPr>
        <w:t>“You can not have sustainable development if it can not be measured.”</w:t>
      </w:r>
      <w:r>
        <w:rPr>
          <w:rStyle w:val="FootnoteReference"/>
          <w:i/>
          <w:sz w:val="22"/>
        </w:rPr>
        <w:footnoteReference w:id="87"/>
      </w:r>
      <w:r>
        <w:rPr>
          <w:i/>
          <w:sz w:val="22"/>
        </w:rPr>
        <w:t xml:space="preserve"> </w:t>
      </w:r>
      <w:r>
        <w:rPr>
          <w:sz w:val="22"/>
        </w:rPr>
        <w:t>There is an urgent need to establish monitoring systems so that the real impacts of tourism (positive and negative) can be measured and understood and, if considered appropriate, thresholds and relevant controls can be more accurately assessed and justified.</w:t>
      </w:r>
    </w:p>
    <w:p w:rsidR="00607D76" w:rsidRDefault="00607D76" w:rsidP="00067B77">
      <w:pPr>
        <w:jc w:val="both"/>
        <w:rPr>
          <w:sz w:val="22"/>
        </w:rPr>
      </w:pPr>
    </w:p>
    <w:p w:rsidR="00607D76" w:rsidRDefault="00607D76" w:rsidP="00067B77">
      <w:pPr>
        <w:jc w:val="both"/>
        <w:rPr>
          <w:sz w:val="22"/>
        </w:rPr>
      </w:pPr>
      <w:r>
        <w:rPr>
          <w:sz w:val="22"/>
        </w:rPr>
        <w:t xml:space="preserve">Data collection and monitoring in the </w:t>
      </w:r>
      <w:smartTag w:uri="urn:schemas-microsoft-com:office:smarttags" w:element="place">
        <w:r>
          <w:rPr>
            <w:sz w:val="22"/>
          </w:rPr>
          <w:t>Cayman Islands</w:t>
        </w:r>
      </w:smartTag>
      <w:r>
        <w:rPr>
          <w:sz w:val="22"/>
        </w:rPr>
        <w:t xml:space="preserve"> need to be reviewed in a co-ordinated fashion by Government departments and the private sector.</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Policy priority areas</w:t>
            </w:r>
          </w:p>
          <w:p w:rsidR="00607D76" w:rsidRDefault="00607D76" w:rsidP="00067B77">
            <w:pPr>
              <w:pStyle w:val="Footer"/>
              <w:numPr>
                <w:ilvl w:val="0"/>
                <w:numId w:val="36"/>
                <w:numberingChange w:id="468" w:author="Oneisha_ta" w:date="2009-02-13T11:28:00Z" w:original=""/>
              </w:numPr>
              <w:tabs>
                <w:tab w:val="clear" w:pos="4153"/>
                <w:tab w:val="clear" w:pos="8306"/>
              </w:tabs>
              <w:jc w:val="both"/>
              <w:rPr>
                <w:rFonts w:ascii="Arial" w:hAnsi="Arial"/>
                <w:color w:val="FF0000"/>
                <w:sz w:val="22"/>
              </w:rPr>
            </w:pPr>
            <w:r>
              <w:rPr>
                <w:rFonts w:ascii="Arial" w:hAnsi="Arial"/>
                <w:color w:val="FF0000"/>
                <w:sz w:val="22"/>
              </w:rPr>
              <w:t>To review data requirements, data gathering and analysis procedures</w:t>
            </w:r>
          </w:p>
          <w:p w:rsidR="00EE7444" w:rsidRDefault="00EE7444" w:rsidP="00067B77">
            <w:pPr>
              <w:pStyle w:val="Footer"/>
              <w:numPr>
                <w:ilvl w:val="0"/>
                <w:numId w:val="36"/>
                <w:numberingChange w:id="469" w:author="Oneisha_ta" w:date="2009-02-13T11:28:00Z" w:original=""/>
              </w:numPr>
              <w:tabs>
                <w:tab w:val="clear" w:pos="4153"/>
                <w:tab w:val="clear" w:pos="8306"/>
              </w:tabs>
              <w:jc w:val="both"/>
              <w:rPr>
                <w:rFonts w:ascii="Arial" w:hAnsi="Arial"/>
                <w:color w:val="FF0000"/>
                <w:sz w:val="22"/>
              </w:rPr>
            </w:pPr>
            <w:r>
              <w:rPr>
                <w:rFonts w:ascii="Arial" w:hAnsi="Arial"/>
                <w:color w:val="FF0000"/>
                <w:sz w:val="22"/>
              </w:rPr>
              <w:t>To develop and broaden market research</w:t>
            </w:r>
          </w:p>
          <w:p w:rsidR="00607D76" w:rsidRPr="0086274B" w:rsidRDefault="00607D76" w:rsidP="00067B77">
            <w:pPr>
              <w:numPr>
                <w:ilvl w:val="0"/>
                <w:numId w:val="37"/>
                <w:numberingChange w:id="470" w:author="Oneisha_ta" w:date="2009-02-13T11:28:00Z" w:original=""/>
              </w:numPr>
              <w:jc w:val="both"/>
              <w:rPr>
                <w:color w:val="FF0000"/>
                <w:sz w:val="22"/>
              </w:rPr>
            </w:pPr>
            <w:r>
              <w:rPr>
                <w:color w:val="FF0000"/>
                <w:sz w:val="22"/>
              </w:rPr>
              <w:t xml:space="preserve">To develop an </w:t>
            </w:r>
            <w:r w:rsidR="00E54A79">
              <w:rPr>
                <w:color w:val="FF0000"/>
                <w:sz w:val="22"/>
              </w:rPr>
              <w:t>tourism</w:t>
            </w:r>
            <w:r>
              <w:rPr>
                <w:color w:val="FF0000"/>
                <w:sz w:val="22"/>
              </w:rPr>
              <w:t xml:space="preserve"> impact model for the </w:t>
            </w:r>
            <w:smartTag w:uri="urn:schemas-microsoft-com:office:smarttags" w:element="place">
              <w:r>
                <w:rPr>
                  <w:color w:val="FF0000"/>
                  <w:sz w:val="22"/>
                </w:rPr>
                <w:t>Cayman Islands</w:t>
              </w:r>
            </w:smartTag>
          </w:p>
        </w:tc>
      </w:tr>
    </w:tbl>
    <w:p w:rsidR="00607D76" w:rsidRDefault="00607D76" w:rsidP="00067B77">
      <w:pPr>
        <w:jc w:val="both"/>
        <w:rPr>
          <w:color w:val="FF0000"/>
          <w:sz w:val="22"/>
        </w:rPr>
      </w:pPr>
    </w:p>
    <w:p w:rsidR="00607D76" w:rsidRDefault="00607D76" w:rsidP="00067B77">
      <w:pPr>
        <w:pStyle w:val="Footer"/>
        <w:tabs>
          <w:tab w:val="clear" w:pos="4153"/>
          <w:tab w:val="clear" w:pos="8306"/>
        </w:tabs>
        <w:jc w:val="both"/>
        <w:rPr>
          <w:rFonts w:ascii="Arial" w:hAnsi="Arial"/>
          <w:color w:val="000000"/>
          <w:sz w:val="22"/>
        </w:rPr>
      </w:pPr>
    </w:p>
    <w:p w:rsidR="00607D76" w:rsidRDefault="00607D76" w:rsidP="00067B77">
      <w:pPr>
        <w:pStyle w:val="Footer"/>
        <w:tabs>
          <w:tab w:val="clear" w:pos="4153"/>
          <w:tab w:val="clear" w:pos="8306"/>
        </w:tabs>
        <w:jc w:val="both"/>
        <w:rPr>
          <w:rFonts w:ascii="Arial" w:hAnsi="Arial"/>
          <w:b/>
          <w:color w:val="000000"/>
        </w:rPr>
      </w:pPr>
      <w:r>
        <w:rPr>
          <w:rFonts w:ascii="Arial" w:hAnsi="Arial"/>
          <w:b/>
          <w:color w:val="000000"/>
        </w:rPr>
        <w:t>7.7.1</w:t>
      </w:r>
      <w:r>
        <w:rPr>
          <w:rFonts w:ascii="Arial" w:hAnsi="Arial"/>
          <w:b/>
          <w:color w:val="000000"/>
        </w:rPr>
        <w:tab/>
        <w:t>Review of data requirements, data gathering and analysis</w:t>
      </w:r>
    </w:p>
    <w:p w:rsidR="00607D76" w:rsidRDefault="00607D76" w:rsidP="00067B77">
      <w:pPr>
        <w:pStyle w:val="Footer"/>
        <w:tabs>
          <w:tab w:val="clear" w:pos="4153"/>
          <w:tab w:val="clear" w:pos="8306"/>
        </w:tabs>
        <w:jc w:val="both"/>
        <w:rPr>
          <w:rFonts w:ascii="Arial" w:hAnsi="Arial"/>
          <w:color w:val="000000"/>
          <w:sz w:val="22"/>
          <w:u w:val="single"/>
        </w:rPr>
      </w:pPr>
    </w:p>
    <w:p w:rsidR="00607D76" w:rsidRPr="000373E3" w:rsidRDefault="00607D76" w:rsidP="00067B77">
      <w:pPr>
        <w:jc w:val="both"/>
        <w:rPr>
          <w:color w:val="000000"/>
          <w:sz w:val="22"/>
        </w:rPr>
      </w:pPr>
      <w:r>
        <w:rPr>
          <w:color w:val="000000"/>
          <w:sz w:val="22"/>
        </w:rPr>
        <w:t xml:space="preserve">The efficient gathering (and analysis) of data is essential and will require the co-operation of various Government departments and the private sector. Data must be not only reliable but up-to-date and accessible. </w:t>
      </w:r>
      <w:r w:rsidRPr="000373E3">
        <w:rPr>
          <w:color w:val="000000"/>
          <w:sz w:val="22"/>
        </w:rPr>
        <w:t>A</w:t>
      </w:r>
      <w:r w:rsidR="00391B47">
        <w:rPr>
          <w:color w:val="000000"/>
          <w:sz w:val="22"/>
        </w:rPr>
        <w:t xml:space="preserve"> review of data needs is required which might include</w:t>
      </w:r>
      <w:r w:rsidRPr="000373E3">
        <w:rPr>
          <w:color w:val="000000"/>
          <w:sz w:val="22"/>
        </w:rPr>
        <w:t>:</w:t>
      </w:r>
    </w:p>
    <w:p w:rsidR="00200D73" w:rsidRDefault="00200D73" w:rsidP="00067B77">
      <w:pPr>
        <w:numPr>
          <w:ilvl w:val="0"/>
          <w:numId w:val="46"/>
          <w:numberingChange w:id="471" w:author="Oneisha_ta" w:date="2009-02-13T11:28:00Z" w:original=""/>
        </w:numPr>
        <w:tabs>
          <w:tab w:val="clear" w:pos="360"/>
          <w:tab w:val="num" w:pos="720"/>
        </w:tabs>
        <w:ind w:left="720"/>
        <w:jc w:val="both"/>
        <w:rPr>
          <w:color w:val="000000"/>
          <w:sz w:val="22"/>
        </w:rPr>
      </w:pPr>
      <w:r>
        <w:rPr>
          <w:color w:val="000000"/>
          <w:sz w:val="22"/>
        </w:rPr>
        <w:t>Collation of tourism-related statistics gathered by other agencies e.g. CITA, Chamber of Commerce, transport operators, wedding licences;</w:t>
      </w:r>
    </w:p>
    <w:p w:rsidR="00607D76" w:rsidRDefault="00391B47" w:rsidP="00067B77">
      <w:pPr>
        <w:numPr>
          <w:ilvl w:val="0"/>
          <w:numId w:val="46"/>
          <w:numberingChange w:id="472" w:author="Oneisha_ta" w:date="2009-02-13T11:28:00Z" w:original=""/>
        </w:numPr>
        <w:tabs>
          <w:tab w:val="clear" w:pos="360"/>
          <w:tab w:val="num" w:pos="720"/>
        </w:tabs>
        <w:ind w:left="720"/>
        <w:jc w:val="both"/>
        <w:rPr>
          <w:color w:val="000000"/>
          <w:sz w:val="22"/>
        </w:rPr>
      </w:pPr>
      <w:r>
        <w:rPr>
          <w:color w:val="000000"/>
          <w:sz w:val="22"/>
        </w:rPr>
        <w:t>Clearer and more comprehensive</w:t>
      </w:r>
      <w:r w:rsidR="00607D76">
        <w:rPr>
          <w:color w:val="000000"/>
          <w:sz w:val="22"/>
        </w:rPr>
        <w:t xml:space="preserve"> data collected via immigration;</w:t>
      </w:r>
    </w:p>
    <w:p w:rsidR="00607D76" w:rsidRPr="000373E3" w:rsidRDefault="00200D73" w:rsidP="00067B77">
      <w:pPr>
        <w:numPr>
          <w:ilvl w:val="0"/>
          <w:numId w:val="46"/>
          <w:numberingChange w:id="473" w:author="Oneisha_ta" w:date="2009-02-13T11:28:00Z" w:original=""/>
        </w:numPr>
        <w:tabs>
          <w:tab w:val="clear" w:pos="360"/>
          <w:tab w:val="num" w:pos="720"/>
        </w:tabs>
        <w:ind w:left="720"/>
        <w:jc w:val="both"/>
        <w:rPr>
          <w:color w:val="000000"/>
          <w:sz w:val="22"/>
        </w:rPr>
      </w:pPr>
      <w:r>
        <w:rPr>
          <w:color w:val="000000"/>
          <w:sz w:val="22"/>
        </w:rPr>
        <w:t>More v</w:t>
      </w:r>
      <w:r w:rsidR="00607D76" w:rsidRPr="000373E3">
        <w:rPr>
          <w:color w:val="000000"/>
          <w:sz w:val="22"/>
        </w:rPr>
        <w:t xml:space="preserve">isitor profile information </w:t>
      </w:r>
      <w:r>
        <w:rPr>
          <w:color w:val="000000"/>
          <w:sz w:val="22"/>
        </w:rPr>
        <w:t>collected in exit surveys</w:t>
      </w:r>
      <w:r w:rsidR="00391B47">
        <w:rPr>
          <w:color w:val="000000"/>
          <w:sz w:val="22"/>
        </w:rPr>
        <w:t xml:space="preserve">, </w:t>
      </w:r>
      <w:r w:rsidR="00607D76" w:rsidRPr="000373E3">
        <w:rPr>
          <w:color w:val="000000"/>
          <w:sz w:val="22"/>
        </w:rPr>
        <w:t>particularly:</w:t>
      </w:r>
    </w:p>
    <w:p w:rsidR="00607D76" w:rsidRPr="000373E3" w:rsidRDefault="00607D76" w:rsidP="00067B77">
      <w:pPr>
        <w:numPr>
          <w:ilvl w:val="0"/>
          <w:numId w:val="94"/>
          <w:numberingChange w:id="474" w:author="Oneisha_ta" w:date="2009-02-13T11:28:00Z" w:original="o"/>
        </w:numPr>
        <w:jc w:val="both"/>
        <w:rPr>
          <w:color w:val="000000"/>
          <w:sz w:val="22"/>
        </w:rPr>
      </w:pPr>
      <w:r w:rsidRPr="000373E3">
        <w:rPr>
          <w:color w:val="000000"/>
          <w:sz w:val="22"/>
        </w:rPr>
        <w:t>Identification of main purpose of visit;</w:t>
      </w:r>
    </w:p>
    <w:p w:rsidR="00607D76" w:rsidRPr="000373E3" w:rsidRDefault="00607D76" w:rsidP="00067B77">
      <w:pPr>
        <w:numPr>
          <w:ilvl w:val="0"/>
          <w:numId w:val="94"/>
          <w:numberingChange w:id="475" w:author="Oneisha_ta" w:date="2009-02-13T11:28:00Z" w:original="o"/>
        </w:numPr>
        <w:jc w:val="both"/>
        <w:rPr>
          <w:color w:val="000000"/>
          <w:sz w:val="22"/>
        </w:rPr>
      </w:pPr>
      <w:r w:rsidRPr="000373E3">
        <w:rPr>
          <w:color w:val="000000"/>
          <w:sz w:val="22"/>
        </w:rPr>
        <w:t>More detail on activities pursued;</w:t>
      </w:r>
    </w:p>
    <w:p w:rsidR="00607D76" w:rsidRPr="000373E3" w:rsidRDefault="00607D76" w:rsidP="00067B77">
      <w:pPr>
        <w:numPr>
          <w:ilvl w:val="0"/>
          <w:numId w:val="94"/>
          <w:numberingChange w:id="476" w:author="Oneisha_ta" w:date="2009-02-13T11:28:00Z" w:original="o"/>
        </w:numPr>
        <w:jc w:val="both"/>
        <w:rPr>
          <w:color w:val="000000"/>
          <w:sz w:val="22"/>
        </w:rPr>
      </w:pPr>
      <w:r w:rsidRPr="000373E3">
        <w:rPr>
          <w:color w:val="000000"/>
          <w:sz w:val="22"/>
        </w:rPr>
        <w:t>Segregation of VFR markets;</w:t>
      </w:r>
    </w:p>
    <w:p w:rsidR="00607D76" w:rsidRPr="000373E3" w:rsidRDefault="00607D76" w:rsidP="00067B77">
      <w:pPr>
        <w:numPr>
          <w:ilvl w:val="0"/>
          <w:numId w:val="94"/>
          <w:numberingChange w:id="477" w:author="Oneisha_ta" w:date="2009-02-13T11:28:00Z" w:original="o"/>
        </w:numPr>
        <w:jc w:val="both"/>
        <w:rPr>
          <w:color w:val="000000"/>
          <w:sz w:val="22"/>
        </w:rPr>
      </w:pPr>
      <w:r w:rsidRPr="000373E3">
        <w:rPr>
          <w:color w:val="000000"/>
          <w:sz w:val="22"/>
        </w:rPr>
        <w:t>Identification of patterns of movement on the islands; and</w:t>
      </w:r>
    </w:p>
    <w:p w:rsidR="00607D76" w:rsidRPr="000373E3" w:rsidRDefault="00607D76" w:rsidP="00067B77">
      <w:pPr>
        <w:numPr>
          <w:ilvl w:val="0"/>
          <w:numId w:val="94"/>
          <w:numberingChange w:id="478" w:author="Oneisha_ta" w:date="2009-02-13T11:28:00Z" w:original="o"/>
        </w:numPr>
        <w:jc w:val="both"/>
        <w:rPr>
          <w:color w:val="000000"/>
          <w:sz w:val="22"/>
        </w:rPr>
      </w:pPr>
      <w:r w:rsidRPr="000373E3">
        <w:rPr>
          <w:color w:val="000000"/>
          <w:sz w:val="22"/>
        </w:rPr>
        <w:t>Clearer attitudes to, and perceptions of, the local product, notably accommodation.</w:t>
      </w:r>
    </w:p>
    <w:p w:rsidR="00607D76" w:rsidRDefault="00391B47" w:rsidP="00067B77">
      <w:pPr>
        <w:numPr>
          <w:ilvl w:val="0"/>
          <w:numId w:val="46"/>
          <w:numberingChange w:id="479" w:author="Oneisha_ta" w:date="2009-02-13T11:28:00Z" w:original=""/>
        </w:numPr>
        <w:tabs>
          <w:tab w:val="clear" w:pos="360"/>
          <w:tab w:val="num" w:pos="720"/>
        </w:tabs>
        <w:ind w:left="720"/>
        <w:jc w:val="both"/>
        <w:rPr>
          <w:color w:val="000000"/>
          <w:sz w:val="22"/>
        </w:rPr>
      </w:pPr>
      <w:r>
        <w:rPr>
          <w:color w:val="000000"/>
          <w:sz w:val="22"/>
        </w:rPr>
        <w:t>C</w:t>
      </w:r>
      <w:r w:rsidR="00200D73">
        <w:rPr>
          <w:color w:val="000000"/>
          <w:sz w:val="22"/>
        </w:rPr>
        <w:t>larification of c</w:t>
      </w:r>
      <w:r w:rsidR="00607D76" w:rsidRPr="000373E3">
        <w:rPr>
          <w:color w:val="000000"/>
          <w:sz w:val="22"/>
        </w:rPr>
        <w:t>ruise visitor volumes (passengers and crew) through consultation with cruise sector</w:t>
      </w:r>
      <w:r>
        <w:rPr>
          <w:color w:val="000000"/>
          <w:sz w:val="22"/>
        </w:rPr>
        <w:t xml:space="preserve"> i.e. actual disembarkation records</w:t>
      </w:r>
      <w:r w:rsidR="00607D76" w:rsidRPr="000373E3">
        <w:rPr>
          <w:color w:val="000000"/>
          <w:sz w:val="22"/>
        </w:rPr>
        <w:t>;</w:t>
      </w:r>
    </w:p>
    <w:p w:rsidR="00B96518" w:rsidRPr="000373E3" w:rsidRDefault="00B96518" w:rsidP="00067B77">
      <w:pPr>
        <w:numPr>
          <w:ilvl w:val="0"/>
          <w:numId w:val="46"/>
          <w:numberingChange w:id="480" w:author="Oneisha_ta" w:date="2009-02-13T11:28:00Z" w:original=""/>
        </w:numPr>
        <w:tabs>
          <w:tab w:val="clear" w:pos="360"/>
          <w:tab w:val="num" w:pos="720"/>
        </w:tabs>
        <w:ind w:left="720"/>
        <w:jc w:val="both"/>
        <w:rPr>
          <w:color w:val="000000"/>
          <w:sz w:val="22"/>
        </w:rPr>
      </w:pPr>
      <w:r>
        <w:rPr>
          <w:color w:val="000000"/>
          <w:sz w:val="22"/>
        </w:rPr>
        <w:t xml:space="preserve">Monitoring of airlift into the </w:t>
      </w:r>
      <w:smartTag w:uri="urn:schemas-microsoft-com:office:smarttags" w:element="place">
        <w:r>
          <w:rPr>
            <w:color w:val="000000"/>
            <w:sz w:val="22"/>
          </w:rPr>
          <w:t>Cayman Islands</w:t>
        </w:r>
      </w:smartTag>
      <w:r>
        <w:rPr>
          <w:color w:val="000000"/>
          <w:sz w:val="22"/>
        </w:rPr>
        <w:t xml:space="preserve"> (by seat volume) and destination;</w:t>
      </w:r>
    </w:p>
    <w:p w:rsidR="00607D76" w:rsidRPr="000373E3" w:rsidRDefault="00391B47" w:rsidP="00067B77">
      <w:pPr>
        <w:numPr>
          <w:ilvl w:val="0"/>
          <w:numId w:val="46"/>
          <w:numberingChange w:id="481" w:author="Oneisha_ta" w:date="2009-02-13T11:28:00Z" w:original=""/>
        </w:numPr>
        <w:tabs>
          <w:tab w:val="clear" w:pos="360"/>
          <w:tab w:val="num" w:pos="720"/>
        </w:tabs>
        <w:ind w:left="720"/>
        <w:jc w:val="both"/>
        <w:rPr>
          <w:color w:val="000000"/>
          <w:sz w:val="22"/>
        </w:rPr>
      </w:pPr>
      <w:r>
        <w:rPr>
          <w:color w:val="000000"/>
          <w:sz w:val="22"/>
        </w:rPr>
        <w:t>More detailed s</w:t>
      </w:r>
      <w:r w:rsidR="00607D76" w:rsidRPr="000373E3">
        <w:rPr>
          <w:color w:val="000000"/>
          <w:sz w:val="22"/>
        </w:rPr>
        <w:t xml:space="preserve">urveys of visitors </w:t>
      </w:r>
      <w:r>
        <w:rPr>
          <w:color w:val="000000"/>
          <w:sz w:val="22"/>
        </w:rPr>
        <w:t>to the</w:t>
      </w:r>
      <w:r w:rsidR="00607D76" w:rsidRPr="000373E3">
        <w:rPr>
          <w:color w:val="000000"/>
          <w:sz w:val="22"/>
        </w:rPr>
        <w:t xml:space="preserve"> </w:t>
      </w:r>
      <w:smartTag w:uri="urn:schemas-microsoft-com:office:smarttags" w:element="place">
        <w:smartTag w:uri="urn:schemas-microsoft-com:office:smarttags" w:element="PlaceName">
          <w:r w:rsidR="00607D76" w:rsidRPr="000373E3">
            <w:rPr>
              <w:color w:val="000000"/>
              <w:sz w:val="22"/>
            </w:rPr>
            <w:t>Sister</w:t>
          </w:r>
        </w:smartTag>
        <w:r w:rsidR="00607D76" w:rsidRPr="000373E3">
          <w:rPr>
            <w:color w:val="000000"/>
            <w:sz w:val="22"/>
          </w:rPr>
          <w:t xml:space="preserve"> </w:t>
        </w:r>
        <w:smartTag w:uri="urn:schemas-microsoft-com:office:smarttags" w:element="PlaceType">
          <w:r w:rsidR="00607D76" w:rsidRPr="000373E3">
            <w:rPr>
              <w:color w:val="000000"/>
              <w:sz w:val="22"/>
            </w:rPr>
            <w:t>Islands</w:t>
          </w:r>
        </w:smartTag>
      </w:smartTag>
      <w:r w:rsidR="00607D76" w:rsidRPr="000373E3">
        <w:rPr>
          <w:color w:val="000000"/>
          <w:sz w:val="22"/>
        </w:rPr>
        <w:t>;</w:t>
      </w:r>
    </w:p>
    <w:p w:rsidR="00607D76" w:rsidRPr="00EB08CA" w:rsidRDefault="00607D76" w:rsidP="00067B77">
      <w:pPr>
        <w:numPr>
          <w:ilvl w:val="0"/>
          <w:numId w:val="46"/>
          <w:numberingChange w:id="482" w:author="Oneisha_ta" w:date="2009-02-13T11:28:00Z" w:original=""/>
        </w:numPr>
        <w:tabs>
          <w:tab w:val="clear" w:pos="360"/>
          <w:tab w:val="num" w:pos="720"/>
        </w:tabs>
        <w:ind w:left="720"/>
        <w:jc w:val="both"/>
        <w:rPr>
          <w:color w:val="000000"/>
          <w:sz w:val="22"/>
        </w:rPr>
      </w:pPr>
      <w:r w:rsidRPr="00EB08CA">
        <w:rPr>
          <w:color w:val="000000"/>
          <w:sz w:val="22"/>
        </w:rPr>
        <w:t>Tourism business performance indicators (including employment)</w:t>
      </w:r>
      <w:r>
        <w:rPr>
          <w:color w:val="000000"/>
          <w:sz w:val="22"/>
        </w:rPr>
        <w:t>,</w:t>
      </w:r>
      <w:r w:rsidRPr="00EB08CA">
        <w:rPr>
          <w:color w:val="000000"/>
          <w:sz w:val="22"/>
        </w:rPr>
        <w:t xml:space="preserve"> supplemented by a qualitative 'How's Business' survey and summarised quarterly;</w:t>
      </w:r>
    </w:p>
    <w:p w:rsidR="00607D76" w:rsidRPr="00EB08CA" w:rsidRDefault="00607D76" w:rsidP="00067B77">
      <w:pPr>
        <w:numPr>
          <w:ilvl w:val="0"/>
          <w:numId w:val="46"/>
          <w:numberingChange w:id="483" w:author="Oneisha_ta" w:date="2009-02-13T11:28:00Z" w:original=""/>
        </w:numPr>
        <w:tabs>
          <w:tab w:val="clear" w:pos="360"/>
          <w:tab w:val="num" w:pos="720"/>
        </w:tabs>
        <w:ind w:left="720"/>
        <w:jc w:val="both"/>
        <w:rPr>
          <w:color w:val="000000"/>
          <w:sz w:val="22"/>
        </w:rPr>
      </w:pPr>
      <w:r w:rsidRPr="00EB08CA">
        <w:rPr>
          <w:color w:val="000000"/>
          <w:sz w:val="22"/>
        </w:rPr>
        <w:t>Creation of a full directory of all tourism attraction/activity operators</w:t>
      </w:r>
      <w:r>
        <w:rPr>
          <w:color w:val="000000"/>
          <w:sz w:val="22"/>
        </w:rPr>
        <w:t>;</w:t>
      </w:r>
    </w:p>
    <w:p w:rsidR="00607D76" w:rsidRPr="000373E3" w:rsidRDefault="00607D76" w:rsidP="00067B77">
      <w:pPr>
        <w:numPr>
          <w:ilvl w:val="0"/>
          <w:numId w:val="46"/>
          <w:numberingChange w:id="484" w:author="Oneisha_ta" w:date="2009-02-13T11:28:00Z" w:original=""/>
        </w:numPr>
        <w:tabs>
          <w:tab w:val="clear" w:pos="360"/>
          <w:tab w:val="num" w:pos="720"/>
        </w:tabs>
        <w:ind w:left="720"/>
        <w:jc w:val="both"/>
        <w:rPr>
          <w:color w:val="000000"/>
          <w:sz w:val="22"/>
        </w:rPr>
      </w:pPr>
      <w:r w:rsidRPr="000373E3">
        <w:rPr>
          <w:color w:val="000000"/>
          <w:sz w:val="22"/>
        </w:rPr>
        <w:t>Local community perceptions of tourism, ‘quality of life’ indicators;</w:t>
      </w:r>
    </w:p>
    <w:p w:rsidR="00607D76" w:rsidRPr="000373E3" w:rsidRDefault="00607D76" w:rsidP="00067B77">
      <w:pPr>
        <w:numPr>
          <w:ilvl w:val="0"/>
          <w:numId w:val="46"/>
          <w:numberingChange w:id="485" w:author="Oneisha_ta" w:date="2009-02-13T11:28:00Z" w:original=""/>
        </w:numPr>
        <w:tabs>
          <w:tab w:val="clear" w:pos="360"/>
          <w:tab w:val="num" w:pos="720"/>
        </w:tabs>
        <w:ind w:left="720"/>
        <w:jc w:val="both"/>
        <w:rPr>
          <w:color w:val="000000"/>
          <w:sz w:val="22"/>
        </w:rPr>
      </w:pPr>
      <w:r w:rsidRPr="000373E3">
        <w:rPr>
          <w:color w:val="000000"/>
          <w:sz w:val="22"/>
        </w:rPr>
        <w:t>Environmental indices e.g. energy consumption and waste disposal by tourists, tourism-related traffic, development pressures, impacts on sensitive sites etc;</w:t>
      </w:r>
      <w:r>
        <w:rPr>
          <w:color w:val="000000"/>
          <w:sz w:val="22"/>
        </w:rPr>
        <w:t xml:space="preserve"> and</w:t>
      </w:r>
    </w:p>
    <w:p w:rsidR="00607D76" w:rsidRDefault="00607D76" w:rsidP="00067B77">
      <w:pPr>
        <w:numPr>
          <w:ilvl w:val="0"/>
          <w:numId w:val="62"/>
          <w:numberingChange w:id="486" w:author="Oneisha_ta" w:date="2009-02-13T11:28:00Z" w:original=""/>
        </w:numPr>
        <w:tabs>
          <w:tab w:val="clear" w:pos="360"/>
          <w:tab w:val="num" w:pos="720"/>
        </w:tabs>
        <w:ind w:left="720"/>
        <w:jc w:val="both"/>
        <w:rPr>
          <w:color w:val="000000"/>
          <w:sz w:val="22"/>
        </w:rPr>
      </w:pPr>
      <w:r>
        <w:rPr>
          <w:color w:val="000000"/>
          <w:sz w:val="22"/>
        </w:rPr>
        <w:t xml:space="preserve">On-site </w:t>
      </w:r>
      <w:r w:rsidR="00391B47">
        <w:rPr>
          <w:color w:val="000000"/>
          <w:sz w:val="22"/>
        </w:rPr>
        <w:t xml:space="preserve">perception </w:t>
      </w:r>
      <w:r>
        <w:rPr>
          <w:color w:val="000000"/>
          <w:sz w:val="22"/>
        </w:rPr>
        <w:t xml:space="preserve">surveys to gain reactions to </w:t>
      </w:r>
      <w:r w:rsidR="00391B47">
        <w:rPr>
          <w:color w:val="000000"/>
          <w:sz w:val="22"/>
        </w:rPr>
        <w:t xml:space="preserve">visitor management </w:t>
      </w:r>
      <w:r>
        <w:rPr>
          <w:color w:val="000000"/>
          <w:sz w:val="22"/>
        </w:rPr>
        <w:t xml:space="preserve">issues such as congestion in </w:t>
      </w:r>
      <w:smartTag w:uri="urn:schemas-microsoft-com:office:smarttags" w:element="City">
        <w:r>
          <w:rPr>
            <w:color w:val="000000"/>
            <w:sz w:val="22"/>
          </w:rPr>
          <w:t>George Town</w:t>
        </w:r>
      </w:smartTag>
      <w:r>
        <w:rPr>
          <w:color w:val="000000"/>
          <w:sz w:val="22"/>
        </w:rPr>
        <w:t xml:space="preserve"> and </w:t>
      </w:r>
      <w:smartTag w:uri="urn:schemas-microsoft-com:office:smarttags" w:element="place">
        <w:smartTag w:uri="urn:schemas-microsoft-com:office:smarttags" w:element="PlaceName">
          <w:r>
            <w:rPr>
              <w:color w:val="000000"/>
              <w:sz w:val="22"/>
            </w:rPr>
            <w:t>Stingray</w:t>
          </w:r>
        </w:smartTag>
        <w:r>
          <w:rPr>
            <w:color w:val="000000"/>
            <w:sz w:val="22"/>
          </w:rPr>
          <w:t xml:space="preserve"> </w:t>
        </w:r>
        <w:smartTag w:uri="urn:schemas-microsoft-com:office:smarttags" w:element="PlaceType">
          <w:r>
            <w:rPr>
              <w:color w:val="000000"/>
              <w:sz w:val="22"/>
            </w:rPr>
            <w:t>City</w:t>
          </w:r>
        </w:smartTag>
      </w:smartTag>
      <w:r>
        <w:rPr>
          <w:color w:val="000000"/>
          <w:sz w:val="22"/>
        </w:rPr>
        <w:t xml:space="preserve"> and </w:t>
      </w:r>
      <w:smartTag w:uri="urn:schemas-microsoft-com:office:smarttags" w:element="Street">
        <w:smartTag w:uri="urn:schemas-microsoft-com:office:smarttags" w:element="address">
          <w:r>
            <w:rPr>
              <w:color w:val="000000"/>
              <w:sz w:val="22"/>
            </w:rPr>
            <w:t>West Bay Road</w:t>
          </w:r>
        </w:smartTag>
      </w:smartTag>
      <w:r>
        <w:rPr>
          <w:color w:val="000000"/>
          <w:sz w:val="22"/>
        </w:rPr>
        <w:t xml:space="preserve"> traffic on peak cruise days.</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Action point: Undertake an audit of information requirements.</w:t>
            </w:r>
          </w:p>
          <w:p w:rsidR="00607D76" w:rsidRDefault="00607D76" w:rsidP="00067B77">
            <w:pPr>
              <w:jc w:val="both"/>
              <w:rPr>
                <w:b/>
                <w:color w:val="FF0000"/>
                <w:sz w:val="22"/>
              </w:rPr>
            </w:pPr>
          </w:p>
          <w:p w:rsidR="00607D76" w:rsidRDefault="00607D76" w:rsidP="00067B77">
            <w:pPr>
              <w:jc w:val="both"/>
              <w:rPr>
                <w:b/>
                <w:color w:val="FF0000"/>
                <w:sz w:val="22"/>
              </w:rPr>
            </w:pPr>
            <w:r>
              <w:rPr>
                <w:b/>
                <w:color w:val="FF0000"/>
                <w:sz w:val="22"/>
              </w:rPr>
              <w:t>Action point: Gather, analyse and present relevant tourism data on a regular basis.</w:t>
            </w:r>
            <w:r w:rsidRPr="00C0612C">
              <w:rPr>
                <w:rFonts w:cs="Arial"/>
                <w:i/>
                <w:sz w:val="22"/>
                <w:szCs w:val="22"/>
              </w:rPr>
              <w:t xml:space="preserve"> </w:t>
            </w:r>
          </w:p>
        </w:tc>
      </w:tr>
    </w:tbl>
    <w:p w:rsidR="00607D76" w:rsidRDefault="00607D76" w:rsidP="00067B77">
      <w:pPr>
        <w:jc w:val="both"/>
        <w:rPr>
          <w:sz w:val="22"/>
        </w:rPr>
      </w:pPr>
    </w:p>
    <w:p w:rsidR="00607D76" w:rsidRDefault="00607D76" w:rsidP="00067B77">
      <w:pPr>
        <w:jc w:val="both"/>
        <w:rPr>
          <w:color w:val="000000"/>
          <w:sz w:val="22"/>
          <w:u w:val="single"/>
        </w:rPr>
      </w:pPr>
    </w:p>
    <w:p w:rsidR="00607D76" w:rsidRDefault="00EE7444" w:rsidP="00067B77">
      <w:pPr>
        <w:pStyle w:val="Heading2"/>
        <w:jc w:val="both"/>
        <w:rPr>
          <w:b/>
          <w:sz w:val="24"/>
          <w:u w:val="none"/>
        </w:rPr>
      </w:pPr>
      <w:r>
        <w:rPr>
          <w:b/>
          <w:sz w:val="24"/>
          <w:u w:val="none"/>
        </w:rPr>
        <w:t>7.7.2</w:t>
      </w:r>
      <w:r>
        <w:rPr>
          <w:b/>
          <w:sz w:val="24"/>
          <w:u w:val="none"/>
        </w:rPr>
        <w:tab/>
        <w:t>Develop and broaden</w:t>
      </w:r>
      <w:r w:rsidR="00607D76">
        <w:rPr>
          <w:b/>
          <w:sz w:val="24"/>
          <w:u w:val="none"/>
        </w:rPr>
        <w:t xml:space="preserve"> market research</w:t>
      </w:r>
    </w:p>
    <w:p w:rsidR="00607D76" w:rsidRDefault="00607D76" w:rsidP="00067B77">
      <w:pPr>
        <w:pStyle w:val="BodyText2"/>
        <w:jc w:val="both"/>
        <w:rPr>
          <w:color w:val="000000"/>
        </w:rPr>
      </w:pPr>
    </w:p>
    <w:p w:rsidR="00607D76" w:rsidRPr="00EB08CA" w:rsidRDefault="00607D76" w:rsidP="00067B77">
      <w:pPr>
        <w:jc w:val="both"/>
        <w:rPr>
          <w:color w:val="000000"/>
          <w:sz w:val="22"/>
          <w:szCs w:val="22"/>
        </w:rPr>
      </w:pPr>
      <w:r w:rsidRPr="00EB08CA">
        <w:rPr>
          <w:color w:val="000000"/>
          <w:sz w:val="22"/>
          <w:szCs w:val="22"/>
        </w:rPr>
        <w:t>Marketing initiatives will require specific research in addition to the local market information referred to e.g. assessments of the nature and scale of the ‘extender’ and ‘filler’ target markets</w:t>
      </w:r>
      <w:r w:rsidR="00186B85">
        <w:rPr>
          <w:color w:val="000000"/>
          <w:sz w:val="22"/>
          <w:szCs w:val="22"/>
        </w:rPr>
        <w:t>, the profile and motivation of condo owner/users</w:t>
      </w:r>
      <w:r w:rsidRPr="00EB08CA">
        <w:rPr>
          <w:color w:val="000000"/>
          <w:sz w:val="22"/>
          <w:szCs w:val="22"/>
        </w:rPr>
        <w:t>. Much of this is in hand but needs regular updating. Benchmarking against competing destinations including comparative costs</w:t>
      </w:r>
      <w:r>
        <w:rPr>
          <w:color w:val="000000"/>
          <w:sz w:val="22"/>
          <w:szCs w:val="22"/>
        </w:rPr>
        <w:t xml:space="preserve"> needs to be maintained.</w:t>
      </w:r>
    </w:p>
    <w:p w:rsidR="00607D76" w:rsidRPr="00EB08CA" w:rsidRDefault="00607D76" w:rsidP="00067B77">
      <w:pPr>
        <w:jc w:val="both"/>
        <w:rPr>
          <w:color w:val="000000"/>
          <w:sz w:val="22"/>
          <w:szCs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0F67AF" w:rsidRDefault="00607D76" w:rsidP="00067B77">
            <w:pPr>
              <w:pStyle w:val="BodyText2"/>
              <w:jc w:val="both"/>
              <w:rPr>
                <w:b/>
              </w:rPr>
            </w:pPr>
            <w:r>
              <w:rPr>
                <w:b/>
              </w:rPr>
              <w:t>Action point: Review market research needs and prepare a research strategy.</w:t>
            </w:r>
          </w:p>
        </w:tc>
      </w:tr>
    </w:tbl>
    <w:p w:rsidR="00607D76" w:rsidRDefault="00607D76" w:rsidP="00067B77">
      <w:pPr>
        <w:jc w:val="both"/>
        <w:rPr>
          <w:sz w:val="22"/>
        </w:rPr>
      </w:pPr>
    </w:p>
    <w:p w:rsidR="00607D76" w:rsidRDefault="00607D76" w:rsidP="00067B77">
      <w:pPr>
        <w:jc w:val="both"/>
        <w:rPr>
          <w:b/>
          <w:color w:val="000000"/>
        </w:rPr>
      </w:pPr>
    </w:p>
    <w:p w:rsidR="00607D76" w:rsidRDefault="00607D76" w:rsidP="00067B77">
      <w:pPr>
        <w:jc w:val="both"/>
        <w:rPr>
          <w:b/>
          <w:color w:val="000000"/>
        </w:rPr>
      </w:pPr>
      <w:r>
        <w:rPr>
          <w:b/>
          <w:color w:val="000000"/>
        </w:rPr>
        <w:t>7.7.3</w:t>
      </w:r>
      <w:r>
        <w:rPr>
          <w:b/>
          <w:color w:val="000000"/>
        </w:rPr>
        <w:tab/>
        <w:t xml:space="preserve">Develop </w:t>
      </w:r>
      <w:r w:rsidR="00E54A79">
        <w:rPr>
          <w:b/>
          <w:color w:val="000000"/>
        </w:rPr>
        <w:t>a tourism</w:t>
      </w:r>
      <w:r>
        <w:rPr>
          <w:b/>
          <w:color w:val="000000"/>
        </w:rPr>
        <w:t xml:space="preserve"> impact model for the </w:t>
      </w:r>
      <w:smartTag w:uri="urn:schemas-microsoft-com:office:smarttags" w:element="place">
        <w:r>
          <w:rPr>
            <w:b/>
            <w:color w:val="000000"/>
          </w:rPr>
          <w:t>Cayman Islands</w:t>
        </w:r>
      </w:smartTag>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 xml:space="preserve">A key element of the monitoring process is the establishment and updating of a cost effective </w:t>
      </w:r>
      <w:r w:rsidR="00E54A79">
        <w:rPr>
          <w:color w:val="000000"/>
          <w:sz w:val="22"/>
        </w:rPr>
        <w:t>tourism</w:t>
      </w:r>
      <w:r>
        <w:rPr>
          <w:color w:val="000000"/>
          <w:sz w:val="22"/>
        </w:rPr>
        <w:t xml:space="preserve"> impact model for tourism on the </w:t>
      </w:r>
      <w:smartTag w:uri="urn:schemas-microsoft-com:office:smarttags" w:element="place">
        <w:r>
          <w:rPr>
            <w:color w:val="000000"/>
            <w:sz w:val="22"/>
          </w:rPr>
          <w:t>Islands</w:t>
        </w:r>
      </w:smartTag>
      <w:r>
        <w:rPr>
          <w:color w:val="000000"/>
          <w:sz w:val="22"/>
        </w:rPr>
        <w:t xml:space="preserve"> that demonstrates the real value of the sector and the relevant segments within it. Despite the drawbacks of such models, it is essential that Cayman gets a clearer indication of the volume and value of tourism. </w:t>
      </w:r>
    </w:p>
    <w:p w:rsidR="00607D76" w:rsidRDefault="00607D76" w:rsidP="00067B77">
      <w:pPr>
        <w:jc w:val="both"/>
        <w:rPr>
          <w:color w:val="000000"/>
          <w:sz w:val="22"/>
        </w:rPr>
      </w:pPr>
    </w:p>
    <w:p w:rsidR="00607D76" w:rsidRDefault="00607D76" w:rsidP="00067B77">
      <w:pPr>
        <w:jc w:val="both"/>
        <w:rPr>
          <w:color w:val="000000"/>
          <w:sz w:val="22"/>
        </w:rPr>
      </w:pPr>
      <w:r>
        <w:rPr>
          <w:color w:val="000000"/>
          <w:sz w:val="22"/>
        </w:rPr>
        <w:t>CITA funded such a model in 2003, based on 2001 figures. There are proposals, led by the Economics and Statistical Office, to set up a Tourism Satellite Accounting (TSA) system although data gaps need to be filled.</w:t>
      </w: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Action point: Develop an appropriate </w:t>
            </w:r>
            <w:r w:rsidR="00E54A79">
              <w:rPr>
                <w:b/>
                <w:color w:val="FF0000"/>
                <w:sz w:val="22"/>
              </w:rPr>
              <w:t>tourism</w:t>
            </w:r>
            <w:r>
              <w:rPr>
                <w:b/>
                <w:color w:val="FF0000"/>
                <w:sz w:val="22"/>
              </w:rPr>
              <w:t xml:space="preserve"> impact model or TSA for the </w:t>
            </w:r>
            <w:smartTag w:uri="urn:schemas-microsoft-com:office:smarttags" w:element="place">
              <w:r>
                <w:rPr>
                  <w:b/>
                  <w:color w:val="FF0000"/>
                  <w:sz w:val="22"/>
                </w:rPr>
                <w:t>Cayman Islands</w:t>
              </w:r>
            </w:smartTag>
            <w:r>
              <w:rPr>
                <w:b/>
                <w:color w:val="FF0000"/>
                <w:sz w:val="22"/>
              </w:rPr>
              <w:t>.</w:t>
            </w:r>
          </w:p>
        </w:tc>
      </w:tr>
    </w:tbl>
    <w:p w:rsidR="00607D76" w:rsidRDefault="00607D76" w:rsidP="00067B77">
      <w:pPr>
        <w:jc w:val="both"/>
        <w:rPr>
          <w:sz w:val="22"/>
        </w:rPr>
      </w:pPr>
    </w:p>
    <w:p w:rsidR="00607D76" w:rsidRDefault="00607D76" w:rsidP="00067B77">
      <w:pPr>
        <w:jc w:val="both"/>
        <w:rPr>
          <w:i/>
          <w:color w:val="FF0000"/>
          <w:sz w:val="22"/>
        </w:rPr>
      </w:pPr>
    </w:p>
    <w:p w:rsidR="00607D76" w:rsidRDefault="00607D76" w:rsidP="00067B77">
      <w:pPr>
        <w:jc w:val="both"/>
        <w:rPr>
          <w:b/>
          <w:i/>
        </w:rPr>
      </w:pPr>
      <w:r>
        <w:rPr>
          <w:b/>
          <w:i/>
        </w:rPr>
        <w:br w:type="page"/>
        <w:t>7.8</w:t>
      </w:r>
      <w:r>
        <w:rPr>
          <w:b/>
          <w:i/>
        </w:rPr>
        <w:tab/>
        <w:t xml:space="preserve">ORGANISE TOURISM IN </w:t>
      </w:r>
      <w:smartTag w:uri="urn:schemas-microsoft-com:office:smarttags" w:element="place">
        <w:smartTag w:uri="urn:schemas-microsoft-com:office:smarttags" w:element="PlaceName">
          <w:r>
            <w:rPr>
              <w:b/>
              <w:i/>
            </w:rPr>
            <w:t>CAYMAN</w:t>
          </w:r>
        </w:smartTag>
        <w:r>
          <w:rPr>
            <w:b/>
            <w:i/>
          </w:rPr>
          <w:t xml:space="preserve"> </w:t>
        </w:r>
        <w:smartTag w:uri="urn:schemas-microsoft-com:office:smarttags" w:element="PlaceType">
          <w:r>
            <w:rPr>
              <w:b/>
              <w:i/>
            </w:rPr>
            <w:t>ISLANDS</w:t>
          </w:r>
        </w:smartTag>
      </w:smartTag>
      <w:r>
        <w:rPr>
          <w:b/>
          <w:i/>
        </w:rPr>
        <w:t xml:space="preserve"> MORE EFFECTIVELY</w:t>
      </w:r>
    </w:p>
    <w:p w:rsidR="00607D76" w:rsidRDefault="00607D76" w:rsidP="00067B77">
      <w:pPr>
        <w:jc w:val="both"/>
        <w:rPr>
          <w:i/>
          <w:sz w:val="22"/>
        </w:rPr>
      </w:pPr>
    </w:p>
    <w:p w:rsidR="00607D76" w:rsidRDefault="00607D76"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The policy objective</w:t>
            </w:r>
          </w:p>
          <w:p w:rsidR="00607D76" w:rsidRDefault="00607D76" w:rsidP="00067B77">
            <w:pPr>
              <w:jc w:val="both"/>
              <w:rPr>
                <w:b/>
                <w:color w:val="FF0000"/>
                <w:sz w:val="22"/>
              </w:rPr>
            </w:pPr>
            <w:r>
              <w:rPr>
                <w:i/>
                <w:color w:val="FF0000"/>
                <w:sz w:val="22"/>
              </w:rPr>
              <w:t>To provide the industry with a support structure that represents their interests and meets their communal needs in the most efficient, effective and economical way.</w:t>
            </w:r>
          </w:p>
        </w:tc>
      </w:tr>
    </w:tbl>
    <w:p w:rsidR="00607D76" w:rsidRDefault="00607D76" w:rsidP="00067B77">
      <w:pPr>
        <w:jc w:val="both"/>
        <w:rPr>
          <w:sz w:val="22"/>
        </w:rPr>
      </w:pPr>
    </w:p>
    <w:p w:rsidR="00607D76" w:rsidRDefault="00607D76" w:rsidP="00067B77">
      <w:pPr>
        <w:jc w:val="both"/>
        <w:rPr>
          <w:sz w:val="22"/>
        </w:rPr>
      </w:pPr>
    </w:p>
    <w:p w:rsidR="00607D76" w:rsidRDefault="00607D76" w:rsidP="00067B77">
      <w:pPr>
        <w:numPr>
          <w:ilvl w:val="12"/>
          <w:numId w:val="0"/>
        </w:numPr>
        <w:jc w:val="both"/>
        <w:rPr>
          <w:sz w:val="22"/>
        </w:rPr>
      </w:pPr>
      <w:r>
        <w:rPr>
          <w:sz w:val="22"/>
        </w:rPr>
        <w:t xml:space="preserve">All those involved in tourism will have to review their roles if the proposed policies in this </w:t>
      </w:r>
      <w:r w:rsidR="00900844">
        <w:rPr>
          <w:sz w:val="22"/>
        </w:rPr>
        <w:t>NTMP</w:t>
      </w:r>
      <w:r>
        <w:rPr>
          <w:sz w:val="22"/>
        </w:rPr>
        <w:t xml:space="preserve"> are to be implemented. For example</w:t>
      </w:r>
      <w:r w:rsidR="000653C8">
        <w:rPr>
          <w:sz w:val="22"/>
        </w:rPr>
        <w:t>,</w:t>
      </w:r>
      <w:r>
        <w:rPr>
          <w:sz w:val="22"/>
        </w:rPr>
        <w:t xml:space="preserve"> new marketing and product development initiatives, new visitor management controls, enhanced training and tourism awareness, inter-departmental co-operation, wider monitoring etc. In particular, product development work by </w:t>
      </w:r>
      <w:r w:rsidR="001B08F6">
        <w:rPr>
          <w:sz w:val="22"/>
        </w:rPr>
        <w:t>CIDOT</w:t>
      </w:r>
      <w:r>
        <w:rPr>
          <w:color w:val="000000"/>
          <w:sz w:val="22"/>
        </w:rPr>
        <w:t xml:space="preserve"> has been limited in the past to accommodation inspections, licensing, training, tourism education and awareness programmes but it is now increasingly involved with wider cross-cutting product issues e.g. planning, visitor management and attraction development. </w:t>
      </w:r>
      <w:r>
        <w:rPr>
          <w:sz w:val="22"/>
        </w:rPr>
        <w:t xml:space="preserve">Different responsibilities require different structures, powers and commitments involving both the public and private sectors, often in joint initiatives. </w:t>
      </w:r>
    </w:p>
    <w:p w:rsidR="00607D76" w:rsidRDefault="00607D76" w:rsidP="00067B77">
      <w:pPr>
        <w:jc w:val="both"/>
        <w:rPr>
          <w:sz w:val="22"/>
        </w:rPr>
      </w:pPr>
    </w:p>
    <w:p w:rsidR="00607D76" w:rsidRDefault="00607D76" w:rsidP="00067B77">
      <w:pPr>
        <w:jc w:val="both"/>
        <w:rPr>
          <w:sz w:val="22"/>
        </w:rPr>
      </w:pPr>
      <w:r>
        <w:rPr>
          <w:sz w:val="22"/>
        </w:rPr>
        <w:t xml:space="preserve">Successful tourism policy and implementation is reliant upon getting both internal structures and external partnerships working effectively i.e. the lines of communication between </w:t>
      </w:r>
      <w:r w:rsidR="000D68E8">
        <w:rPr>
          <w:sz w:val="22"/>
        </w:rPr>
        <w:t xml:space="preserve">the </w:t>
      </w:r>
      <w:r>
        <w:rPr>
          <w:sz w:val="22"/>
        </w:rPr>
        <w:t xml:space="preserve">Government (and within different departments), the private sector and the local community. </w:t>
      </w:r>
      <w:r w:rsidR="00D92435">
        <w:rPr>
          <w:sz w:val="22"/>
        </w:rPr>
        <w:t>It has been argued locally, that the private sector could and should take a more active role in the organisation of tourism</w:t>
      </w:r>
      <w:r>
        <w:rPr>
          <w:sz w:val="22"/>
        </w:rPr>
        <w:t xml:space="preserve">. </w:t>
      </w:r>
    </w:p>
    <w:p w:rsidR="000653C8" w:rsidRDefault="000653C8"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Default="00607D76" w:rsidP="00067B77">
            <w:pPr>
              <w:jc w:val="both"/>
              <w:rPr>
                <w:b/>
                <w:color w:val="FF0000"/>
                <w:sz w:val="22"/>
              </w:rPr>
            </w:pPr>
            <w:r>
              <w:rPr>
                <w:b/>
                <w:color w:val="FF0000"/>
                <w:sz w:val="22"/>
              </w:rPr>
              <w:t xml:space="preserve">Policy priority areas </w:t>
            </w:r>
          </w:p>
          <w:p w:rsidR="00607D76" w:rsidRDefault="00607D76" w:rsidP="00067B77">
            <w:pPr>
              <w:pStyle w:val="Footer"/>
              <w:numPr>
                <w:ilvl w:val="0"/>
                <w:numId w:val="33"/>
                <w:numberingChange w:id="487" w:author="Oneisha_ta" w:date="2009-02-13T11:28:00Z" w:original=""/>
              </w:numPr>
              <w:tabs>
                <w:tab w:val="clear" w:pos="4153"/>
                <w:tab w:val="clear" w:pos="8306"/>
              </w:tabs>
              <w:jc w:val="both"/>
              <w:rPr>
                <w:rFonts w:ascii="Arial" w:hAnsi="Arial"/>
                <w:color w:val="FF0000"/>
                <w:sz w:val="22"/>
              </w:rPr>
            </w:pPr>
            <w:r>
              <w:rPr>
                <w:rFonts w:ascii="Arial" w:hAnsi="Arial"/>
                <w:color w:val="FF0000"/>
                <w:sz w:val="22"/>
              </w:rPr>
              <w:t xml:space="preserve">To consider a new structure for tourism organisation in the </w:t>
            </w:r>
            <w:smartTag w:uri="urn:schemas-microsoft-com:office:smarttags" w:element="place">
              <w:r>
                <w:rPr>
                  <w:rFonts w:ascii="Arial" w:hAnsi="Arial"/>
                  <w:color w:val="FF0000"/>
                  <w:sz w:val="22"/>
                </w:rPr>
                <w:t>Cayman Islands</w:t>
              </w:r>
            </w:smartTag>
          </w:p>
          <w:p w:rsidR="00607D76" w:rsidRDefault="00607D76" w:rsidP="00067B77">
            <w:pPr>
              <w:numPr>
                <w:ilvl w:val="0"/>
                <w:numId w:val="34"/>
                <w:numberingChange w:id="488" w:author="Oneisha_ta" w:date="2009-02-13T11:28:00Z" w:original=""/>
              </w:numPr>
              <w:jc w:val="both"/>
              <w:rPr>
                <w:color w:val="FF0000"/>
                <w:sz w:val="22"/>
              </w:rPr>
            </w:pPr>
            <w:r>
              <w:rPr>
                <w:color w:val="FF0000"/>
                <w:sz w:val="22"/>
              </w:rPr>
              <w:t>To provide institutional support for representative bodies</w:t>
            </w:r>
          </w:p>
          <w:p w:rsidR="00607D76" w:rsidRPr="0086274B" w:rsidRDefault="00607D76" w:rsidP="00067B77">
            <w:pPr>
              <w:numPr>
                <w:ilvl w:val="0"/>
                <w:numId w:val="35"/>
                <w:numberingChange w:id="489" w:author="Oneisha_ta" w:date="2009-02-13T11:28:00Z" w:original=""/>
              </w:numPr>
              <w:jc w:val="both"/>
              <w:rPr>
                <w:color w:val="FF0000"/>
                <w:sz w:val="22"/>
              </w:rPr>
            </w:pPr>
            <w:r>
              <w:rPr>
                <w:color w:val="FF0000"/>
                <w:sz w:val="22"/>
              </w:rPr>
              <w:t>To review public consultation processes</w:t>
            </w:r>
          </w:p>
        </w:tc>
      </w:tr>
    </w:tbl>
    <w:p w:rsidR="00607D76" w:rsidRDefault="00607D76" w:rsidP="00067B77">
      <w:pPr>
        <w:jc w:val="both"/>
        <w:rPr>
          <w:b/>
          <w:color w:val="000000"/>
          <w:sz w:val="22"/>
        </w:rPr>
      </w:pPr>
    </w:p>
    <w:p w:rsidR="00607D76" w:rsidRDefault="00607D76" w:rsidP="00067B77">
      <w:pPr>
        <w:jc w:val="both"/>
        <w:rPr>
          <w:color w:val="000000"/>
          <w:sz w:val="22"/>
          <w:u w:val="single"/>
        </w:rPr>
      </w:pPr>
    </w:p>
    <w:p w:rsidR="00607D76" w:rsidRDefault="00607D76" w:rsidP="00067B77">
      <w:pPr>
        <w:pStyle w:val="Footer"/>
        <w:tabs>
          <w:tab w:val="clear" w:pos="4153"/>
          <w:tab w:val="clear" w:pos="8306"/>
        </w:tabs>
        <w:jc w:val="both"/>
        <w:rPr>
          <w:rFonts w:ascii="Arial" w:hAnsi="Arial"/>
          <w:b/>
          <w:color w:val="000000"/>
        </w:rPr>
      </w:pPr>
      <w:r>
        <w:rPr>
          <w:rFonts w:ascii="Arial" w:hAnsi="Arial"/>
          <w:b/>
          <w:color w:val="000000"/>
        </w:rPr>
        <w:t>7.8.1</w:t>
      </w:r>
      <w:r>
        <w:rPr>
          <w:rFonts w:ascii="Arial" w:hAnsi="Arial"/>
          <w:b/>
          <w:color w:val="000000"/>
        </w:rPr>
        <w:tab/>
        <w:t>A new structure for tourism</w:t>
      </w:r>
    </w:p>
    <w:p w:rsidR="00607D76" w:rsidRPr="00276DB8" w:rsidRDefault="00607D76" w:rsidP="00067B77">
      <w:pPr>
        <w:jc w:val="both"/>
        <w:rPr>
          <w:sz w:val="22"/>
          <w:szCs w:val="22"/>
        </w:rPr>
      </w:pPr>
    </w:p>
    <w:p w:rsidR="00607D76" w:rsidRPr="00276DB8" w:rsidRDefault="001B08F6" w:rsidP="00067B77">
      <w:pPr>
        <w:jc w:val="both"/>
        <w:rPr>
          <w:color w:val="000000"/>
          <w:sz w:val="22"/>
          <w:szCs w:val="22"/>
        </w:rPr>
      </w:pPr>
      <w:r>
        <w:rPr>
          <w:sz w:val="22"/>
          <w:szCs w:val="22"/>
        </w:rPr>
        <w:t>CIDOT</w:t>
      </w:r>
      <w:r w:rsidR="00607D76" w:rsidRPr="00276DB8">
        <w:rPr>
          <w:sz w:val="22"/>
          <w:szCs w:val="22"/>
        </w:rPr>
        <w:t xml:space="preserve"> is the NTO for the </w:t>
      </w:r>
      <w:smartTag w:uri="urn:schemas-microsoft-com:office:smarttags" w:element="place">
        <w:r w:rsidR="00607D76" w:rsidRPr="00276DB8">
          <w:rPr>
            <w:sz w:val="22"/>
            <w:szCs w:val="22"/>
          </w:rPr>
          <w:t>Cayman Islands</w:t>
        </w:r>
      </w:smartTag>
      <w:r w:rsidR="00607D76" w:rsidRPr="00276DB8">
        <w:rPr>
          <w:sz w:val="22"/>
          <w:szCs w:val="22"/>
        </w:rPr>
        <w:t xml:space="preserve">, mandated to promote and manage the tourism industry under the policy guidance of the Ministry of Tourism. As a Government Department, </w:t>
      </w:r>
      <w:r>
        <w:rPr>
          <w:sz w:val="22"/>
          <w:szCs w:val="22"/>
        </w:rPr>
        <w:t>CIDOT</w:t>
      </w:r>
      <w:r w:rsidR="00607D76" w:rsidRPr="00276DB8">
        <w:rPr>
          <w:sz w:val="22"/>
          <w:szCs w:val="22"/>
        </w:rPr>
        <w:t xml:space="preserve"> is not representative of, or driven by, the industry and is hidebound by regulations and can not </w:t>
      </w:r>
      <w:r w:rsidR="00607D76">
        <w:rPr>
          <w:sz w:val="22"/>
          <w:szCs w:val="22"/>
        </w:rPr>
        <w:t xml:space="preserve">always </w:t>
      </w:r>
      <w:r w:rsidR="00607D76" w:rsidRPr="00276DB8">
        <w:rPr>
          <w:sz w:val="22"/>
          <w:szCs w:val="22"/>
        </w:rPr>
        <w:t>respond adequately to situations as they arise. Strategy 13 of Vision 2008 and previous Tourism Development Plans have recommended the establishment of a Tourism Authority to oversee tourism management and implement tourism policy in Cayman. This new Tourism Authority would be an independent public-private sector body working within the context of a nationally approved tourism policy framework with adequate resources</w:t>
      </w:r>
      <w:r w:rsidR="00607D76" w:rsidRPr="00276DB8">
        <w:rPr>
          <w:color w:val="000000"/>
          <w:sz w:val="22"/>
          <w:szCs w:val="22"/>
        </w:rPr>
        <w:t>.</w:t>
      </w:r>
    </w:p>
    <w:p w:rsidR="00607D76" w:rsidRPr="00276DB8" w:rsidRDefault="00607D76" w:rsidP="00067B77">
      <w:pPr>
        <w:pStyle w:val="Footer"/>
        <w:tabs>
          <w:tab w:val="clear" w:pos="4153"/>
          <w:tab w:val="clear" w:pos="8306"/>
        </w:tabs>
        <w:jc w:val="both"/>
        <w:rPr>
          <w:rFonts w:ascii="Arial" w:hAnsi="Arial"/>
          <w:color w:val="000000"/>
          <w:sz w:val="22"/>
          <w:szCs w:val="22"/>
        </w:rPr>
      </w:pPr>
    </w:p>
    <w:p w:rsidR="00607D76"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 xml:space="preserve">However, there may be other options. One might be to retain </w:t>
      </w:r>
      <w:r w:rsidR="001B08F6">
        <w:rPr>
          <w:rFonts w:ascii="Arial" w:hAnsi="Arial"/>
          <w:color w:val="000000"/>
          <w:sz w:val="22"/>
        </w:rPr>
        <w:t>CIDOT</w:t>
      </w:r>
      <w:r>
        <w:rPr>
          <w:rFonts w:ascii="Arial" w:hAnsi="Arial"/>
          <w:color w:val="000000"/>
          <w:sz w:val="22"/>
        </w:rPr>
        <w:t xml:space="preserve"> as the executive body of the Ministry, responsible for developing and monitoring Government policy, product development and infrastructure co-ordination, regulatory functions etc. </w:t>
      </w:r>
      <w:r w:rsidR="000653C8">
        <w:rPr>
          <w:rFonts w:ascii="Arial" w:hAnsi="Arial"/>
          <w:color w:val="000000"/>
          <w:sz w:val="22"/>
        </w:rPr>
        <w:t>(</w:t>
      </w:r>
      <w:r>
        <w:rPr>
          <w:rFonts w:ascii="Arial" w:hAnsi="Arial"/>
          <w:color w:val="000000"/>
          <w:sz w:val="22"/>
        </w:rPr>
        <w:t>It may be appropriate to re-establish the external Tourism Advisory Council to provide input to Ministry policy formulation.</w:t>
      </w:r>
      <w:r w:rsidR="000653C8">
        <w:rPr>
          <w:rFonts w:ascii="Arial" w:hAnsi="Arial"/>
          <w:color w:val="000000"/>
          <w:sz w:val="22"/>
        </w:rPr>
        <w:t>)</w:t>
      </w:r>
    </w:p>
    <w:p w:rsidR="00607D76" w:rsidRDefault="00607D76" w:rsidP="00067B77">
      <w:pPr>
        <w:pStyle w:val="Footer"/>
        <w:tabs>
          <w:tab w:val="clear" w:pos="4153"/>
          <w:tab w:val="clear" w:pos="8306"/>
        </w:tabs>
        <w:jc w:val="both"/>
        <w:rPr>
          <w:rFonts w:ascii="Arial" w:hAnsi="Arial"/>
          <w:color w:val="000000"/>
          <w:sz w:val="22"/>
        </w:rPr>
      </w:pPr>
    </w:p>
    <w:p w:rsidR="00607D76"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An independent, newly-branded marketing arm, ‘</w:t>
      </w:r>
      <w:r w:rsidR="000F6DDA">
        <w:rPr>
          <w:rFonts w:ascii="Arial" w:hAnsi="Arial"/>
          <w:color w:val="000000"/>
          <w:sz w:val="22"/>
        </w:rPr>
        <w:t>Visit Cayman</w:t>
      </w:r>
      <w:r>
        <w:rPr>
          <w:rFonts w:ascii="Arial" w:hAnsi="Arial"/>
          <w:color w:val="000000"/>
          <w:sz w:val="22"/>
        </w:rPr>
        <w:t xml:space="preserve">’, could then be set up as a genuine public-private body responsible for promoting the </w:t>
      </w:r>
      <w:smartTag w:uri="urn:schemas-microsoft-com:office:smarttags" w:element="place">
        <w:r>
          <w:rPr>
            <w:rFonts w:ascii="Arial" w:hAnsi="Arial"/>
            <w:color w:val="000000"/>
            <w:sz w:val="22"/>
          </w:rPr>
          <w:t>Cayman Islands</w:t>
        </w:r>
      </w:smartTag>
      <w:r>
        <w:rPr>
          <w:rStyle w:val="FootnoteReference"/>
          <w:rFonts w:ascii="Arial" w:hAnsi="Arial"/>
          <w:color w:val="000000"/>
          <w:sz w:val="22"/>
        </w:rPr>
        <w:footnoteReference w:id="88"/>
      </w:r>
      <w:r>
        <w:rPr>
          <w:rFonts w:ascii="Arial" w:hAnsi="Arial"/>
          <w:color w:val="000000"/>
          <w:sz w:val="22"/>
        </w:rPr>
        <w:t xml:space="preserve"> to visitors before and during their visit. </w:t>
      </w:r>
      <w:r w:rsidR="00D92435">
        <w:rPr>
          <w:rFonts w:ascii="Arial" w:hAnsi="Arial"/>
          <w:color w:val="000000"/>
          <w:sz w:val="22"/>
        </w:rPr>
        <w:t>This implies a significant commitment by the private sector.</w:t>
      </w:r>
    </w:p>
    <w:p w:rsidR="00607D76" w:rsidRDefault="00607D76" w:rsidP="00067B77">
      <w:pPr>
        <w:pStyle w:val="Footer"/>
        <w:tabs>
          <w:tab w:val="clear" w:pos="4153"/>
          <w:tab w:val="clear" w:pos="8306"/>
        </w:tabs>
        <w:jc w:val="both"/>
        <w:rPr>
          <w:rFonts w:ascii="Arial" w:hAnsi="Arial"/>
          <w:color w:val="000000"/>
          <w:sz w:val="22"/>
        </w:rPr>
      </w:pPr>
    </w:p>
    <w:p w:rsidR="000653C8" w:rsidRDefault="00607D76" w:rsidP="00067B77">
      <w:pPr>
        <w:pStyle w:val="Footer"/>
        <w:tabs>
          <w:tab w:val="clear" w:pos="4153"/>
          <w:tab w:val="clear" w:pos="8306"/>
        </w:tabs>
        <w:jc w:val="both"/>
        <w:rPr>
          <w:rFonts w:ascii="Arial" w:hAnsi="Arial"/>
          <w:color w:val="000000"/>
          <w:sz w:val="22"/>
        </w:rPr>
      </w:pPr>
      <w:r>
        <w:rPr>
          <w:rFonts w:ascii="Arial" w:hAnsi="Arial"/>
          <w:color w:val="000000"/>
          <w:sz w:val="22"/>
        </w:rPr>
        <w:t xml:space="preserve">As the body responsible for product development, </w:t>
      </w:r>
      <w:r w:rsidR="001B08F6">
        <w:rPr>
          <w:rFonts w:ascii="Arial" w:hAnsi="Arial"/>
          <w:color w:val="000000"/>
          <w:sz w:val="22"/>
        </w:rPr>
        <w:t>CIDOT</w:t>
      </w:r>
      <w:r>
        <w:rPr>
          <w:rFonts w:ascii="Arial" w:hAnsi="Arial"/>
          <w:color w:val="000000"/>
          <w:sz w:val="22"/>
        </w:rPr>
        <w:t xml:space="preserve"> could also establish a new, dynamic central events unit, in conjunction with NCF and other parties, to establish, manage and promote a range of major events including Pirate’s Week, Jazz Festival and provide a resource for others seeking to create new events. Many agencies are going down this route. Given the infrastructure, this body can take on non-tourism events as well. </w:t>
      </w:r>
    </w:p>
    <w:p w:rsidR="000653C8" w:rsidRDefault="000653C8" w:rsidP="00067B77">
      <w:pPr>
        <w:pStyle w:val="Footer"/>
        <w:tabs>
          <w:tab w:val="clear" w:pos="4153"/>
          <w:tab w:val="clear" w:pos="8306"/>
        </w:tabs>
        <w:jc w:val="both"/>
        <w:rPr>
          <w:rFonts w:ascii="Arial" w:hAnsi="Arial"/>
          <w:color w:val="000000"/>
          <w:sz w:val="22"/>
        </w:rPr>
      </w:pPr>
    </w:p>
    <w:p w:rsidR="00607D76" w:rsidRDefault="000653C8" w:rsidP="00067B77">
      <w:pPr>
        <w:pStyle w:val="Footer"/>
        <w:tabs>
          <w:tab w:val="clear" w:pos="4153"/>
          <w:tab w:val="clear" w:pos="8306"/>
        </w:tabs>
        <w:jc w:val="both"/>
        <w:rPr>
          <w:rFonts w:ascii="Arial" w:hAnsi="Arial"/>
          <w:color w:val="000000"/>
          <w:sz w:val="22"/>
        </w:rPr>
      </w:pPr>
      <w:r>
        <w:rPr>
          <w:rFonts w:ascii="Arial" w:hAnsi="Arial"/>
          <w:color w:val="000000"/>
          <w:sz w:val="22"/>
        </w:rPr>
        <w:t>T</w:t>
      </w:r>
      <w:r w:rsidR="00607D76">
        <w:rPr>
          <w:rFonts w:ascii="Arial" w:hAnsi="Arial"/>
          <w:color w:val="000000"/>
          <w:sz w:val="22"/>
        </w:rPr>
        <w:t xml:space="preserve">here is </w:t>
      </w:r>
      <w:r>
        <w:rPr>
          <w:rFonts w:ascii="Arial" w:hAnsi="Arial"/>
          <w:color w:val="000000"/>
          <w:sz w:val="22"/>
        </w:rPr>
        <w:t xml:space="preserve">also </w:t>
      </w:r>
      <w:r w:rsidR="00607D76">
        <w:rPr>
          <w:rFonts w:ascii="Arial" w:hAnsi="Arial"/>
          <w:color w:val="000000"/>
          <w:sz w:val="22"/>
        </w:rPr>
        <w:t xml:space="preserve">an opportunity to consider the future </w:t>
      </w:r>
      <w:r>
        <w:rPr>
          <w:rFonts w:ascii="Arial" w:hAnsi="Arial"/>
          <w:color w:val="000000"/>
          <w:sz w:val="22"/>
        </w:rPr>
        <w:t xml:space="preserve">management of Government owned attractions, involving </w:t>
      </w:r>
      <w:r w:rsidR="00607D76">
        <w:rPr>
          <w:rFonts w:ascii="Arial" w:hAnsi="Arial"/>
          <w:color w:val="000000"/>
          <w:sz w:val="22"/>
        </w:rPr>
        <w:t>the Tourist Attractions Board</w:t>
      </w:r>
      <w:r>
        <w:rPr>
          <w:rFonts w:ascii="Arial" w:hAnsi="Arial"/>
          <w:color w:val="000000"/>
          <w:sz w:val="22"/>
        </w:rPr>
        <w:t>,</w:t>
      </w:r>
      <w:r w:rsidR="00607D76">
        <w:rPr>
          <w:rFonts w:ascii="Arial" w:hAnsi="Arial"/>
          <w:color w:val="000000"/>
          <w:sz w:val="22"/>
        </w:rPr>
        <w:t xml:space="preserve"> </w:t>
      </w:r>
      <w:r w:rsidR="001B08F6">
        <w:rPr>
          <w:rFonts w:ascii="Arial" w:hAnsi="Arial"/>
          <w:color w:val="000000"/>
          <w:sz w:val="22"/>
        </w:rPr>
        <w:t>CIDOT</w:t>
      </w:r>
      <w:r>
        <w:rPr>
          <w:rFonts w:ascii="Arial" w:hAnsi="Arial"/>
          <w:color w:val="000000"/>
          <w:sz w:val="22"/>
        </w:rPr>
        <w:t xml:space="preserve"> and the private sector</w:t>
      </w:r>
      <w:r w:rsidR="00607D76">
        <w:rPr>
          <w:rFonts w:ascii="Arial" w:hAnsi="Arial"/>
          <w:color w:val="000000"/>
          <w:sz w:val="22"/>
        </w:rPr>
        <w:t>.</w:t>
      </w:r>
    </w:p>
    <w:p w:rsidR="00607D76" w:rsidRDefault="00607D76" w:rsidP="00067B77">
      <w:pPr>
        <w:pStyle w:val="Footer"/>
        <w:tabs>
          <w:tab w:val="clear" w:pos="4153"/>
          <w:tab w:val="clear" w:pos="8306"/>
        </w:tabs>
        <w:jc w:val="both"/>
        <w:rPr>
          <w:rFonts w:ascii="Arial" w:hAnsi="Arial"/>
          <w:color w:val="000000"/>
          <w:sz w:val="22"/>
        </w:rPr>
      </w:pPr>
    </w:p>
    <w:p w:rsidR="00607D76" w:rsidRDefault="00607D76" w:rsidP="00067B77">
      <w:pPr>
        <w:jc w:val="both"/>
        <w:rPr>
          <w:sz w:val="22"/>
        </w:rPr>
      </w:pPr>
      <w:r>
        <w:rPr>
          <w:sz w:val="22"/>
        </w:rPr>
        <w:t xml:space="preserve">The benefits of these alternative bodies and related structures need to be assessed against the potential roles and commitments by different parties. The key players will include specific Government departments along with representative bodies from the private sector, Cayman Airways and, from the local community, the District Sub-committees.  </w:t>
      </w:r>
    </w:p>
    <w:p w:rsidR="00607D76" w:rsidRDefault="00607D76" w:rsidP="00067B77">
      <w:pPr>
        <w:jc w:val="both"/>
        <w:rPr>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607D76">
        <w:tblPrEx>
          <w:tblCellMar>
            <w:top w:w="0" w:type="dxa"/>
            <w:bottom w:w="0" w:type="dxa"/>
          </w:tblCellMar>
        </w:tblPrEx>
        <w:tc>
          <w:tcPr>
            <w:tcW w:w="8414" w:type="dxa"/>
          </w:tcPr>
          <w:p w:rsidR="00607D76" w:rsidRPr="00741A60" w:rsidRDefault="00607D76" w:rsidP="00067B77">
            <w:pPr>
              <w:jc w:val="both"/>
              <w:rPr>
                <w:b/>
                <w:color w:val="FF0000"/>
                <w:sz w:val="22"/>
              </w:rPr>
            </w:pPr>
            <w:r>
              <w:rPr>
                <w:b/>
                <w:color w:val="FF0000"/>
                <w:sz w:val="22"/>
              </w:rPr>
              <w:t>Action point: Assess the need and implications of establishing a new tourism structure for tourism, involving private and public sector participation.</w:t>
            </w:r>
          </w:p>
        </w:tc>
      </w:tr>
    </w:tbl>
    <w:p w:rsidR="00607D76" w:rsidRDefault="00607D76" w:rsidP="00067B77">
      <w:pPr>
        <w:jc w:val="both"/>
        <w:rPr>
          <w:sz w:val="22"/>
        </w:rPr>
      </w:pPr>
    </w:p>
    <w:p w:rsidR="00607D76" w:rsidRDefault="00607D76" w:rsidP="00067B77">
      <w:pPr>
        <w:jc w:val="both"/>
        <w:rPr>
          <w:b/>
          <w:sz w:val="22"/>
        </w:rPr>
      </w:pPr>
    </w:p>
    <w:p w:rsidR="00607D76" w:rsidRDefault="00607D76" w:rsidP="00067B77">
      <w:pPr>
        <w:jc w:val="both"/>
        <w:rPr>
          <w:color w:val="000000"/>
          <w:sz w:val="22"/>
        </w:rPr>
      </w:pPr>
      <w:r>
        <w:rPr>
          <w:color w:val="000000"/>
          <w:sz w:val="22"/>
        </w:rPr>
        <w:t>This NTMP highlights the important role that so many Government departments have to play in tourism development and management. Most are well aware of their direct role and tourism features strongly on their agenda. For others, the involvement is indirect e.g. highways, hazard management, environmental health, police, the utilities all impact on tourism.</w:t>
      </w:r>
    </w:p>
    <w:p w:rsidR="00607D76" w:rsidRDefault="00607D76" w:rsidP="00067B77">
      <w:pPr>
        <w:jc w:val="both"/>
        <w:rPr>
          <w:color w:val="000000"/>
          <w:sz w:val="22"/>
        </w:rPr>
      </w:pPr>
    </w:p>
    <w:p w:rsidR="00952270" w:rsidRPr="006F46D6" w:rsidRDefault="00607D76" w:rsidP="00067B77">
      <w:pPr>
        <w:jc w:val="both"/>
        <w:rPr>
          <w:color w:val="0000FF"/>
          <w:sz w:val="22"/>
        </w:rPr>
      </w:pPr>
      <w:r>
        <w:rPr>
          <w:color w:val="000000"/>
          <w:sz w:val="22"/>
        </w:rPr>
        <w:t xml:space="preserve">It is crucial that these cross-cutting activities are co-ordinated and that </w:t>
      </w:r>
      <w:r w:rsidR="001B08F6">
        <w:rPr>
          <w:color w:val="000000"/>
          <w:sz w:val="22"/>
        </w:rPr>
        <w:t>CIDOT</w:t>
      </w:r>
      <w:r>
        <w:rPr>
          <w:color w:val="000000"/>
          <w:sz w:val="22"/>
        </w:rPr>
        <w:t xml:space="preserve">, and/or any successor body, has a central role in that co-ordination function. This co-ordinating body should have representatives of all key Government departments, supported by clear channels of communication between </w:t>
      </w:r>
      <w:r w:rsidR="001B08F6">
        <w:rPr>
          <w:color w:val="000000"/>
          <w:sz w:val="22"/>
        </w:rPr>
        <w:t>CIDOT</w:t>
      </w:r>
      <w:r>
        <w:rPr>
          <w:color w:val="000000"/>
          <w:sz w:val="22"/>
        </w:rPr>
        <w:t xml:space="preserve"> or the new statutory Tourism Authority and those departments. It is particularly important that consultation procedures between departments are formalised so that </w:t>
      </w:r>
      <w:r w:rsidR="001B08F6">
        <w:rPr>
          <w:color w:val="000000"/>
          <w:sz w:val="22"/>
        </w:rPr>
        <w:t>CIDOT</w:t>
      </w:r>
      <w:r>
        <w:rPr>
          <w:color w:val="000000"/>
          <w:sz w:val="22"/>
        </w:rPr>
        <w:t xml:space="preserve"> (or any successor body) can make representations directly and speedily on any proposal under consideration that might bear on the </w:t>
      </w:r>
      <w:r w:rsidR="00900844">
        <w:rPr>
          <w:color w:val="000000"/>
          <w:sz w:val="22"/>
        </w:rPr>
        <w:t>NTMP</w:t>
      </w:r>
      <w:r>
        <w:rPr>
          <w:color w:val="000000"/>
          <w:sz w:val="22"/>
        </w:rPr>
        <w:t>, particularly planning applications</w:t>
      </w:r>
      <w:r w:rsidR="00FF1016">
        <w:rPr>
          <w:color w:val="000000"/>
          <w:sz w:val="22"/>
        </w:rPr>
        <w:t xml:space="preserve"> for tourism development</w:t>
      </w:r>
      <w:r>
        <w:rPr>
          <w:rStyle w:val="FootnoteReference"/>
          <w:color w:val="000000"/>
          <w:sz w:val="22"/>
        </w:rPr>
        <w:footnoteReference w:id="89"/>
      </w:r>
      <w:r>
        <w:rPr>
          <w:color w:val="000000"/>
          <w:sz w:val="22"/>
        </w:rPr>
        <w:t>.</w:t>
      </w:r>
    </w:p>
    <w:p w:rsidR="00952270" w:rsidRDefault="00952270"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952270">
        <w:tblPrEx>
          <w:tblCellMar>
            <w:top w:w="0" w:type="dxa"/>
            <w:bottom w:w="0" w:type="dxa"/>
          </w:tblCellMar>
        </w:tblPrEx>
        <w:tc>
          <w:tcPr>
            <w:tcW w:w="8414" w:type="dxa"/>
          </w:tcPr>
          <w:p w:rsidR="005C0437" w:rsidRPr="00741A60" w:rsidRDefault="00952270" w:rsidP="00067B77">
            <w:pPr>
              <w:jc w:val="both"/>
              <w:rPr>
                <w:b/>
                <w:color w:val="FF0000"/>
                <w:sz w:val="22"/>
              </w:rPr>
            </w:pPr>
            <w:r>
              <w:rPr>
                <w:b/>
                <w:color w:val="FF0000"/>
                <w:sz w:val="22"/>
              </w:rPr>
              <w:t>Action point: Establish a tourism policy co-ordinating committee with representatives from all relevant Governmen</w:t>
            </w:r>
            <w:r w:rsidR="00DB5073">
              <w:rPr>
                <w:b/>
                <w:color w:val="FF0000"/>
                <w:sz w:val="22"/>
              </w:rPr>
              <w:t>t departments to r</w:t>
            </w:r>
            <w:r>
              <w:rPr>
                <w:b/>
                <w:color w:val="FF0000"/>
                <w:sz w:val="22"/>
              </w:rPr>
              <w:t>eview the channels of communication and policy decision-making between Government departments, particularly between tourism and planning, environment, public utilities and environmental health.</w:t>
            </w:r>
          </w:p>
        </w:tc>
      </w:tr>
    </w:tbl>
    <w:p w:rsidR="00952270" w:rsidRDefault="00952270" w:rsidP="00067B77">
      <w:pPr>
        <w:jc w:val="both"/>
        <w:rPr>
          <w:sz w:val="22"/>
        </w:rPr>
      </w:pPr>
    </w:p>
    <w:p w:rsidR="00952270" w:rsidRDefault="00952270" w:rsidP="00067B77">
      <w:pPr>
        <w:jc w:val="both"/>
        <w:rPr>
          <w:i/>
          <w:color w:val="FF0000"/>
          <w:sz w:val="22"/>
        </w:rPr>
      </w:pPr>
    </w:p>
    <w:p w:rsidR="00952270" w:rsidRDefault="007642BB" w:rsidP="00067B77">
      <w:pPr>
        <w:jc w:val="both"/>
        <w:rPr>
          <w:b/>
          <w:color w:val="000000"/>
        </w:rPr>
      </w:pPr>
      <w:r>
        <w:rPr>
          <w:b/>
          <w:color w:val="000000"/>
        </w:rPr>
        <w:t>7</w:t>
      </w:r>
      <w:r w:rsidR="0086274B">
        <w:rPr>
          <w:b/>
          <w:color w:val="000000"/>
        </w:rPr>
        <w:t>.8</w:t>
      </w:r>
      <w:r w:rsidR="000A10AA">
        <w:rPr>
          <w:b/>
          <w:color w:val="000000"/>
        </w:rPr>
        <w:t>.2</w:t>
      </w:r>
      <w:r w:rsidR="00952270">
        <w:rPr>
          <w:b/>
          <w:color w:val="000000"/>
        </w:rPr>
        <w:tab/>
        <w:t>Institutional support for representative bodies</w:t>
      </w:r>
    </w:p>
    <w:p w:rsidR="00952270" w:rsidRDefault="00952270" w:rsidP="00067B77">
      <w:pPr>
        <w:jc w:val="both"/>
        <w:rPr>
          <w:color w:val="FF0000"/>
          <w:sz w:val="22"/>
          <w:u w:val="single"/>
        </w:rPr>
      </w:pPr>
    </w:p>
    <w:p w:rsidR="00952270" w:rsidRPr="00B266FD" w:rsidRDefault="00952270" w:rsidP="00067B77">
      <w:pPr>
        <w:jc w:val="both"/>
        <w:rPr>
          <w:color w:val="000000"/>
          <w:sz w:val="22"/>
        </w:rPr>
      </w:pPr>
      <w:r w:rsidRPr="00B266FD">
        <w:rPr>
          <w:color w:val="000000"/>
          <w:sz w:val="22"/>
        </w:rPr>
        <w:t xml:space="preserve">Notwithstanding any future role in a new </w:t>
      </w:r>
      <w:r w:rsidR="00741A60" w:rsidRPr="00B266FD">
        <w:rPr>
          <w:color w:val="000000"/>
          <w:sz w:val="22"/>
        </w:rPr>
        <w:t>t</w:t>
      </w:r>
      <w:r w:rsidRPr="00B266FD">
        <w:rPr>
          <w:color w:val="000000"/>
          <w:sz w:val="22"/>
        </w:rPr>
        <w:t xml:space="preserve">ourism </w:t>
      </w:r>
      <w:r w:rsidR="00741A60" w:rsidRPr="00B266FD">
        <w:rPr>
          <w:color w:val="000000"/>
          <w:sz w:val="22"/>
        </w:rPr>
        <w:t>body</w:t>
      </w:r>
      <w:r w:rsidRPr="00B266FD">
        <w:rPr>
          <w:color w:val="000000"/>
          <w:sz w:val="22"/>
        </w:rPr>
        <w:t>, the private sector must continue to work co-operatively and speak with a common voice for mutual benefit on policy issues, marketing, training, product development etc. Trade Associations – and their members - have an important role to play in policy implementation.</w:t>
      </w:r>
      <w:r w:rsidR="006F46D6" w:rsidRPr="00B266FD">
        <w:rPr>
          <w:color w:val="000000"/>
          <w:sz w:val="22"/>
        </w:rPr>
        <w:t xml:space="preserve"> </w:t>
      </w:r>
    </w:p>
    <w:p w:rsidR="00952270" w:rsidRDefault="00952270" w:rsidP="00067B77">
      <w:pPr>
        <w:jc w:val="both"/>
        <w:rPr>
          <w:color w:val="000000"/>
          <w:sz w:val="22"/>
        </w:rPr>
      </w:pPr>
      <w:r>
        <w:rPr>
          <w:color w:val="000000"/>
          <w:sz w:val="22"/>
        </w:rPr>
        <w:t>Similarly, the community sector and other NGOs also have a significant contribution t</w:t>
      </w:r>
      <w:r w:rsidR="00B266FD">
        <w:rPr>
          <w:color w:val="000000"/>
          <w:sz w:val="22"/>
        </w:rPr>
        <w:t>o make to tourism. O</w:t>
      </w:r>
      <w:r>
        <w:rPr>
          <w:color w:val="000000"/>
          <w:sz w:val="22"/>
        </w:rPr>
        <w:t xml:space="preserve">rganisations such as the National Cultural Foundation and National Trust are responsible for developing </w:t>
      </w:r>
      <w:r w:rsidR="00D92435">
        <w:rPr>
          <w:color w:val="000000"/>
          <w:sz w:val="22"/>
        </w:rPr>
        <w:t xml:space="preserve">and managing </w:t>
      </w:r>
      <w:r>
        <w:rPr>
          <w:color w:val="000000"/>
          <w:sz w:val="22"/>
        </w:rPr>
        <w:t>tourism products.</w:t>
      </w:r>
    </w:p>
    <w:p w:rsidR="00952270" w:rsidRDefault="00952270"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952270">
        <w:tblPrEx>
          <w:tblCellMar>
            <w:top w:w="0" w:type="dxa"/>
            <w:bottom w:w="0" w:type="dxa"/>
          </w:tblCellMar>
        </w:tblPrEx>
        <w:tc>
          <w:tcPr>
            <w:tcW w:w="8414" w:type="dxa"/>
          </w:tcPr>
          <w:p w:rsidR="00DB5073" w:rsidRPr="00DB5073" w:rsidRDefault="00952270" w:rsidP="00067B77">
            <w:pPr>
              <w:jc w:val="both"/>
              <w:rPr>
                <w:b/>
                <w:color w:val="FF0000"/>
                <w:sz w:val="22"/>
                <w:szCs w:val="22"/>
              </w:rPr>
            </w:pPr>
            <w:r w:rsidRPr="00DB5073">
              <w:rPr>
                <w:b/>
                <w:color w:val="FF0000"/>
                <w:sz w:val="22"/>
                <w:szCs w:val="22"/>
              </w:rPr>
              <w:t xml:space="preserve">Action point: </w:t>
            </w:r>
            <w:r w:rsidR="00186B85">
              <w:rPr>
                <w:b/>
                <w:color w:val="FF0000"/>
                <w:sz w:val="22"/>
                <w:szCs w:val="22"/>
              </w:rPr>
              <w:t>Consult and involve r</w:t>
            </w:r>
            <w:r w:rsidRPr="00DB5073">
              <w:rPr>
                <w:b/>
                <w:color w:val="FF0000"/>
                <w:sz w:val="22"/>
                <w:szCs w:val="22"/>
              </w:rPr>
              <w:t xml:space="preserve">epresentative tourism trade associations </w:t>
            </w:r>
            <w:r w:rsidR="00DB5073" w:rsidRPr="00DB5073">
              <w:rPr>
                <w:b/>
                <w:color w:val="FF0000"/>
                <w:sz w:val="22"/>
                <w:szCs w:val="22"/>
              </w:rPr>
              <w:t xml:space="preserve">in the ongoing implementation of the NTMP. </w:t>
            </w:r>
          </w:p>
          <w:p w:rsidR="00952270" w:rsidRPr="00DB5073" w:rsidRDefault="00952270" w:rsidP="00067B77">
            <w:pPr>
              <w:jc w:val="both"/>
              <w:rPr>
                <w:b/>
                <w:i/>
                <w:color w:val="FF0000"/>
                <w:sz w:val="22"/>
                <w:szCs w:val="22"/>
              </w:rPr>
            </w:pPr>
          </w:p>
          <w:p w:rsidR="005C0437" w:rsidRPr="00DB5073" w:rsidRDefault="00952270" w:rsidP="00067B77">
            <w:pPr>
              <w:jc w:val="both"/>
              <w:rPr>
                <w:b/>
                <w:color w:val="FF0000"/>
                <w:sz w:val="22"/>
                <w:szCs w:val="22"/>
              </w:rPr>
            </w:pPr>
            <w:r w:rsidRPr="00DB5073">
              <w:rPr>
                <w:b/>
                <w:color w:val="FF0000"/>
                <w:sz w:val="22"/>
                <w:szCs w:val="22"/>
              </w:rPr>
              <w:t>Action point: C</w:t>
            </w:r>
            <w:r w:rsidR="00186B85">
              <w:rPr>
                <w:b/>
                <w:color w:val="FF0000"/>
                <w:sz w:val="22"/>
                <w:szCs w:val="22"/>
              </w:rPr>
              <w:t>onsult c</w:t>
            </w:r>
            <w:r w:rsidRPr="00DB5073">
              <w:rPr>
                <w:b/>
                <w:color w:val="FF0000"/>
                <w:sz w:val="22"/>
                <w:szCs w:val="22"/>
              </w:rPr>
              <w:t xml:space="preserve">ommunity groups and other institutions providing tourism products and </w:t>
            </w:r>
            <w:r w:rsidR="00186B85">
              <w:rPr>
                <w:b/>
                <w:color w:val="FF0000"/>
                <w:sz w:val="22"/>
                <w:szCs w:val="22"/>
              </w:rPr>
              <w:t>provide</w:t>
            </w:r>
            <w:r w:rsidRPr="00DB5073">
              <w:rPr>
                <w:b/>
                <w:color w:val="FF0000"/>
                <w:sz w:val="22"/>
                <w:szCs w:val="22"/>
              </w:rPr>
              <w:t xml:space="preserve"> appropriate support for relevant projects.</w:t>
            </w:r>
          </w:p>
        </w:tc>
      </w:tr>
    </w:tbl>
    <w:p w:rsidR="00952270" w:rsidRDefault="00952270" w:rsidP="00067B77">
      <w:pPr>
        <w:jc w:val="both"/>
        <w:rPr>
          <w:sz w:val="22"/>
        </w:rPr>
      </w:pPr>
    </w:p>
    <w:p w:rsidR="00952270" w:rsidRDefault="00952270" w:rsidP="00067B77">
      <w:pPr>
        <w:jc w:val="both"/>
        <w:rPr>
          <w:b/>
          <w:color w:val="000000"/>
          <w:sz w:val="22"/>
        </w:rPr>
      </w:pPr>
    </w:p>
    <w:p w:rsidR="00952270" w:rsidRDefault="00952270" w:rsidP="00067B77">
      <w:pPr>
        <w:jc w:val="both"/>
        <w:rPr>
          <w:i/>
          <w:color w:val="FF0000"/>
          <w:sz w:val="22"/>
        </w:rPr>
      </w:pPr>
    </w:p>
    <w:p w:rsidR="00952270" w:rsidRDefault="004129CF" w:rsidP="00067B77">
      <w:pPr>
        <w:jc w:val="both"/>
        <w:rPr>
          <w:sz w:val="22"/>
        </w:rPr>
      </w:pPr>
      <w:r>
        <w:rPr>
          <w:b/>
        </w:rPr>
        <w:br w:type="page"/>
      </w:r>
    </w:p>
    <w:p w:rsidR="00952270" w:rsidRDefault="00F51EDB" w:rsidP="00067B77">
      <w:pPr>
        <w:jc w:val="both"/>
        <w:rPr>
          <w:b/>
          <w:sz w:val="28"/>
        </w:rPr>
      </w:pPr>
      <w:r>
        <w:rPr>
          <w:b/>
          <w:sz w:val="28"/>
        </w:rPr>
        <w:t>8</w:t>
      </w:r>
      <w:r w:rsidR="00952270">
        <w:rPr>
          <w:b/>
          <w:sz w:val="28"/>
        </w:rPr>
        <w:t>.</w:t>
      </w:r>
      <w:r w:rsidR="00952270">
        <w:rPr>
          <w:b/>
          <w:sz w:val="28"/>
        </w:rPr>
        <w:tab/>
        <w:t>IMPLEMENTATION</w:t>
      </w:r>
      <w:r w:rsidR="0086274B">
        <w:rPr>
          <w:b/>
          <w:sz w:val="28"/>
        </w:rPr>
        <w:t xml:space="preserve"> OF THE NTMP</w:t>
      </w:r>
    </w:p>
    <w:p w:rsidR="00952270" w:rsidRDefault="00952270" w:rsidP="00067B77">
      <w:pPr>
        <w:jc w:val="both"/>
        <w:rPr>
          <w:b/>
          <w:sz w:val="28"/>
        </w:rPr>
      </w:pPr>
      <w:r>
        <w:rPr>
          <w:b/>
          <w:sz w:val="28"/>
        </w:rPr>
        <w:t>_____________________________________________________</w:t>
      </w:r>
    </w:p>
    <w:p w:rsidR="00952270" w:rsidRDefault="00952270" w:rsidP="00067B77">
      <w:pPr>
        <w:pStyle w:val="Footer"/>
        <w:tabs>
          <w:tab w:val="clear" w:pos="4153"/>
          <w:tab w:val="clear" w:pos="8306"/>
        </w:tabs>
        <w:jc w:val="both"/>
        <w:rPr>
          <w:rFonts w:ascii="Arial" w:hAnsi="Arial"/>
          <w:sz w:val="22"/>
        </w:rPr>
      </w:pPr>
    </w:p>
    <w:p w:rsidR="00952270" w:rsidRDefault="00952270" w:rsidP="00067B77">
      <w:pPr>
        <w:jc w:val="both"/>
        <w:rPr>
          <w:sz w:val="22"/>
        </w:rPr>
      </w:pPr>
    </w:p>
    <w:p w:rsidR="00952270" w:rsidRPr="0010005C" w:rsidRDefault="0010005C" w:rsidP="00067B77">
      <w:pPr>
        <w:jc w:val="both"/>
        <w:rPr>
          <w:b/>
        </w:rPr>
      </w:pPr>
      <w:r w:rsidRPr="0010005C">
        <w:rPr>
          <w:b/>
        </w:rPr>
        <w:t>8.1</w:t>
      </w:r>
      <w:r w:rsidRPr="0010005C">
        <w:rPr>
          <w:b/>
        </w:rPr>
        <w:tab/>
      </w:r>
      <w:r w:rsidR="00952270" w:rsidRPr="0010005C">
        <w:rPr>
          <w:b/>
        </w:rPr>
        <w:t>Overall responsibility</w:t>
      </w:r>
    </w:p>
    <w:p w:rsidR="00952270" w:rsidRDefault="00952270" w:rsidP="00067B77">
      <w:pPr>
        <w:jc w:val="both"/>
        <w:rPr>
          <w:sz w:val="22"/>
        </w:rPr>
      </w:pPr>
    </w:p>
    <w:p w:rsidR="00952270" w:rsidRDefault="00952270" w:rsidP="00067B77">
      <w:pPr>
        <w:jc w:val="both"/>
        <w:rPr>
          <w:sz w:val="22"/>
        </w:rPr>
      </w:pPr>
      <w:r>
        <w:rPr>
          <w:sz w:val="22"/>
        </w:rPr>
        <w:t xml:space="preserve">Many Government departments, the private sector and other agencies have important roles to play in the implementation of this </w:t>
      </w:r>
      <w:r w:rsidR="0086274B">
        <w:rPr>
          <w:sz w:val="22"/>
        </w:rPr>
        <w:t>NTMP</w:t>
      </w:r>
      <w:r>
        <w:rPr>
          <w:sz w:val="22"/>
        </w:rPr>
        <w:t xml:space="preserve">. However, overall responsibility for co-ordination and leadership must rest with </w:t>
      </w:r>
      <w:r w:rsidR="001B08F6">
        <w:rPr>
          <w:sz w:val="22"/>
        </w:rPr>
        <w:t>CIDOT</w:t>
      </w:r>
      <w:r>
        <w:rPr>
          <w:sz w:val="22"/>
        </w:rPr>
        <w:t xml:space="preserve"> (or </w:t>
      </w:r>
      <w:r w:rsidR="0086274B">
        <w:rPr>
          <w:sz w:val="22"/>
        </w:rPr>
        <w:t xml:space="preserve">any </w:t>
      </w:r>
      <w:r>
        <w:rPr>
          <w:sz w:val="22"/>
        </w:rPr>
        <w:t xml:space="preserve">new </w:t>
      </w:r>
      <w:r w:rsidR="0086274B">
        <w:rPr>
          <w:sz w:val="22"/>
        </w:rPr>
        <w:t>t</w:t>
      </w:r>
      <w:r>
        <w:rPr>
          <w:sz w:val="22"/>
        </w:rPr>
        <w:t xml:space="preserve">ourism </w:t>
      </w:r>
      <w:r w:rsidR="0086274B">
        <w:rPr>
          <w:sz w:val="22"/>
        </w:rPr>
        <w:t>a</w:t>
      </w:r>
      <w:r>
        <w:rPr>
          <w:sz w:val="22"/>
        </w:rPr>
        <w:t>uthority) on behalf of the Ministry of Tourism.</w:t>
      </w:r>
    </w:p>
    <w:p w:rsidR="00952270" w:rsidRDefault="00952270" w:rsidP="00067B77">
      <w:pPr>
        <w:jc w:val="both"/>
        <w:rPr>
          <w:sz w:val="22"/>
        </w:rPr>
      </w:pPr>
    </w:p>
    <w:p w:rsidR="00952270" w:rsidRDefault="00952270" w:rsidP="00067B77">
      <w:pPr>
        <w:jc w:val="both"/>
        <w:rPr>
          <w:sz w:val="22"/>
        </w:rPr>
      </w:pPr>
    </w:p>
    <w:p w:rsidR="0086274B" w:rsidRDefault="0086274B" w:rsidP="00067B77">
      <w:pPr>
        <w:jc w:val="both"/>
        <w:rPr>
          <w:b/>
          <w:color w:val="000000"/>
        </w:rPr>
      </w:pPr>
      <w:r>
        <w:rPr>
          <w:b/>
          <w:color w:val="000000"/>
        </w:rPr>
        <w:t>8.2</w:t>
      </w:r>
      <w:r>
        <w:rPr>
          <w:b/>
          <w:color w:val="000000"/>
        </w:rPr>
        <w:tab/>
        <w:t>Commitments and responsibilities</w:t>
      </w:r>
    </w:p>
    <w:p w:rsidR="0086274B" w:rsidRDefault="0086274B" w:rsidP="00067B77">
      <w:pPr>
        <w:jc w:val="both"/>
        <w:rPr>
          <w:color w:val="000000"/>
          <w:sz w:val="22"/>
        </w:rPr>
      </w:pPr>
    </w:p>
    <w:p w:rsidR="0086274B" w:rsidRDefault="0086274B" w:rsidP="00067B77">
      <w:pPr>
        <w:jc w:val="both"/>
        <w:rPr>
          <w:color w:val="000000"/>
          <w:sz w:val="22"/>
        </w:rPr>
      </w:pPr>
      <w:r>
        <w:rPr>
          <w:color w:val="000000"/>
          <w:sz w:val="22"/>
        </w:rPr>
        <w:t xml:space="preserve">Additional resources will be required to implement many of the policy objectives. The NTMP gives priority to product development, from environmental improvements and staff training to new attractions, accommodation and public realm upgrading. The resources to meet these proposals will have to come from a number of public and private sources. The Ministry of Tourism and </w:t>
      </w:r>
      <w:r w:rsidR="001B08F6">
        <w:rPr>
          <w:color w:val="000000"/>
          <w:sz w:val="22"/>
        </w:rPr>
        <w:t>CIDOT</w:t>
      </w:r>
      <w:r>
        <w:rPr>
          <w:color w:val="000000"/>
          <w:sz w:val="22"/>
        </w:rPr>
        <w:t xml:space="preserve"> will have new responsibilities under the NTMP and other Government departments also have resource commitments in the implementation of the Action Points. </w:t>
      </w:r>
    </w:p>
    <w:p w:rsidR="0086274B" w:rsidRDefault="0086274B" w:rsidP="00067B77">
      <w:pPr>
        <w:jc w:val="both"/>
        <w:rPr>
          <w:color w:val="000000"/>
          <w:sz w:val="22"/>
        </w:rPr>
      </w:pPr>
    </w:p>
    <w:p w:rsidR="0086274B" w:rsidRDefault="0086274B" w:rsidP="00067B77">
      <w:pPr>
        <w:jc w:val="both"/>
        <w:rPr>
          <w:sz w:val="22"/>
        </w:rPr>
      </w:pPr>
      <w:r>
        <w:rPr>
          <w:color w:val="000000"/>
          <w:sz w:val="22"/>
        </w:rPr>
        <w:t xml:space="preserve">Implementation of the previous NTMP was hampered by the process that made volunteer committees responsible for delivery but without the resources or </w:t>
      </w:r>
      <w:r w:rsidR="00C91F13">
        <w:rPr>
          <w:color w:val="000000"/>
          <w:sz w:val="22"/>
        </w:rPr>
        <w:t>authority</w:t>
      </w:r>
      <w:r>
        <w:rPr>
          <w:color w:val="000000"/>
          <w:sz w:val="22"/>
        </w:rPr>
        <w:t xml:space="preserve"> to take the necessary action. It is imperative that the Action Points are costed, programmed and budgeted for by the responsible delivery agency/Ministry and </w:t>
      </w:r>
      <w:r w:rsidR="00C91F13">
        <w:rPr>
          <w:color w:val="000000"/>
          <w:sz w:val="22"/>
        </w:rPr>
        <w:t xml:space="preserve">these bodies </w:t>
      </w:r>
      <w:r>
        <w:rPr>
          <w:color w:val="000000"/>
          <w:sz w:val="22"/>
        </w:rPr>
        <w:t>held accountable for implementation by the respective committee. These committees</w:t>
      </w:r>
      <w:r w:rsidR="00CA6E94">
        <w:rPr>
          <w:color w:val="000000"/>
          <w:sz w:val="22"/>
        </w:rPr>
        <w:t xml:space="preserve"> could be geographic but would probably be better as thematic committees based on the 8 Objectives, or combinations thereof. They should </w:t>
      </w:r>
      <w:r>
        <w:rPr>
          <w:color w:val="000000"/>
          <w:sz w:val="22"/>
        </w:rPr>
        <w:t>involv</w:t>
      </w:r>
      <w:r w:rsidR="00CA6E94">
        <w:rPr>
          <w:color w:val="000000"/>
          <w:sz w:val="22"/>
        </w:rPr>
        <w:t>e</w:t>
      </w:r>
      <w:r>
        <w:rPr>
          <w:color w:val="000000"/>
          <w:sz w:val="22"/>
        </w:rPr>
        <w:t xml:space="preserve"> a combination of community and </w:t>
      </w:r>
      <w:r w:rsidR="002D1830">
        <w:rPr>
          <w:color w:val="000000"/>
          <w:sz w:val="22"/>
        </w:rPr>
        <w:t xml:space="preserve">key </w:t>
      </w:r>
      <w:r>
        <w:rPr>
          <w:color w:val="000000"/>
          <w:sz w:val="22"/>
        </w:rPr>
        <w:t>private sector stakeholders, will have licence to stimulate/encourage/pressurise action and be required to report back on progress to the Minister of Tourism on a quarterly basis. The chairs of each committee should sit on an Executive Committee that will co-ordinate feedback and communication with the Ministry. The Exec Committee should have a dedicated officer to support their work and that of the individual committees. This will be a pro-active role for an experienced individual.</w:t>
      </w:r>
    </w:p>
    <w:p w:rsidR="0086274B" w:rsidRDefault="0086274B" w:rsidP="00067B77">
      <w:pPr>
        <w:jc w:val="both"/>
        <w:rPr>
          <w:color w:val="000000"/>
          <w:sz w:val="22"/>
        </w:rPr>
      </w:pPr>
    </w:p>
    <w:p w:rsidR="0086274B" w:rsidRDefault="0086274B" w:rsidP="00067B77">
      <w:pPr>
        <w:jc w:val="both"/>
        <w:rPr>
          <w:color w:val="000000"/>
          <w:sz w:val="22"/>
        </w:rPr>
      </w:pPr>
      <w:r>
        <w:rPr>
          <w:color w:val="000000"/>
          <w:sz w:val="22"/>
        </w:rPr>
        <w:t>In budgetary terms, consideration could be given to the establishment of a Tourism Development Fund to provide extra resources for a range of public sector initiatives (e.g. visitor management, public realm initiative</w:t>
      </w:r>
      <w:r w:rsidR="00661B53">
        <w:rPr>
          <w:color w:val="000000"/>
          <w:sz w:val="22"/>
        </w:rPr>
        <w:t>s</w:t>
      </w:r>
      <w:r>
        <w:rPr>
          <w:color w:val="000000"/>
          <w:sz w:val="22"/>
        </w:rPr>
        <w:t xml:space="preserve"> etc) that perhaps do not fall squarely upon a particular department. Examples might include new beaches or upgrading </w:t>
      </w:r>
      <w:smartTag w:uri="urn:schemas-microsoft-com:office:smarttags" w:element="place">
        <w:smartTag w:uri="urn:schemas-microsoft-com:office:smarttags" w:element="City">
          <w:r>
            <w:rPr>
              <w:color w:val="000000"/>
              <w:sz w:val="22"/>
            </w:rPr>
            <w:t>George Town</w:t>
          </w:r>
        </w:smartTag>
      </w:smartTag>
      <w:r>
        <w:rPr>
          <w:color w:val="000000"/>
          <w:sz w:val="22"/>
        </w:rPr>
        <w:t xml:space="preserve"> or projects which require additional funding to make a qualitative difference. The fund could be based on:</w:t>
      </w:r>
    </w:p>
    <w:p w:rsidR="0086274B" w:rsidRDefault="0086274B" w:rsidP="00067B77">
      <w:pPr>
        <w:numPr>
          <w:ilvl w:val="0"/>
          <w:numId w:val="45"/>
          <w:numberingChange w:id="490" w:author="Oneisha_ta" w:date="2009-02-13T11:28:00Z" w:original=""/>
        </w:numPr>
        <w:tabs>
          <w:tab w:val="clear" w:pos="360"/>
          <w:tab w:val="num" w:pos="720"/>
        </w:tabs>
        <w:ind w:left="720"/>
        <w:jc w:val="both"/>
        <w:rPr>
          <w:color w:val="000000"/>
          <w:sz w:val="22"/>
        </w:rPr>
      </w:pPr>
      <w:r>
        <w:rPr>
          <w:color w:val="000000"/>
          <w:sz w:val="22"/>
        </w:rPr>
        <w:t>Hypothecation from existing tourist related taxes, duties, fees;</w:t>
      </w:r>
    </w:p>
    <w:p w:rsidR="0086274B" w:rsidRDefault="0086274B" w:rsidP="00067B77">
      <w:pPr>
        <w:numPr>
          <w:ilvl w:val="0"/>
          <w:numId w:val="45"/>
          <w:numberingChange w:id="491" w:author="Oneisha_ta" w:date="2009-02-13T11:28:00Z" w:original=""/>
        </w:numPr>
        <w:tabs>
          <w:tab w:val="clear" w:pos="360"/>
          <w:tab w:val="num" w:pos="720"/>
        </w:tabs>
        <w:ind w:left="720"/>
        <w:jc w:val="both"/>
        <w:rPr>
          <w:color w:val="000000"/>
          <w:sz w:val="22"/>
        </w:rPr>
      </w:pPr>
      <w:r>
        <w:rPr>
          <w:color w:val="000000"/>
          <w:sz w:val="22"/>
        </w:rPr>
        <w:t>A special internal Government allocation.</w:t>
      </w:r>
    </w:p>
    <w:p w:rsidR="0086274B" w:rsidRDefault="0086274B" w:rsidP="00067B77">
      <w:pPr>
        <w:jc w:val="both"/>
        <w:rPr>
          <w:color w:val="000000"/>
          <w:sz w:val="22"/>
        </w:rPr>
      </w:pPr>
    </w:p>
    <w:p w:rsidR="0086274B" w:rsidRDefault="0086274B" w:rsidP="00067B77">
      <w:pPr>
        <w:jc w:val="both"/>
        <w:rPr>
          <w:color w:val="000000"/>
          <w:sz w:val="22"/>
        </w:rPr>
      </w:pPr>
      <w:r>
        <w:rPr>
          <w:color w:val="000000"/>
          <w:sz w:val="22"/>
        </w:rPr>
        <w:t>The private sector has an important funding role to play in a number of the policy objectives but particularly in terms of enhancing</w:t>
      </w:r>
      <w:r w:rsidR="00C91F13">
        <w:rPr>
          <w:color w:val="000000"/>
          <w:sz w:val="22"/>
        </w:rPr>
        <w:t xml:space="preserve"> (and </w:t>
      </w:r>
      <w:r>
        <w:rPr>
          <w:color w:val="000000"/>
          <w:sz w:val="22"/>
        </w:rPr>
        <w:t>’greening’</w:t>
      </w:r>
      <w:r w:rsidR="00C91F13">
        <w:rPr>
          <w:color w:val="000000"/>
          <w:sz w:val="22"/>
        </w:rPr>
        <w:t>)</w:t>
      </w:r>
      <w:r>
        <w:rPr>
          <w:color w:val="000000"/>
          <w:sz w:val="22"/>
        </w:rPr>
        <w:t xml:space="preserve"> accommodation and attractions. </w:t>
      </w:r>
      <w:r w:rsidR="008042E6">
        <w:rPr>
          <w:color w:val="000000"/>
          <w:sz w:val="22"/>
        </w:rPr>
        <w:t>For many small businesses, access to funding can be difficult and new mechanisms may be required, as are being explored currently in the context of the Go East programme.</w:t>
      </w:r>
    </w:p>
    <w:p w:rsidR="0086274B" w:rsidRDefault="0086274B" w:rsidP="00067B77">
      <w:pPr>
        <w:jc w:val="both"/>
        <w:rPr>
          <w:color w:val="000000"/>
          <w:sz w:val="22"/>
        </w:rPr>
      </w:pPr>
    </w:p>
    <w:p w:rsidR="0086274B" w:rsidRDefault="0086274B" w:rsidP="00067B77">
      <w:pPr>
        <w:jc w:val="both"/>
        <w:rPr>
          <w:color w:val="000000"/>
          <w:sz w:val="22"/>
        </w:rPr>
      </w:pPr>
      <w:r>
        <w:rPr>
          <w:color w:val="000000"/>
          <w:sz w:val="22"/>
        </w:rPr>
        <w:t>Notwithstanding the problems on implementation of the previous NTMP, much progress was made but which received little publicity. It will be important to monitor progress and make that progress public at regular intervals.</w:t>
      </w:r>
    </w:p>
    <w:p w:rsidR="0086274B" w:rsidRDefault="0086274B" w:rsidP="00067B77">
      <w:pPr>
        <w:jc w:val="both"/>
        <w:rPr>
          <w:color w:val="000000"/>
          <w:sz w:val="22"/>
        </w:rPr>
      </w:pPr>
    </w:p>
    <w:tbl>
      <w:tblPr>
        <w:tblW w:w="0" w:type="auto"/>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8414"/>
      </w:tblGrid>
      <w:tr w:rsidR="0086274B">
        <w:tblPrEx>
          <w:tblCellMar>
            <w:top w:w="0" w:type="dxa"/>
            <w:bottom w:w="0" w:type="dxa"/>
          </w:tblCellMar>
        </w:tblPrEx>
        <w:tc>
          <w:tcPr>
            <w:tcW w:w="8414" w:type="dxa"/>
          </w:tcPr>
          <w:p w:rsidR="0086274B" w:rsidRDefault="0086274B" w:rsidP="00067B77">
            <w:pPr>
              <w:jc w:val="both"/>
              <w:rPr>
                <w:b/>
                <w:color w:val="FF0000"/>
                <w:sz w:val="22"/>
              </w:rPr>
            </w:pPr>
            <w:r>
              <w:rPr>
                <w:b/>
                <w:color w:val="FF0000"/>
                <w:sz w:val="22"/>
              </w:rPr>
              <w:t xml:space="preserve">Action point: </w:t>
            </w:r>
            <w:r w:rsidR="00186B85">
              <w:rPr>
                <w:b/>
                <w:color w:val="FF0000"/>
                <w:sz w:val="22"/>
              </w:rPr>
              <w:t>C</w:t>
            </w:r>
            <w:r>
              <w:rPr>
                <w:b/>
                <w:color w:val="FF0000"/>
                <w:sz w:val="22"/>
              </w:rPr>
              <w:t>ost, programme and budget for those NTMP Action Points</w:t>
            </w:r>
            <w:r w:rsidR="00186B85">
              <w:rPr>
                <w:b/>
                <w:color w:val="FF0000"/>
                <w:sz w:val="22"/>
              </w:rPr>
              <w:t xml:space="preserve"> according to</w:t>
            </w:r>
            <w:r>
              <w:rPr>
                <w:b/>
                <w:color w:val="FF0000"/>
                <w:sz w:val="22"/>
              </w:rPr>
              <w:t xml:space="preserve"> responsibility.</w:t>
            </w:r>
          </w:p>
          <w:p w:rsidR="00C91F13" w:rsidRDefault="00C91F13" w:rsidP="00067B77">
            <w:pPr>
              <w:jc w:val="both"/>
              <w:rPr>
                <w:b/>
                <w:color w:val="FF0000"/>
                <w:sz w:val="22"/>
              </w:rPr>
            </w:pPr>
          </w:p>
          <w:p w:rsidR="00C91F13" w:rsidRDefault="00C91F13" w:rsidP="00067B77">
            <w:pPr>
              <w:jc w:val="both"/>
              <w:rPr>
                <w:b/>
                <w:color w:val="FF0000"/>
                <w:sz w:val="22"/>
              </w:rPr>
            </w:pPr>
            <w:r>
              <w:rPr>
                <w:b/>
                <w:color w:val="FF0000"/>
                <w:sz w:val="22"/>
              </w:rPr>
              <w:t xml:space="preserve">Action point: </w:t>
            </w:r>
            <w:r w:rsidR="002A6B61">
              <w:rPr>
                <w:b/>
                <w:color w:val="FF0000"/>
                <w:sz w:val="22"/>
              </w:rPr>
              <w:t>Ap</w:t>
            </w:r>
            <w:r>
              <w:rPr>
                <w:b/>
                <w:color w:val="FF0000"/>
                <w:sz w:val="22"/>
              </w:rPr>
              <w:t xml:space="preserve">point a </w:t>
            </w:r>
            <w:r w:rsidR="002A6B61">
              <w:rPr>
                <w:b/>
                <w:color w:val="FF0000"/>
                <w:sz w:val="22"/>
              </w:rPr>
              <w:t>dedicated</w:t>
            </w:r>
            <w:r>
              <w:rPr>
                <w:b/>
                <w:color w:val="FF0000"/>
                <w:sz w:val="22"/>
              </w:rPr>
              <w:t xml:space="preserve"> NTMP officer</w:t>
            </w:r>
            <w:r w:rsidR="00C159FE">
              <w:rPr>
                <w:b/>
                <w:color w:val="FF0000"/>
                <w:sz w:val="22"/>
              </w:rPr>
              <w:t xml:space="preserve"> within CIDOT</w:t>
            </w:r>
            <w:r>
              <w:rPr>
                <w:b/>
                <w:color w:val="FF0000"/>
                <w:sz w:val="22"/>
              </w:rPr>
              <w:t>.</w:t>
            </w:r>
          </w:p>
          <w:p w:rsidR="0086274B" w:rsidRPr="005C0437" w:rsidRDefault="0086274B" w:rsidP="00067B77">
            <w:pPr>
              <w:jc w:val="both"/>
              <w:rPr>
                <w:b/>
                <w:color w:val="000000"/>
                <w:sz w:val="22"/>
              </w:rPr>
            </w:pPr>
          </w:p>
          <w:p w:rsidR="0086274B" w:rsidRDefault="0086274B" w:rsidP="00067B77">
            <w:pPr>
              <w:jc w:val="both"/>
              <w:rPr>
                <w:b/>
                <w:color w:val="FF0000"/>
                <w:sz w:val="22"/>
              </w:rPr>
            </w:pPr>
            <w:r>
              <w:rPr>
                <w:b/>
                <w:color w:val="FF0000"/>
                <w:sz w:val="22"/>
              </w:rPr>
              <w:t xml:space="preserve">Action point: </w:t>
            </w:r>
            <w:r w:rsidR="002A6B61">
              <w:rPr>
                <w:b/>
                <w:color w:val="FF0000"/>
                <w:sz w:val="22"/>
              </w:rPr>
              <w:t>C</w:t>
            </w:r>
            <w:r>
              <w:rPr>
                <w:b/>
                <w:color w:val="FF0000"/>
                <w:sz w:val="22"/>
              </w:rPr>
              <w:t>onsider</w:t>
            </w:r>
            <w:r w:rsidR="002A6B61">
              <w:rPr>
                <w:b/>
                <w:color w:val="FF0000"/>
                <w:sz w:val="22"/>
              </w:rPr>
              <w:t xml:space="preserve"> the establishment of</w:t>
            </w:r>
            <w:r>
              <w:rPr>
                <w:b/>
                <w:color w:val="FF0000"/>
                <w:sz w:val="22"/>
              </w:rPr>
              <w:t xml:space="preserve"> a new Tourism Development Fund for public tourism initiatives.</w:t>
            </w:r>
          </w:p>
          <w:p w:rsidR="0086274B" w:rsidRDefault="0086274B" w:rsidP="00067B77">
            <w:pPr>
              <w:jc w:val="both"/>
              <w:rPr>
                <w:b/>
                <w:color w:val="FF0000"/>
                <w:sz w:val="22"/>
              </w:rPr>
            </w:pPr>
          </w:p>
          <w:p w:rsidR="0086274B" w:rsidRDefault="0086274B" w:rsidP="00067B77">
            <w:pPr>
              <w:jc w:val="both"/>
              <w:rPr>
                <w:b/>
                <w:color w:val="FF0000"/>
                <w:sz w:val="22"/>
              </w:rPr>
            </w:pPr>
            <w:r>
              <w:rPr>
                <w:b/>
                <w:color w:val="FF0000"/>
                <w:sz w:val="22"/>
              </w:rPr>
              <w:t xml:space="preserve">Action </w:t>
            </w:r>
            <w:r w:rsidR="002A6B61">
              <w:rPr>
                <w:b/>
                <w:color w:val="FF0000"/>
                <w:sz w:val="22"/>
              </w:rPr>
              <w:t>point: C</w:t>
            </w:r>
            <w:r>
              <w:rPr>
                <w:b/>
                <w:color w:val="FF0000"/>
                <w:sz w:val="22"/>
              </w:rPr>
              <w:t>onsult with the private sector to identify barriers to investment, working with the banks and reviewing the opportunities provided by fiscal incentives for appropriate projects.</w:t>
            </w:r>
          </w:p>
          <w:p w:rsidR="0086274B" w:rsidRDefault="0086274B" w:rsidP="00067B77">
            <w:pPr>
              <w:jc w:val="both"/>
              <w:rPr>
                <w:b/>
                <w:color w:val="FF0000"/>
                <w:sz w:val="22"/>
              </w:rPr>
            </w:pPr>
          </w:p>
          <w:p w:rsidR="0086274B" w:rsidRDefault="0086274B" w:rsidP="00067B77">
            <w:pPr>
              <w:jc w:val="both"/>
              <w:rPr>
                <w:b/>
                <w:color w:val="FF0000"/>
                <w:sz w:val="22"/>
              </w:rPr>
            </w:pPr>
            <w:r>
              <w:rPr>
                <w:b/>
                <w:color w:val="FF0000"/>
                <w:sz w:val="22"/>
              </w:rPr>
              <w:t>Action point: Monitor progress on implementation of the NTMP on a quarterly basis and publicise the findings.</w:t>
            </w:r>
          </w:p>
          <w:p w:rsidR="00200D73" w:rsidRDefault="00200D73" w:rsidP="00067B77">
            <w:pPr>
              <w:jc w:val="both"/>
              <w:rPr>
                <w:b/>
                <w:color w:val="FF0000"/>
                <w:sz w:val="22"/>
              </w:rPr>
            </w:pPr>
          </w:p>
          <w:p w:rsidR="00200D73" w:rsidRPr="00C81EB7" w:rsidRDefault="00200D73" w:rsidP="00067B77">
            <w:pPr>
              <w:jc w:val="both"/>
              <w:rPr>
                <w:b/>
                <w:color w:val="FF0000"/>
                <w:sz w:val="22"/>
              </w:rPr>
            </w:pPr>
            <w:r>
              <w:rPr>
                <w:b/>
                <w:color w:val="FF0000"/>
                <w:sz w:val="22"/>
              </w:rPr>
              <w:t>Action point: Undertake a mid-term review of the NTMP.</w:t>
            </w:r>
          </w:p>
        </w:tc>
      </w:tr>
    </w:tbl>
    <w:p w:rsidR="0086274B" w:rsidRDefault="0086274B" w:rsidP="00067B77">
      <w:pPr>
        <w:jc w:val="both"/>
        <w:rPr>
          <w:sz w:val="22"/>
        </w:rPr>
      </w:pPr>
    </w:p>
    <w:p w:rsidR="0086274B" w:rsidRDefault="0086274B" w:rsidP="00067B77">
      <w:pPr>
        <w:jc w:val="both"/>
        <w:rPr>
          <w:color w:val="0000FF"/>
          <w:sz w:val="22"/>
        </w:rPr>
      </w:pPr>
    </w:p>
    <w:p w:rsidR="00952270" w:rsidRPr="0010005C" w:rsidRDefault="00764784" w:rsidP="00067B77">
      <w:pPr>
        <w:jc w:val="both"/>
        <w:rPr>
          <w:b/>
        </w:rPr>
      </w:pPr>
      <w:r>
        <w:rPr>
          <w:b/>
        </w:rPr>
        <w:t>8.3</w:t>
      </w:r>
      <w:r w:rsidR="0010005C" w:rsidRPr="0010005C">
        <w:rPr>
          <w:b/>
        </w:rPr>
        <w:tab/>
      </w:r>
      <w:r w:rsidR="00952270" w:rsidRPr="0010005C">
        <w:rPr>
          <w:b/>
        </w:rPr>
        <w:t>Priorities and timescale</w:t>
      </w:r>
    </w:p>
    <w:p w:rsidR="00952270" w:rsidRDefault="00952270" w:rsidP="00067B77">
      <w:pPr>
        <w:jc w:val="both"/>
        <w:rPr>
          <w:sz w:val="22"/>
        </w:rPr>
      </w:pPr>
    </w:p>
    <w:p w:rsidR="00952270" w:rsidRDefault="00952270" w:rsidP="00067B77">
      <w:pPr>
        <w:pStyle w:val="BodyText"/>
        <w:jc w:val="both"/>
      </w:pPr>
      <w:r>
        <w:t>Clearly, all the Action Points are considered to be important but some are more urgent than others given their potential impact or the impact if no action is taken.</w:t>
      </w:r>
    </w:p>
    <w:p w:rsidR="00952270" w:rsidRDefault="00952270" w:rsidP="00067B77">
      <w:pPr>
        <w:jc w:val="both"/>
        <w:rPr>
          <w:sz w:val="22"/>
        </w:rPr>
      </w:pPr>
    </w:p>
    <w:p w:rsidR="00952270" w:rsidRDefault="00952270" w:rsidP="00067B77">
      <w:pPr>
        <w:jc w:val="both"/>
        <w:rPr>
          <w:sz w:val="22"/>
        </w:rPr>
      </w:pPr>
      <w:r>
        <w:rPr>
          <w:sz w:val="22"/>
        </w:rPr>
        <w:t xml:space="preserve">Similarly, the different Action Points will need more or less time to implement. The </w:t>
      </w:r>
      <w:r w:rsidR="00764784">
        <w:rPr>
          <w:sz w:val="22"/>
        </w:rPr>
        <w:t>NTMP</w:t>
      </w:r>
      <w:r>
        <w:rPr>
          <w:sz w:val="22"/>
        </w:rPr>
        <w:t xml:space="preserve"> has a five year time</w:t>
      </w:r>
      <w:r w:rsidR="003211D7">
        <w:rPr>
          <w:sz w:val="22"/>
        </w:rPr>
        <w:t xml:space="preserve"> </w:t>
      </w:r>
      <w:r>
        <w:rPr>
          <w:sz w:val="22"/>
        </w:rPr>
        <w:t>span and most Actions fit within that period but others are even more long term.</w:t>
      </w:r>
    </w:p>
    <w:p w:rsidR="00BA6AB5" w:rsidRDefault="00BA6AB5" w:rsidP="00067B77">
      <w:pPr>
        <w:jc w:val="both"/>
        <w:rPr>
          <w:sz w:val="22"/>
        </w:rPr>
      </w:pPr>
    </w:p>
    <w:p w:rsidR="00BA6AB5" w:rsidRDefault="00BA6AB5" w:rsidP="00067B77">
      <w:pPr>
        <w:jc w:val="both"/>
        <w:rPr>
          <w:sz w:val="22"/>
        </w:rPr>
      </w:pPr>
      <w:r>
        <w:rPr>
          <w:sz w:val="22"/>
        </w:rPr>
        <w:t>We have also identified, by shading, those projects that we feel could be initiated immediately and represent ‘early wins’.</w:t>
      </w:r>
    </w:p>
    <w:p w:rsidR="00952270" w:rsidRDefault="00952270" w:rsidP="00067B77">
      <w:pPr>
        <w:jc w:val="both"/>
        <w:rPr>
          <w:sz w:val="22"/>
        </w:rPr>
      </w:pPr>
    </w:p>
    <w:p w:rsidR="00952270" w:rsidRDefault="00952270" w:rsidP="00067B77">
      <w:pPr>
        <w:jc w:val="both"/>
        <w:rPr>
          <w:sz w:val="22"/>
        </w:rPr>
      </w:pPr>
    </w:p>
    <w:p w:rsidR="00952270" w:rsidRDefault="0010005C" w:rsidP="00067B77">
      <w:pPr>
        <w:jc w:val="both"/>
        <w:rPr>
          <w:b/>
        </w:rPr>
      </w:pPr>
      <w:r>
        <w:rPr>
          <w:b/>
        </w:rPr>
        <w:t>8</w:t>
      </w:r>
      <w:r w:rsidR="00764784">
        <w:rPr>
          <w:b/>
        </w:rPr>
        <w:t>.4</w:t>
      </w:r>
      <w:r w:rsidR="00952270">
        <w:rPr>
          <w:b/>
        </w:rPr>
        <w:tab/>
        <w:t>Summary of actions</w:t>
      </w:r>
    </w:p>
    <w:p w:rsidR="00952270" w:rsidRDefault="00952270" w:rsidP="00067B77">
      <w:pPr>
        <w:pStyle w:val="BodyText"/>
        <w:jc w:val="both"/>
      </w:pPr>
    </w:p>
    <w:p w:rsidR="00952270" w:rsidRDefault="00952270" w:rsidP="00067B77">
      <w:pPr>
        <w:pStyle w:val="BodyText"/>
        <w:jc w:val="both"/>
      </w:pPr>
      <w:r>
        <w:t xml:space="preserve">In Table </w:t>
      </w:r>
      <w:r w:rsidR="00764784">
        <w:t>8</w:t>
      </w:r>
      <w:r>
        <w:t xml:space="preserve">.1, we have gathered together all the Action Points presented in </w:t>
      </w:r>
      <w:r w:rsidR="00C91F13">
        <w:t xml:space="preserve">the report </w:t>
      </w:r>
      <w:r>
        <w:t>and annotated them according to:</w:t>
      </w:r>
    </w:p>
    <w:p w:rsidR="00952270" w:rsidRDefault="00764784" w:rsidP="00067B77">
      <w:pPr>
        <w:numPr>
          <w:ilvl w:val="0"/>
          <w:numId w:val="63"/>
          <w:numberingChange w:id="492" w:author="Oneisha_ta" w:date="2009-02-13T11:28:00Z" w:original=""/>
        </w:numPr>
        <w:tabs>
          <w:tab w:val="clear" w:pos="360"/>
          <w:tab w:val="num" w:pos="720"/>
        </w:tabs>
        <w:ind w:left="720"/>
        <w:jc w:val="both"/>
        <w:rPr>
          <w:sz w:val="22"/>
        </w:rPr>
      </w:pPr>
      <w:r>
        <w:rPr>
          <w:sz w:val="22"/>
        </w:rPr>
        <w:t>T</w:t>
      </w:r>
      <w:r w:rsidR="00952270">
        <w:rPr>
          <w:sz w:val="22"/>
        </w:rPr>
        <w:t>heir priority: 1 or 2;</w:t>
      </w:r>
    </w:p>
    <w:p w:rsidR="00952270" w:rsidRDefault="00764784" w:rsidP="00067B77">
      <w:pPr>
        <w:numPr>
          <w:ilvl w:val="0"/>
          <w:numId w:val="63"/>
          <w:numberingChange w:id="493" w:author="Oneisha_ta" w:date="2009-02-13T11:28:00Z" w:original=""/>
        </w:numPr>
        <w:tabs>
          <w:tab w:val="clear" w:pos="360"/>
          <w:tab w:val="num" w:pos="720"/>
        </w:tabs>
        <w:ind w:left="720"/>
        <w:jc w:val="both"/>
        <w:rPr>
          <w:sz w:val="22"/>
        </w:rPr>
      </w:pPr>
      <w:r>
        <w:rPr>
          <w:sz w:val="22"/>
        </w:rPr>
        <w:t>T</w:t>
      </w:r>
      <w:r w:rsidR="00952270">
        <w:rPr>
          <w:sz w:val="22"/>
        </w:rPr>
        <w:t>hose responsible for their implementation, (see abbreviations below);</w:t>
      </w:r>
    </w:p>
    <w:p w:rsidR="00952270" w:rsidRDefault="00764784" w:rsidP="00067B77">
      <w:pPr>
        <w:numPr>
          <w:ilvl w:val="0"/>
          <w:numId w:val="63"/>
          <w:numberingChange w:id="494" w:author="Oneisha_ta" w:date="2009-02-13T11:28:00Z" w:original=""/>
        </w:numPr>
        <w:tabs>
          <w:tab w:val="clear" w:pos="360"/>
          <w:tab w:val="num" w:pos="720"/>
        </w:tabs>
        <w:ind w:left="720"/>
        <w:jc w:val="both"/>
        <w:rPr>
          <w:sz w:val="22"/>
        </w:rPr>
      </w:pPr>
      <w:r>
        <w:rPr>
          <w:sz w:val="22"/>
        </w:rPr>
        <w:t>T</w:t>
      </w:r>
      <w:r w:rsidR="00952270">
        <w:rPr>
          <w:sz w:val="22"/>
        </w:rPr>
        <w:t>he timescale over which action should be taken: 1-5 years.</w:t>
      </w:r>
    </w:p>
    <w:p w:rsidR="00952270" w:rsidRDefault="00952270" w:rsidP="00067B77">
      <w:pPr>
        <w:jc w:val="both"/>
        <w:rPr>
          <w:sz w:val="22"/>
        </w:rPr>
      </w:pPr>
    </w:p>
    <w:p w:rsidR="00BA6AB5" w:rsidRDefault="00BA6AB5" w:rsidP="00067B77">
      <w:pPr>
        <w:jc w:val="both"/>
        <w:rPr>
          <w:sz w:val="21"/>
        </w:rPr>
      </w:pPr>
    </w:p>
    <w:p w:rsidR="00952270" w:rsidRPr="00BA6AB5" w:rsidRDefault="008042E6" w:rsidP="00067B77">
      <w:pPr>
        <w:ind w:firstLine="720"/>
        <w:jc w:val="both"/>
        <w:rPr>
          <w:i/>
          <w:color w:val="000000"/>
          <w:sz w:val="20"/>
        </w:rPr>
      </w:pPr>
      <w:r>
        <w:rPr>
          <w:b/>
          <w:i/>
          <w:color w:val="000000"/>
          <w:sz w:val="20"/>
        </w:rPr>
        <w:br w:type="page"/>
      </w:r>
      <w:r w:rsidR="00BA6AB5">
        <w:rPr>
          <w:b/>
          <w:i/>
          <w:color w:val="000000"/>
          <w:sz w:val="20"/>
        </w:rPr>
        <w:t xml:space="preserve">Table 8.1: </w:t>
      </w:r>
      <w:r w:rsidR="00BA6AB5" w:rsidRPr="00BA6AB5">
        <w:rPr>
          <w:b/>
          <w:i/>
          <w:color w:val="000000"/>
          <w:sz w:val="20"/>
        </w:rPr>
        <w:t>Abbreviations used in Action Plan</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095"/>
      </w:tblGrid>
      <w:tr w:rsidR="00BA6AB5">
        <w:tblPrEx>
          <w:tblCellMar>
            <w:top w:w="0" w:type="dxa"/>
            <w:bottom w:w="0" w:type="dxa"/>
          </w:tblCellMar>
        </w:tblPrEx>
        <w:trPr>
          <w:cantSplit/>
        </w:trPr>
        <w:tc>
          <w:tcPr>
            <w:tcW w:w="6946" w:type="dxa"/>
            <w:gridSpan w:val="2"/>
            <w:tcBorders>
              <w:top w:val="single" w:sz="4" w:space="0" w:color="auto"/>
            </w:tcBorders>
          </w:tcPr>
          <w:p w:rsidR="00BA6AB5" w:rsidRDefault="00BA6AB5" w:rsidP="00067B77">
            <w:pPr>
              <w:jc w:val="both"/>
              <w:rPr>
                <w:color w:val="000000"/>
                <w:sz w:val="18"/>
              </w:rPr>
            </w:pP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Ministry</w:t>
            </w:r>
          </w:p>
        </w:tc>
        <w:tc>
          <w:tcPr>
            <w:tcW w:w="6095" w:type="dxa"/>
          </w:tcPr>
          <w:p w:rsidR="00952270" w:rsidRDefault="00952270" w:rsidP="00067B77">
            <w:pPr>
              <w:jc w:val="both"/>
              <w:rPr>
                <w:color w:val="000000"/>
                <w:sz w:val="18"/>
              </w:rPr>
            </w:pPr>
            <w:r>
              <w:rPr>
                <w:color w:val="000000"/>
                <w:sz w:val="18"/>
              </w:rPr>
              <w:t>Ministry of Tourism, Environment, Development and Commerce</w:t>
            </w:r>
          </w:p>
        </w:tc>
      </w:tr>
      <w:tr w:rsidR="00952270">
        <w:tblPrEx>
          <w:tblCellMar>
            <w:top w:w="0" w:type="dxa"/>
            <w:bottom w:w="0" w:type="dxa"/>
          </w:tblCellMar>
        </w:tblPrEx>
        <w:trPr>
          <w:cantSplit/>
        </w:trPr>
        <w:tc>
          <w:tcPr>
            <w:tcW w:w="851" w:type="dxa"/>
          </w:tcPr>
          <w:p w:rsidR="00952270" w:rsidRDefault="001B08F6" w:rsidP="00067B77">
            <w:pPr>
              <w:jc w:val="both"/>
              <w:rPr>
                <w:color w:val="000000"/>
                <w:sz w:val="18"/>
              </w:rPr>
            </w:pPr>
            <w:r>
              <w:rPr>
                <w:color w:val="000000"/>
                <w:sz w:val="18"/>
              </w:rPr>
              <w:t>CIDOT</w:t>
            </w:r>
          </w:p>
        </w:tc>
        <w:tc>
          <w:tcPr>
            <w:tcW w:w="6095" w:type="dxa"/>
          </w:tcPr>
          <w:p w:rsidR="00952270" w:rsidRDefault="00952270" w:rsidP="00067B77">
            <w:pPr>
              <w:jc w:val="both"/>
              <w:rPr>
                <w:color w:val="000000"/>
                <w:sz w:val="18"/>
              </w:rPr>
            </w:pPr>
            <w:smartTag w:uri="urn:schemas-microsoft-com:office:smarttags" w:element="place">
              <w:r>
                <w:rPr>
                  <w:color w:val="000000"/>
                  <w:sz w:val="18"/>
                </w:rPr>
                <w:t>Cayman Islands</w:t>
              </w:r>
            </w:smartTag>
            <w:r>
              <w:rPr>
                <w:color w:val="000000"/>
                <w:sz w:val="18"/>
              </w:rPr>
              <w:t xml:space="preserve"> Dept of Tourism</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DoE</w:t>
            </w:r>
          </w:p>
        </w:tc>
        <w:tc>
          <w:tcPr>
            <w:tcW w:w="6095" w:type="dxa"/>
          </w:tcPr>
          <w:p w:rsidR="00952270" w:rsidRDefault="00952270" w:rsidP="00067B77">
            <w:pPr>
              <w:jc w:val="both"/>
              <w:rPr>
                <w:color w:val="000000"/>
                <w:sz w:val="18"/>
              </w:rPr>
            </w:pPr>
            <w:r>
              <w:rPr>
                <w:color w:val="000000"/>
                <w:sz w:val="18"/>
              </w:rPr>
              <w:t>Dept of Environment</w:t>
            </w:r>
          </w:p>
        </w:tc>
      </w:tr>
      <w:tr w:rsidR="00952270" w:rsidRPr="00BA7866">
        <w:tblPrEx>
          <w:tblCellMar>
            <w:top w:w="0" w:type="dxa"/>
            <w:bottom w:w="0" w:type="dxa"/>
          </w:tblCellMar>
        </w:tblPrEx>
        <w:trPr>
          <w:cantSplit/>
        </w:trPr>
        <w:tc>
          <w:tcPr>
            <w:tcW w:w="851" w:type="dxa"/>
          </w:tcPr>
          <w:p w:rsidR="00952270" w:rsidRPr="00BA7866" w:rsidRDefault="00952270" w:rsidP="00067B77">
            <w:pPr>
              <w:jc w:val="both"/>
              <w:rPr>
                <w:color w:val="000000"/>
                <w:sz w:val="18"/>
              </w:rPr>
            </w:pPr>
            <w:r w:rsidRPr="00BA7866">
              <w:rPr>
                <w:color w:val="000000"/>
                <w:sz w:val="18"/>
              </w:rPr>
              <w:t>DoEd</w:t>
            </w:r>
          </w:p>
        </w:tc>
        <w:tc>
          <w:tcPr>
            <w:tcW w:w="6095" w:type="dxa"/>
          </w:tcPr>
          <w:p w:rsidR="00952270" w:rsidRPr="00BA7866" w:rsidRDefault="00952270" w:rsidP="00067B77">
            <w:pPr>
              <w:jc w:val="both"/>
              <w:rPr>
                <w:color w:val="000000"/>
                <w:sz w:val="18"/>
              </w:rPr>
            </w:pPr>
            <w:r w:rsidRPr="00BA7866">
              <w:rPr>
                <w:color w:val="000000"/>
                <w:sz w:val="18"/>
              </w:rPr>
              <w:t>Dept of Education</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DEH</w:t>
            </w:r>
          </w:p>
        </w:tc>
        <w:tc>
          <w:tcPr>
            <w:tcW w:w="6095" w:type="dxa"/>
          </w:tcPr>
          <w:p w:rsidR="00952270" w:rsidRDefault="00952270" w:rsidP="00067B77">
            <w:pPr>
              <w:jc w:val="both"/>
              <w:rPr>
                <w:color w:val="000000"/>
                <w:sz w:val="18"/>
              </w:rPr>
            </w:pPr>
            <w:r>
              <w:rPr>
                <w:color w:val="000000"/>
                <w:sz w:val="18"/>
              </w:rPr>
              <w:t>Dept of Environmental Health</w:t>
            </w:r>
          </w:p>
        </w:tc>
      </w:tr>
      <w:tr w:rsidR="0058198A">
        <w:tblPrEx>
          <w:tblCellMar>
            <w:top w:w="0" w:type="dxa"/>
            <w:bottom w:w="0" w:type="dxa"/>
          </w:tblCellMar>
        </w:tblPrEx>
        <w:trPr>
          <w:cantSplit/>
        </w:trPr>
        <w:tc>
          <w:tcPr>
            <w:tcW w:w="851" w:type="dxa"/>
          </w:tcPr>
          <w:p w:rsidR="0058198A" w:rsidRDefault="0058198A" w:rsidP="00067B77">
            <w:pPr>
              <w:jc w:val="both"/>
              <w:rPr>
                <w:color w:val="000000"/>
                <w:sz w:val="18"/>
              </w:rPr>
            </w:pPr>
            <w:r>
              <w:rPr>
                <w:color w:val="000000"/>
                <w:sz w:val="18"/>
              </w:rPr>
              <w:t>DoER</w:t>
            </w:r>
          </w:p>
        </w:tc>
        <w:tc>
          <w:tcPr>
            <w:tcW w:w="6095" w:type="dxa"/>
          </w:tcPr>
          <w:p w:rsidR="0058198A" w:rsidRDefault="0058198A" w:rsidP="00067B77">
            <w:pPr>
              <w:jc w:val="both"/>
              <w:rPr>
                <w:color w:val="000000"/>
                <w:sz w:val="18"/>
              </w:rPr>
            </w:pPr>
            <w:r>
              <w:rPr>
                <w:color w:val="000000"/>
                <w:sz w:val="18"/>
              </w:rPr>
              <w:t>Dept of Employment Relations</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Plan</w:t>
            </w:r>
          </w:p>
        </w:tc>
        <w:tc>
          <w:tcPr>
            <w:tcW w:w="6095" w:type="dxa"/>
          </w:tcPr>
          <w:p w:rsidR="00952270" w:rsidRDefault="00952270" w:rsidP="00067B77">
            <w:pPr>
              <w:jc w:val="both"/>
              <w:rPr>
                <w:color w:val="000000"/>
                <w:sz w:val="18"/>
              </w:rPr>
            </w:pPr>
            <w:r>
              <w:rPr>
                <w:color w:val="000000"/>
                <w:sz w:val="18"/>
              </w:rPr>
              <w:t>Dept of Planning</w:t>
            </w:r>
          </w:p>
        </w:tc>
      </w:tr>
      <w:tr w:rsidR="00952270" w:rsidRPr="00BA7866">
        <w:tblPrEx>
          <w:tblCellMar>
            <w:top w:w="0" w:type="dxa"/>
            <w:bottom w:w="0" w:type="dxa"/>
          </w:tblCellMar>
        </w:tblPrEx>
        <w:trPr>
          <w:cantSplit/>
        </w:trPr>
        <w:tc>
          <w:tcPr>
            <w:tcW w:w="851" w:type="dxa"/>
          </w:tcPr>
          <w:p w:rsidR="00952270" w:rsidRPr="00BA7866" w:rsidRDefault="00952270" w:rsidP="00067B77">
            <w:pPr>
              <w:jc w:val="both"/>
              <w:rPr>
                <w:color w:val="000000"/>
                <w:sz w:val="18"/>
              </w:rPr>
            </w:pPr>
            <w:r w:rsidRPr="00BA7866">
              <w:rPr>
                <w:color w:val="000000"/>
                <w:sz w:val="18"/>
              </w:rPr>
              <w:t>PWD</w:t>
            </w:r>
          </w:p>
        </w:tc>
        <w:tc>
          <w:tcPr>
            <w:tcW w:w="6095" w:type="dxa"/>
          </w:tcPr>
          <w:p w:rsidR="00952270" w:rsidRPr="00BA7866" w:rsidRDefault="00952270" w:rsidP="00067B77">
            <w:pPr>
              <w:jc w:val="both"/>
              <w:rPr>
                <w:color w:val="000000"/>
                <w:sz w:val="18"/>
              </w:rPr>
            </w:pPr>
            <w:r w:rsidRPr="00BA7866">
              <w:rPr>
                <w:color w:val="000000"/>
                <w:sz w:val="18"/>
              </w:rPr>
              <w:t>Public Works Department</w:t>
            </w:r>
          </w:p>
        </w:tc>
      </w:tr>
      <w:tr w:rsidR="001E36AD">
        <w:tblPrEx>
          <w:tblCellMar>
            <w:top w:w="0" w:type="dxa"/>
            <w:bottom w:w="0" w:type="dxa"/>
          </w:tblCellMar>
        </w:tblPrEx>
        <w:trPr>
          <w:cantSplit/>
        </w:trPr>
        <w:tc>
          <w:tcPr>
            <w:tcW w:w="851" w:type="dxa"/>
          </w:tcPr>
          <w:p w:rsidR="001E36AD" w:rsidRDefault="001E36AD" w:rsidP="00067B77">
            <w:pPr>
              <w:jc w:val="both"/>
              <w:rPr>
                <w:color w:val="000000"/>
                <w:sz w:val="18"/>
              </w:rPr>
            </w:pPr>
            <w:r>
              <w:rPr>
                <w:color w:val="000000"/>
                <w:sz w:val="18"/>
              </w:rPr>
              <w:t>NRA</w:t>
            </w:r>
          </w:p>
        </w:tc>
        <w:tc>
          <w:tcPr>
            <w:tcW w:w="6095" w:type="dxa"/>
          </w:tcPr>
          <w:p w:rsidR="001E36AD" w:rsidRDefault="001E36AD" w:rsidP="00067B77">
            <w:pPr>
              <w:jc w:val="both"/>
              <w:rPr>
                <w:color w:val="000000"/>
                <w:sz w:val="18"/>
              </w:rPr>
            </w:pPr>
            <w:r>
              <w:rPr>
                <w:color w:val="000000"/>
                <w:sz w:val="18"/>
              </w:rPr>
              <w:t>National Roads Authority</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PTB</w:t>
            </w:r>
          </w:p>
        </w:tc>
        <w:tc>
          <w:tcPr>
            <w:tcW w:w="6095" w:type="dxa"/>
          </w:tcPr>
          <w:p w:rsidR="00952270" w:rsidRDefault="00952270" w:rsidP="00067B77">
            <w:pPr>
              <w:jc w:val="both"/>
              <w:rPr>
                <w:color w:val="000000"/>
                <w:sz w:val="18"/>
              </w:rPr>
            </w:pPr>
            <w:r>
              <w:rPr>
                <w:color w:val="000000"/>
                <w:sz w:val="18"/>
              </w:rPr>
              <w:t>Public Transport Board/Licensing</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Im</w:t>
            </w:r>
          </w:p>
        </w:tc>
        <w:tc>
          <w:tcPr>
            <w:tcW w:w="6095" w:type="dxa"/>
          </w:tcPr>
          <w:p w:rsidR="00952270" w:rsidRDefault="00952270" w:rsidP="00067B77">
            <w:pPr>
              <w:jc w:val="both"/>
              <w:rPr>
                <w:color w:val="000000"/>
                <w:sz w:val="18"/>
              </w:rPr>
            </w:pPr>
            <w:r>
              <w:rPr>
                <w:color w:val="000000"/>
                <w:sz w:val="18"/>
              </w:rPr>
              <w:t>Dept of Immigration</w:t>
            </w:r>
          </w:p>
        </w:tc>
      </w:tr>
      <w:tr w:rsidR="0058198A">
        <w:tblPrEx>
          <w:tblCellMar>
            <w:top w:w="0" w:type="dxa"/>
            <w:bottom w:w="0" w:type="dxa"/>
          </w:tblCellMar>
        </w:tblPrEx>
        <w:trPr>
          <w:cantSplit/>
        </w:trPr>
        <w:tc>
          <w:tcPr>
            <w:tcW w:w="851" w:type="dxa"/>
          </w:tcPr>
          <w:p w:rsidR="0058198A" w:rsidRDefault="0058198A" w:rsidP="00067B77">
            <w:pPr>
              <w:jc w:val="both"/>
              <w:rPr>
                <w:color w:val="000000"/>
                <w:sz w:val="18"/>
              </w:rPr>
            </w:pPr>
            <w:r>
              <w:rPr>
                <w:color w:val="000000"/>
                <w:sz w:val="18"/>
              </w:rPr>
              <w:t>MAg</w:t>
            </w:r>
          </w:p>
        </w:tc>
        <w:tc>
          <w:tcPr>
            <w:tcW w:w="6095" w:type="dxa"/>
          </w:tcPr>
          <w:p w:rsidR="0058198A" w:rsidRDefault="000D09D9" w:rsidP="00067B77">
            <w:pPr>
              <w:jc w:val="both"/>
              <w:rPr>
                <w:color w:val="000000"/>
                <w:sz w:val="18"/>
              </w:rPr>
            </w:pPr>
            <w:r>
              <w:rPr>
                <w:color w:val="000000"/>
                <w:sz w:val="18"/>
              </w:rPr>
              <w:t>Ministry of A</w:t>
            </w:r>
            <w:r w:rsidR="0058198A">
              <w:rPr>
                <w:color w:val="000000"/>
                <w:sz w:val="18"/>
              </w:rPr>
              <w:t>griculture</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CAA</w:t>
            </w:r>
          </w:p>
        </w:tc>
        <w:tc>
          <w:tcPr>
            <w:tcW w:w="6095" w:type="dxa"/>
          </w:tcPr>
          <w:p w:rsidR="00952270" w:rsidRDefault="00952270" w:rsidP="00067B77">
            <w:pPr>
              <w:jc w:val="both"/>
              <w:rPr>
                <w:color w:val="000000"/>
                <w:sz w:val="18"/>
              </w:rPr>
            </w:pPr>
            <w:r>
              <w:rPr>
                <w:color w:val="000000"/>
                <w:sz w:val="18"/>
              </w:rPr>
              <w:t>Civil Aviation Authority</w:t>
            </w:r>
          </w:p>
        </w:tc>
      </w:tr>
      <w:tr w:rsidR="0058198A">
        <w:tblPrEx>
          <w:tblCellMar>
            <w:top w:w="0" w:type="dxa"/>
            <w:bottom w:w="0" w:type="dxa"/>
          </w:tblCellMar>
        </w:tblPrEx>
        <w:trPr>
          <w:cantSplit/>
        </w:trPr>
        <w:tc>
          <w:tcPr>
            <w:tcW w:w="851" w:type="dxa"/>
          </w:tcPr>
          <w:p w:rsidR="0058198A" w:rsidRDefault="0058198A" w:rsidP="00067B77">
            <w:pPr>
              <w:jc w:val="both"/>
              <w:rPr>
                <w:color w:val="000000"/>
                <w:sz w:val="18"/>
              </w:rPr>
            </w:pPr>
            <w:smartTag w:uri="urn:schemas-microsoft-com:office:smarttags" w:element="State">
              <w:smartTag w:uri="urn:schemas-microsoft-com:office:smarttags" w:element="place">
                <w:r>
                  <w:rPr>
                    <w:color w:val="000000"/>
                    <w:sz w:val="18"/>
                  </w:rPr>
                  <w:t>CAL</w:t>
                </w:r>
              </w:smartTag>
            </w:smartTag>
          </w:p>
        </w:tc>
        <w:tc>
          <w:tcPr>
            <w:tcW w:w="6095" w:type="dxa"/>
          </w:tcPr>
          <w:p w:rsidR="0058198A" w:rsidRDefault="0058198A" w:rsidP="00067B77">
            <w:pPr>
              <w:jc w:val="both"/>
              <w:rPr>
                <w:color w:val="000000"/>
                <w:sz w:val="18"/>
              </w:rPr>
            </w:pPr>
            <w:r>
              <w:rPr>
                <w:color w:val="000000"/>
                <w:sz w:val="18"/>
              </w:rPr>
              <w:t>Cayman Airways</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Port</w:t>
            </w:r>
          </w:p>
        </w:tc>
        <w:tc>
          <w:tcPr>
            <w:tcW w:w="6095" w:type="dxa"/>
          </w:tcPr>
          <w:p w:rsidR="00952270" w:rsidRDefault="00952270" w:rsidP="00067B77">
            <w:pPr>
              <w:jc w:val="both"/>
              <w:rPr>
                <w:color w:val="000000"/>
                <w:sz w:val="18"/>
              </w:rPr>
            </w:pPr>
            <w:r>
              <w:rPr>
                <w:color w:val="000000"/>
                <w:sz w:val="18"/>
              </w:rPr>
              <w:t xml:space="preserve">Port Authority of the </w:t>
            </w:r>
            <w:smartTag w:uri="urn:schemas-microsoft-com:office:smarttags" w:element="place">
              <w:r>
                <w:rPr>
                  <w:color w:val="000000"/>
                  <w:sz w:val="18"/>
                </w:rPr>
                <w:t>Cayman Islands</w:t>
              </w:r>
            </w:smartTag>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PSTA</w:t>
            </w:r>
          </w:p>
        </w:tc>
        <w:tc>
          <w:tcPr>
            <w:tcW w:w="6095" w:type="dxa"/>
          </w:tcPr>
          <w:p w:rsidR="00952270" w:rsidRDefault="00226D3B" w:rsidP="00067B77">
            <w:pPr>
              <w:jc w:val="both"/>
              <w:rPr>
                <w:color w:val="000000"/>
                <w:sz w:val="18"/>
              </w:rPr>
            </w:pPr>
            <w:r>
              <w:rPr>
                <w:color w:val="000000"/>
                <w:sz w:val="18"/>
              </w:rPr>
              <w:t>Industry</w:t>
            </w:r>
            <w:r w:rsidR="00952270">
              <w:rPr>
                <w:color w:val="000000"/>
                <w:sz w:val="18"/>
              </w:rPr>
              <w:t xml:space="preserve"> tourism associations, </w:t>
            </w:r>
            <w:r w:rsidR="003E6FF3">
              <w:rPr>
                <w:color w:val="000000"/>
                <w:sz w:val="18"/>
              </w:rPr>
              <w:t>i.e.</w:t>
            </w:r>
            <w:r w:rsidR="00764784">
              <w:rPr>
                <w:color w:val="000000"/>
                <w:sz w:val="18"/>
              </w:rPr>
              <w:t xml:space="preserve"> CITA, SITA</w:t>
            </w:r>
            <w:r w:rsidR="002D1830">
              <w:rPr>
                <w:color w:val="000000"/>
                <w:sz w:val="18"/>
              </w:rPr>
              <w:t>, ACT</w:t>
            </w:r>
            <w:r w:rsidR="00764784">
              <w:rPr>
                <w:color w:val="000000"/>
                <w:sz w:val="18"/>
              </w:rPr>
              <w:t xml:space="preserve"> </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ChC</w:t>
            </w:r>
          </w:p>
        </w:tc>
        <w:tc>
          <w:tcPr>
            <w:tcW w:w="6095" w:type="dxa"/>
          </w:tcPr>
          <w:p w:rsidR="00952270" w:rsidRDefault="00952270" w:rsidP="00067B77">
            <w:pPr>
              <w:jc w:val="both"/>
              <w:rPr>
                <w:color w:val="000000"/>
                <w:sz w:val="18"/>
              </w:rPr>
            </w:pPr>
            <w:smartTag w:uri="urn:schemas-microsoft-com:office:smarttags" w:element="place">
              <w:r>
                <w:rPr>
                  <w:color w:val="000000"/>
                  <w:sz w:val="18"/>
                </w:rPr>
                <w:t>Cayman Islands</w:t>
              </w:r>
            </w:smartTag>
            <w:r>
              <w:rPr>
                <w:color w:val="000000"/>
                <w:sz w:val="18"/>
              </w:rPr>
              <w:t xml:space="preserve"> Chamber of Commerce</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NT</w:t>
            </w:r>
          </w:p>
        </w:tc>
        <w:tc>
          <w:tcPr>
            <w:tcW w:w="6095" w:type="dxa"/>
          </w:tcPr>
          <w:p w:rsidR="00952270" w:rsidRDefault="00952270" w:rsidP="00067B77">
            <w:pPr>
              <w:jc w:val="both"/>
              <w:rPr>
                <w:color w:val="000000"/>
                <w:sz w:val="18"/>
              </w:rPr>
            </w:pPr>
            <w:r>
              <w:rPr>
                <w:color w:val="000000"/>
                <w:sz w:val="18"/>
              </w:rPr>
              <w:t xml:space="preserve">National Trust for the </w:t>
            </w:r>
            <w:smartTag w:uri="urn:schemas-microsoft-com:office:smarttags" w:element="place">
              <w:r>
                <w:rPr>
                  <w:color w:val="000000"/>
                  <w:sz w:val="18"/>
                </w:rPr>
                <w:t>Cayman Islands</w:t>
              </w:r>
            </w:smartTag>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NCF</w:t>
            </w:r>
          </w:p>
        </w:tc>
        <w:tc>
          <w:tcPr>
            <w:tcW w:w="6095" w:type="dxa"/>
          </w:tcPr>
          <w:p w:rsidR="00952270" w:rsidRDefault="00952270" w:rsidP="00067B77">
            <w:pPr>
              <w:jc w:val="both"/>
              <w:rPr>
                <w:color w:val="000000"/>
                <w:sz w:val="18"/>
              </w:rPr>
            </w:pPr>
            <w:r>
              <w:rPr>
                <w:color w:val="000000"/>
                <w:sz w:val="18"/>
              </w:rPr>
              <w:t>Cayman National Cultural Foundation</w:t>
            </w:r>
          </w:p>
        </w:tc>
      </w:tr>
      <w:tr w:rsidR="00952270" w:rsidRPr="00BA7866">
        <w:tblPrEx>
          <w:tblCellMar>
            <w:top w:w="0" w:type="dxa"/>
            <w:bottom w:w="0" w:type="dxa"/>
          </w:tblCellMar>
        </w:tblPrEx>
        <w:trPr>
          <w:cantSplit/>
        </w:trPr>
        <w:tc>
          <w:tcPr>
            <w:tcW w:w="851" w:type="dxa"/>
          </w:tcPr>
          <w:p w:rsidR="00952270" w:rsidRPr="00BA7866" w:rsidRDefault="00952270" w:rsidP="00067B77">
            <w:pPr>
              <w:jc w:val="both"/>
              <w:rPr>
                <w:color w:val="000000"/>
                <w:sz w:val="18"/>
              </w:rPr>
            </w:pPr>
            <w:r w:rsidRPr="00BA7866">
              <w:rPr>
                <w:color w:val="000000"/>
                <w:sz w:val="18"/>
              </w:rPr>
              <w:t>NM</w:t>
            </w:r>
          </w:p>
        </w:tc>
        <w:tc>
          <w:tcPr>
            <w:tcW w:w="6095" w:type="dxa"/>
          </w:tcPr>
          <w:p w:rsidR="00952270" w:rsidRPr="00BA7866" w:rsidRDefault="00952270" w:rsidP="00067B77">
            <w:pPr>
              <w:jc w:val="both"/>
              <w:rPr>
                <w:color w:val="000000"/>
                <w:sz w:val="18"/>
              </w:rPr>
            </w:pPr>
            <w:smartTag w:uri="urn:schemas-microsoft-com:office:smarttags" w:element="place">
              <w:smartTag w:uri="urn:schemas-microsoft-com:office:smarttags" w:element="PlaceName">
                <w:r w:rsidRPr="00BA7866">
                  <w:rPr>
                    <w:color w:val="000000"/>
                    <w:sz w:val="18"/>
                  </w:rPr>
                  <w:t>Cayman Islands</w:t>
                </w:r>
              </w:smartTag>
              <w:r w:rsidRPr="00BA7866">
                <w:rPr>
                  <w:color w:val="000000"/>
                  <w:sz w:val="18"/>
                </w:rPr>
                <w:t xml:space="preserve"> </w:t>
              </w:r>
              <w:smartTag w:uri="urn:schemas-microsoft-com:office:smarttags" w:element="PlaceName">
                <w:r w:rsidRPr="00BA7866">
                  <w:rPr>
                    <w:color w:val="000000"/>
                    <w:sz w:val="18"/>
                  </w:rPr>
                  <w:t>National</w:t>
                </w:r>
              </w:smartTag>
              <w:r w:rsidRPr="00BA7866">
                <w:rPr>
                  <w:color w:val="000000"/>
                  <w:sz w:val="18"/>
                </w:rPr>
                <w:t xml:space="preserve"> </w:t>
              </w:r>
              <w:smartTag w:uri="urn:schemas-microsoft-com:office:smarttags" w:element="PlaceType">
                <w:r w:rsidRPr="00BA7866">
                  <w:rPr>
                    <w:color w:val="000000"/>
                    <w:sz w:val="18"/>
                  </w:rPr>
                  <w:t>Museum</w:t>
                </w:r>
              </w:smartTag>
            </w:smartTag>
            <w:r w:rsidRPr="00BA7866">
              <w:rPr>
                <w:color w:val="000000"/>
                <w:sz w:val="18"/>
              </w:rPr>
              <w:t xml:space="preserve"> </w:t>
            </w:r>
          </w:p>
        </w:tc>
      </w:tr>
      <w:tr w:rsidR="00952270" w:rsidRPr="00BA7866">
        <w:tblPrEx>
          <w:tblCellMar>
            <w:top w:w="0" w:type="dxa"/>
            <w:bottom w:w="0" w:type="dxa"/>
          </w:tblCellMar>
        </w:tblPrEx>
        <w:trPr>
          <w:cantSplit/>
        </w:trPr>
        <w:tc>
          <w:tcPr>
            <w:tcW w:w="851" w:type="dxa"/>
          </w:tcPr>
          <w:p w:rsidR="00952270" w:rsidRPr="00BA7866" w:rsidRDefault="00952270" w:rsidP="00067B77">
            <w:pPr>
              <w:jc w:val="both"/>
              <w:rPr>
                <w:color w:val="000000"/>
                <w:sz w:val="18"/>
              </w:rPr>
            </w:pPr>
            <w:r w:rsidRPr="00BA7866">
              <w:rPr>
                <w:color w:val="000000"/>
                <w:sz w:val="18"/>
              </w:rPr>
              <w:t>NG</w:t>
            </w:r>
          </w:p>
        </w:tc>
        <w:tc>
          <w:tcPr>
            <w:tcW w:w="6095" w:type="dxa"/>
          </w:tcPr>
          <w:p w:rsidR="00952270" w:rsidRPr="00BA7866" w:rsidRDefault="00952270" w:rsidP="00067B77">
            <w:pPr>
              <w:jc w:val="both"/>
              <w:rPr>
                <w:color w:val="000000"/>
                <w:sz w:val="18"/>
              </w:rPr>
            </w:pPr>
            <w:r w:rsidRPr="00BA7866">
              <w:rPr>
                <w:color w:val="000000"/>
                <w:sz w:val="18"/>
              </w:rPr>
              <w:t xml:space="preserve">National Gallery of the </w:t>
            </w:r>
            <w:smartTag w:uri="urn:schemas-microsoft-com:office:smarttags" w:element="place">
              <w:r w:rsidRPr="00BA7866">
                <w:rPr>
                  <w:color w:val="000000"/>
                  <w:sz w:val="18"/>
                </w:rPr>
                <w:t>Cayman Islands</w:t>
              </w:r>
            </w:smartTag>
          </w:p>
        </w:tc>
      </w:tr>
      <w:tr w:rsidR="00952270" w:rsidRPr="0058198A">
        <w:tblPrEx>
          <w:tblCellMar>
            <w:top w:w="0" w:type="dxa"/>
            <w:bottom w:w="0" w:type="dxa"/>
          </w:tblCellMar>
        </w:tblPrEx>
        <w:trPr>
          <w:cantSplit/>
        </w:trPr>
        <w:tc>
          <w:tcPr>
            <w:tcW w:w="851" w:type="dxa"/>
          </w:tcPr>
          <w:p w:rsidR="00952270" w:rsidRPr="0058198A" w:rsidRDefault="00CA6E94" w:rsidP="00067B77">
            <w:pPr>
              <w:jc w:val="both"/>
              <w:rPr>
                <w:color w:val="000000"/>
                <w:sz w:val="18"/>
              </w:rPr>
            </w:pPr>
            <w:r w:rsidRPr="0058198A">
              <w:rPr>
                <w:color w:val="000000"/>
                <w:sz w:val="18"/>
              </w:rPr>
              <w:t>UCCI</w:t>
            </w:r>
          </w:p>
        </w:tc>
        <w:tc>
          <w:tcPr>
            <w:tcW w:w="6095" w:type="dxa"/>
          </w:tcPr>
          <w:p w:rsidR="00952270" w:rsidRPr="0058198A" w:rsidRDefault="00CA6E94" w:rsidP="00067B77">
            <w:pPr>
              <w:jc w:val="both"/>
              <w:rPr>
                <w:color w:val="000000"/>
                <w:sz w:val="18"/>
              </w:rPr>
            </w:pPr>
            <w:smartTag w:uri="urn:schemas-microsoft-com:office:smarttags" w:element="PlaceType">
              <w:r w:rsidRPr="0058198A">
                <w:rPr>
                  <w:color w:val="000000"/>
                  <w:sz w:val="18"/>
                </w:rPr>
                <w:t>University</w:t>
              </w:r>
            </w:smartTag>
            <w:r w:rsidRPr="0058198A">
              <w:rPr>
                <w:color w:val="000000"/>
                <w:sz w:val="18"/>
              </w:rPr>
              <w:t xml:space="preserve"> </w:t>
            </w:r>
            <w:smartTag w:uri="urn:schemas-microsoft-com:office:smarttags" w:element="PlaceType">
              <w:r w:rsidRPr="0058198A">
                <w:rPr>
                  <w:color w:val="000000"/>
                  <w:sz w:val="18"/>
                </w:rPr>
                <w:t>College</w:t>
              </w:r>
            </w:smartTag>
            <w:r w:rsidRPr="0058198A">
              <w:rPr>
                <w:color w:val="000000"/>
                <w:sz w:val="18"/>
              </w:rPr>
              <w:t xml:space="preserve"> of the </w:t>
            </w:r>
            <w:smartTag w:uri="urn:schemas-microsoft-com:office:smarttags" w:element="place">
              <w:r w:rsidRPr="0058198A">
                <w:rPr>
                  <w:color w:val="000000"/>
                  <w:sz w:val="18"/>
                </w:rPr>
                <w:t>Cayman Islands</w:t>
              </w:r>
            </w:smartTag>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HLB</w:t>
            </w:r>
          </w:p>
        </w:tc>
        <w:tc>
          <w:tcPr>
            <w:tcW w:w="6095" w:type="dxa"/>
          </w:tcPr>
          <w:p w:rsidR="00952270" w:rsidRDefault="00952270" w:rsidP="00067B77">
            <w:pPr>
              <w:jc w:val="both"/>
              <w:rPr>
                <w:color w:val="000000"/>
                <w:sz w:val="18"/>
              </w:rPr>
            </w:pPr>
            <w:r>
              <w:rPr>
                <w:color w:val="000000"/>
                <w:sz w:val="18"/>
              </w:rPr>
              <w:t>Hotel Licensing Board</w:t>
            </w:r>
          </w:p>
        </w:tc>
      </w:tr>
      <w:tr w:rsidR="00952270">
        <w:tblPrEx>
          <w:tblCellMar>
            <w:top w:w="0" w:type="dxa"/>
            <w:bottom w:w="0" w:type="dxa"/>
          </w:tblCellMar>
        </w:tblPrEx>
        <w:trPr>
          <w:cantSplit/>
        </w:trPr>
        <w:tc>
          <w:tcPr>
            <w:tcW w:w="851" w:type="dxa"/>
          </w:tcPr>
          <w:p w:rsidR="00952270" w:rsidRDefault="00952270" w:rsidP="00067B77">
            <w:pPr>
              <w:jc w:val="both"/>
              <w:rPr>
                <w:color w:val="000000"/>
                <w:sz w:val="18"/>
              </w:rPr>
            </w:pPr>
            <w:r>
              <w:rPr>
                <w:color w:val="000000"/>
                <w:sz w:val="18"/>
              </w:rPr>
              <w:t>CIIB</w:t>
            </w:r>
          </w:p>
        </w:tc>
        <w:tc>
          <w:tcPr>
            <w:tcW w:w="6095" w:type="dxa"/>
          </w:tcPr>
          <w:p w:rsidR="00952270" w:rsidRDefault="00952270" w:rsidP="00067B77">
            <w:pPr>
              <w:jc w:val="both"/>
              <w:rPr>
                <w:color w:val="000000"/>
                <w:sz w:val="18"/>
              </w:rPr>
            </w:pPr>
            <w:smartTag w:uri="urn:schemas-microsoft-com:office:smarttags" w:element="place">
              <w:r>
                <w:rPr>
                  <w:color w:val="000000"/>
                  <w:sz w:val="18"/>
                </w:rPr>
                <w:t>Cayman Islands</w:t>
              </w:r>
            </w:smartTag>
            <w:r>
              <w:rPr>
                <w:color w:val="000000"/>
                <w:sz w:val="18"/>
              </w:rPr>
              <w:t xml:space="preserve"> Investment Bureau</w:t>
            </w:r>
          </w:p>
        </w:tc>
      </w:tr>
      <w:tr w:rsidR="0055581C">
        <w:tblPrEx>
          <w:tblCellMar>
            <w:top w:w="0" w:type="dxa"/>
            <w:bottom w:w="0" w:type="dxa"/>
          </w:tblCellMar>
        </w:tblPrEx>
        <w:trPr>
          <w:cantSplit/>
        </w:trPr>
        <w:tc>
          <w:tcPr>
            <w:tcW w:w="851" w:type="dxa"/>
          </w:tcPr>
          <w:p w:rsidR="0055581C" w:rsidRDefault="0055581C" w:rsidP="00067B77">
            <w:pPr>
              <w:jc w:val="both"/>
              <w:rPr>
                <w:color w:val="000000"/>
                <w:sz w:val="18"/>
              </w:rPr>
            </w:pPr>
            <w:r>
              <w:rPr>
                <w:color w:val="000000"/>
                <w:sz w:val="18"/>
              </w:rPr>
              <w:t>HMA</w:t>
            </w:r>
          </w:p>
        </w:tc>
        <w:tc>
          <w:tcPr>
            <w:tcW w:w="6095" w:type="dxa"/>
          </w:tcPr>
          <w:p w:rsidR="0055581C" w:rsidRDefault="0055581C" w:rsidP="00067B77">
            <w:pPr>
              <w:jc w:val="both"/>
              <w:rPr>
                <w:color w:val="000000"/>
                <w:sz w:val="18"/>
              </w:rPr>
            </w:pPr>
            <w:r>
              <w:rPr>
                <w:color w:val="000000"/>
                <w:sz w:val="18"/>
              </w:rPr>
              <w:t>Hazard Management Agency</w:t>
            </w:r>
          </w:p>
        </w:tc>
      </w:tr>
      <w:tr w:rsidR="003041CA">
        <w:tblPrEx>
          <w:tblCellMar>
            <w:top w:w="0" w:type="dxa"/>
            <w:bottom w:w="0" w:type="dxa"/>
          </w:tblCellMar>
        </w:tblPrEx>
        <w:trPr>
          <w:cantSplit/>
        </w:trPr>
        <w:tc>
          <w:tcPr>
            <w:tcW w:w="851" w:type="dxa"/>
          </w:tcPr>
          <w:p w:rsidR="003041CA" w:rsidRDefault="003041CA" w:rsidP="00067B77">
            <w:pPr>
              <w:jc w:val="both"/>
              <w:rPr>
                <w:color w:val="000000"/>
                <w:sz w:val="18"/>
              </w:rPr>
            </w:pPr>
            <w:r>
              <w:rPr>
                <w:color w:val="000000"/>
                <w:sz w:val="18"/>
              </w:rPr>
              <w:t>TAB</w:t>
            </w:r>
          </w:p>
        </w:tc>
        <w:tc>
          <w:tcPr>
            <w:tcW w:w="6095" w:type="dxa"/>
          </w:tcPr>
          <w:p w:rsidR="003041CA" w:rsidRDefault="003041CA" w:rsidP="00067B77">
            <w:pPr>
              <w:jc w:val="both"/>
              <w:rPr>
                <w:color w:val="000000"/>
                <w:sz w:val="18"/>
              </w:rPr>
            </w:pPr>
            <w:r>
              <w:rPr>
                <w:color w:val="000000"/>
                <w:sz w:val="18"/>
              </w:rPr>
              <w:t>Tourist Attractions Board</w:t>
            </w:r>
          </w:p>
        </w:tc>
      </w:tr>
      <w:tr w:rsidR="008E60C6">
        <w:tblPrEx>
          <w:tblCellMar>
            <w:top w:w="0" w:type="dxa"/>
            <w:bottom w:w="0" w:type="dxa"/>
          </w:tblCellMar>
        </w:tblPrEx>
        <w:trPr>
          <w:cantSplit/>
        </w:trPr>
        <w:tc>
          <w:tcPr>
            <w:tcW w:w="851" w:type="dxa"/>
            <w:tcBorders>
              <w:bottom w:val="nil"/>
            </w:tcBorders>
          </w:tcPr>
          <w:p w:rsidR="008E60C6" w:rsidRDefault="008E60C6" w:rsidP="00067B77">
            <w:pPr>
              <w:jc w:val="both"/>
              <w:rPr>
                <w:color w:val="000000"/>
                <w:sz w:val="18"/>
              </w:rPr>
            </w:pPr>
            <w:r>
              <w:rPr>
                <w:color w:val="000000"/>
                <w:sz w:val="18"/>
              </w:rPr>
              <w:t>ESU</w:t>
            </w:r>
          </w:p>
        </w:tc>
        <w:tc>
          <w:tcPr>
            <w:tcW w:w="6095" w:type="dxa"/>
          </w:tcPr>
          <w:p w:rsidR="008E60C6" w:rsidRDefault="008E60C6" w:rsidP="00067B77">
            <w:pPr>
              <w:jc w:val="both"/>
              <w:rPr>
                <w:color w:val="000000"/>
                <w:sz w:val="18"/>
              </w:rPr>
            </w:pPr>
            <w:r>
              <w:rPr>
                <w:color w:val="000000"/>
                <w:sz w:val="18"/>
              </w:rPr>
              <w:t>Economics and statistical unit</w:t>
            </w:r>
          </w:p>
        </w:tc>
      </w:tr>
      <w:tr w:rsidR="00BA6AB5">
        <w:tblPrEx>
          <w:tblCellMar>
            <w:top w:w="0" w:type="dxa"/>
            <w:bottom w:w="0" w:type="dxa"/>
          </w:tblCellMar>
        </w:tblPrEx>
        <w:trPr>
          <w:cantSplit/>
        </w:trPr>
        <w:tc>
          <w:tcPr>
            <w:tcW w:w="851" w:type="dxa"/>
            <w:tcBorders>
              <w:top w:val="nil"/>
              <w:bottom w:val="single" w:sz="4" w:space="0" w:color="auto"/>
            </w:tcBorders>
            <w:shd w:val="clear" w:color="auto" w:fill="auto"/>
          </w:tcPr>
          <w:p w:rsidR="00BA6AB5" w:rsidRDefault="00BA6AB5" w:rsidP="00067B77">
            <w:pPr>
              <w:jc w:val="both"/>
              <w:rPr>
                <w:color w:val="000000"/>
                <w:sz w:val="18"/>
              </w:rPr>
            </w:pPr>
          </w:p>
        </w:tc>
        <w:tc>
          <w:tcPr>
            <w:tcW w:w="6095" w:type="dxa"/>
          </w:tcPr>
          <w:p w:rsidR="00BA6AB5" w:rsidRDefault="00BA6AB5" w:rsidP="00067B77">
            <w:pPr>
              <w:jc w:val="both"/>
              <w:rPr>
                <w:color w:val="000000"/>
                <w:sz w:val="18"/>
              </w:rPr>
            </w:pPr>
          </w:p>
        </w:tc>
      </w:tr>
      <w:tr w:rsidR="00BA6AB5">
        <w:tblPrEx>
          <w:tblCellMar>
            <w:top w:w="0" w:type="dxa"/>
            <w:bottom w:w="0" w:type="dxa"/>
          </w:tblCellMar>
        </w:tblPrEx>
        <w:trPr>
          <w:cantSplit/>
        </w:trPr>
        <w:tc>
          <w:tcPr>
            <w:tcW w:w="851" w:type="dxa"/>
            <w:tcBorders>
              <w:top w:val="single" w:sz="4" w:space="0" w:color="auto"/>
              <w:bottom w:val="single" w:sz="4" w:space="0" w:color="auto"/>
              <w:right w:val="single" w:sz="4" w:space="0" w:color="auto"/>
            </w:tcBorders>
            <w:shd w:val="clear" w:color="auto" w:fill="D9D9D9"/>
          </w:tcPr>
          <w:p w:rsidR="00BA6AB5" w:rsidRDefault="00BA6AB5" w:rsidP="00067B77">
            <w:pPr>
              <w:jc w:val="both"/>
              <w:rPr>
                <w:color w:val="000000"/>
                <w:sz w:val="18"/>
              </w:rPr>
            </w:pPr>
          </w:p>
        </w:tc>
        <w:tc>
          <w:tcPr>
            <w:tcW w:w="6095" w:type="dxa"/>
            <w:tcBorders>
              <w:left w:val="single" w:sz="4" w:space="0" w:color="auto"/>
              <w:bottom w:val="single" w:sz="4" w:space="0" w:color="auto"/>
            </w:tcBorders>
          </w:tcPr>
          <w:p w:rsidR="00BA6AB5" w:rsidRDefault="00DB5073" w:rsidP="00067B77">
            <w:pPr>
              <w:jc w:val="both"/>
              <w:rPr>
                <w:color w:val="000000"/>
                <w:sz w:val="18"/>
              </w:rPr>
            </w:pPr>
            <w:r>
              <w:rPr>
                <w:color w:val="000000"/>
                <w:sz w:val="18"/>
              </w:rPr>
              <w:t>Potential ‘</w:t>
            </w:r>
            <w:r w:rsidR="00BA6AB5">
              <w:rPr>
                <w:color w:val="000000"/>
                <w:sz w:val="18"/>
              </w:rPr>
              <w:t>Early wins</w:t>
            </w:r>
            <w:r>
              <w:rPr>
                <w:color w:val="000000"/>
                <w:sz w:val="18"/>
              </w:rPr>
              <w:t>’</w:t>
            </w:r>
          </w:p>
        </w:tc>
      </w:tr>
    </w:tbl>
    <w:p w:rsidR="00952270" w:rsidRDefault="00952270" w:rsidP="00067B77">
      <w:pPr>
        <w:jc w:val="both"/>
        <w:rPr>
          <w:color w:val="000000"/>
          <w:sz w:val="15"/>
        </w:rPr>
        <w:sectPr w:rsidR="00952270" w:rsidSect="008A54AE">
          <w:headerReference w:type="default" r:id="rId17"/>
          <w:footerReference w:type="even" r:id="rId18"/>
          <w:footerReference w:type="default" r:id="rId19"/>
          <w:pgSz w:w="11906" w:h="16838"/>
          <w:pgMar w:top="1440" w:right="1474" w:bottom="1440" w:left="1797" w:header="720" w:footer="720" w:gutter="0"/>
          <w:pgNumType w:start="0"/>
          <w:cols w:space="720"/>
          <w:titlePg/>
        </w:sectPr>
      </w:pPr>
    </w:p>
    <w:p w:rsidR="00952270" w:rsidRPr="005E6807" w:rsidRDefault="00C91F13" w:rsidP="00067B77">
      <w:pPr>
        <w:jc w:val="both"/>
        <w:rPr>
          <w:b/>
          <w:color w:val="0000FF"/>
          <w:sz w:val="21"/>
        </w:rPr>
      </w:pPr>
      <w:r>
        <w:rPr>
          <w:b/>
          <w:i/>
          <w:sz w:val="21"/>
        </w:rPr>
        <w:t>Table 8</w:t>
      </w:r>
      <w:r w:rsidR="00952270">
        <w:rPr>
          <w:b/>
          <w:i/>
          <w:sz w:val="21"/>
        </w:rPr>
        <w:t>.1: Summary of Action Points</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212"/>
        <w:gridCol w:w="2285"/>
        <w:gridCol w:w="992"/>
        <w:gridCol w:w="2268"/>
        <w:gridCol w:w="1276"/>
      </w:tblGrid>
      <w:tr w:rsidR="00952270">
        <w:tblPrEx>
          <w:tblCellMar>
            <w:top w:w="0" w:type="dxa"/>
            <w:bottom w:w="0" w:type="dxa"/>
          </w:tblCellMar>
        </w:tblPrEx>
        <w:trPr>
          <w:cantSplit/>
          <w:trHeight w:val="983"/>
        </w:trPr>
        <w:tc>
          <w:tcPr>
            <w:tcW w:w="534" w:type="dxa"/>
          </w:tcPr>
          <w:p w:rsidR="00952270" w:rsidRDefault="007642BB" w:rsidP="00067B77">
            <w:pPr>
              <w:jc w:val="both"/>
              <w:rPr>
                <w:b/>
                <w:color w:val="000000"/>
                <w:sz w:val="19"/>
              </w:rPr>
            </w:pPr>
            <w:r>
              <w:rPr>
                <w:b/>
                <w:color w:val="000000"/>
                <w:sz w:val="19"/>
              </w:rPr>
              <w:t>7</w:t>
            </w:r>
            <w:r w:rsidR="00952270">
              <w:rPr>
                <w:b/>
                <w:color w:val="000000"/>
                <w:sz w:val="19"/>
              </w:rPr>
              <w:t>.1</w:t>
            </w:r>
          </w:p>
        </w:tc>
        <w:tc>
          <w:tcPr>
            <w:tcW w:w="7212" w:type="dxa"/>
          </w:tcPr>
          <w:p w:rsidR="00952270" w:rsidRDefault="00755BD4" w:rsidP="00067B77">
            <w:pPr>
              <w:jc w:val="both"/>
              <w:rPr>
                <w:b/>
                <w:color w:val="000000"/>
                <w:sz w:val="21"/>
              </w:rPr>
            </w:pPr>
            <w:r>
              <w:rPr>
                <w:b/>
                <w:color w:val="000000"/>
                <w:sz w:val="21"/>
              </w:rPr>
              <w:t>SUSTAIN THE QUALITY OF THE ENVIRONMENTAL PRODUCT</w:t>
            </w:r>
          </w:p>
          <w:p w:rsidR="00952270" w:rsidRDefault="00952270" w:rsidP="00067B77">
            <w:pPr>
              <w:jc w:val="both"/>
              <w:rPr>
                <w:b/>
                <w:color w:val="000000"/>
                <w:sz w:val="18"/>
              </w:rPr>
            </w:pPr>
          </w:p>
          <w:p w:rsidR="00952270" w:rsidRDefault="00952270" w:rsidP="00067B77">
            <w:pPr>
              <w:jc w:val="both"/>
              <w:rPr>
                <w:color w:val="000000"/>
                <w:sz w:val="18"/>
              </w:rPr>
            </w:pPr>
            <w:r>
              <w:rPr>
                <w:b/>
                <w:color w:val="000000"/>
                <w:sz w:val="18"/>
              </w:rPr>
              <w:t xml:space="preserve">Policy objective: </w:t>
            </w:r>
            <w:r w:rsidR="0014604F" w:rsidRPr="0014604F">
              <w:rPr>
                <w:i/>
                <w:color w:val="FF0000"/>
                <w:sz w:val="18"/>
                <w:szCs w:val="18"/>
              </w:rPr>
              <w:t xml:space="preserve">To respect the importance of environmental quality not only as part of </w:t>
            </w:r>
            <w:r w:rsidR="00DC5214">
              <w:rPr>
                <w:i/>
                <w:color w:val="FF0000"/>
                <w:sz w:val="18"/>
                <w:szCs w:val="18"/>
              </w:rPr>
              <w:t xml:space="preserve">the </w:t>
            </w:r>
            <w:r w:rsidR="0014604F" w:rsidRPr="0014604F">
              <w:rPr>
                <w:i/>
                <w:color w:val="FF0000"/>
                <w:sz w:val="18"/>
                <w:szCs w:val="18"/>
              </w:rPr>
              <w:t>nation’s global responsibility but also because the marine and terrestrial environment is the main driver for tourism in Cayman. The aim is to support a tourism sector which is sustainable and capable of flourishing over the long term.</w:t>
            </w:r>
          </w:p>
        </w:tc>
        <w:tc>
          <w:tcPr>
            <w:tcW w:w="6821" w:type="dxa"/>
            <w:gridSpan w:val="4"/>
          </w:tcPr>
          <w:p w:rsidR="00CA3714" w:rsidRPr="006C151C" w:rsidRDefault="00CA3714" w:rsidP="00CA3714">
            <w:pPr>
              <w:rPr>
                <w:b/>
                <w:color w:val="000000"/>
                <w:sz w:val="18"/>
              </w:rPr>
            </w:pPr>
            <w:r w:rsidRPr="006C151C">
              <w:rPr>
                <w:b/>
                <w:color w:val="000000"/>
                <w:sz w:val="18"/>
              </w:rPr>
              <w:t>Policy priority areas</w:t>
            </w:r>
          </w:p>
          <w:p w:rsidR="00CA3714" w:rsidRPr="00CA3714" w:rsidRDefault="00CA3714" w:rsidP="00CA3714">
            <w:pPr>
              <w:pStyle w:val="Footer"/>
              <w:numPr>
                <w:ilvl w:val="0"/>
                <w:numId w:val="95"/>
                <w:numberingChange w:id="495" w:author="Oneisha_ta" w:date="2009-02-13T11:28:00Z" w:original=""/>
              </w:numPr>
              <w:tabs>
                <w:tab w:val="clear" w:pos="4153"/>
                <w:tab w:val="clear" w:pos="8306"/>
              </w:tabs>
              <w:rPr>
                <w:rFonts w:ascii="Arial" w:hAnsi="Arial"/>
                <w:color w:val="FF0000"/>
                <w:sz w:val="18"/>
                <w:szCs w:val="18"/>
              </w:rPr>
            </w:pPr>
            <w:r w:rsidRPr="00CA3714">
              <w:rPr>
                <w:rFonts w:ascii="Arial" w:hAnsi="Arial"/>
                <w:color w:val="FF0000"/>
                <w:sz w:val="18"/>
                <w:szCs w:val="18"/>
              </w:rPr>
              <w:t>To develop a new approach to planning</w:t>
            </w:r>
          </w:p>
          <w:p w:rsidR="00CA3714" w:rsidRPr="00CA3714" w:rsidRDefault="00CA3714" w:rsidP="00CA3714">
            <w:pPr>
              <w:numPr>
                <w:ilvl w:val="0"/>
                <w:numId w:val="95"/>
                <w:numberingChange w:id="496" w:author="Oneisha_ta" w:date="2009-02-13T11:28:00Z" w:original=""/>
              </w:numPr>
              <w:rPr>
                <w:color w:val="FF0000"/>
                <w:sz w:val="18"/>
                <w:szCs w:val="18"/>
              </w:rPr>
            </w:pPr>
            <w:r w:rsidRPr="00CA3714">
              <w:rPr>
                <w:color w:val="FF0000"/>
                <w:sz w:val="18"/>
                <w:szCs w:val="18"/>
              </w:rPr>
              <w:t xml:space="preserve">To prepare development guidelines for tourism zones </w:t>
            </w:r>
          </w:p>
          <w:p w:rsidR="00CA3714" w:rsidRPr="00CA3714" w:rsidRDefault="00CA3714" w:rsidP="00CA3714">
            <w:pPr>
              <w:numPr>
                <w:ilvl w:val="0"/>
                <w:numId w:val="95"/>
                <w:numberingChange w:id="497" w:author="Oneisha_ta" w:date="2009-02-13T11:28:00Z" w:original=""/>
              </w:numPr>
              <w:rPr>
                <w:color w:val="FF0000"/>
                <w:sz w:val="18"/>
                <w:szCs w:val="18"/>
              </w:rPr>
            </w:pPr>
            <w:r w:rsidRPr="00CA3714">
              <w:rPr>
                <w:color w:val="FF0000"/>
                <w:sz w:val="18"/>
                <w:szCs w:val="18"/>
              </w:rPr>
              <w:t xml:space="preserve">To prepare a regeneration plan for </w:t>
            </w:r>
            <w:smartTag w:uri="urn:schemas-microsoft-com:office:smarttags" w:element="City">
              <w:smartTag w:uri="urn:schemas-microsoft-com:office:smarttags" w:element="place">
                <w:r w:rsidRPr="00CA3714">
                  <w:rPr>
                    <w:color w:val="FF0000"/>
                    <w:sz w:val="18"/>
                    <w:szCs w:val="18"/>
                  </w:rPr>
                  <w:t>George Town</w:t>
                </w:r>
              </w:smartTag>
            </w:smartTag>
            <w:r w:rsidRPr="00CA3714">
              <w:rPr>
                <w:color w:val="FF0000"/>
                <w:sz w:val="18"/>
                <w:szCs w:val="18"/>
              </w:rPr>
              <w:t xml:space="preserve"> </w:t>
            </w:r>
          </w:p>
          <w:p w:rsidR="00CA3714" w:rsidRPr="00CA3714" w:rsidRDefault="00CA3714" w:rsidP="00CA3714">
            <w:pPr>
              <w:numPr>
                <w:ilvl w:val="0"/>
                <w:numId w:val="95"/>
                <w:numberingChange w:id="498" w:author="Oneisha_ta" w:date="2009-02-13T11:28:00Z" w:original=""/>
              </w:numPr>
              <w:rPr>
                <w:color w:val="FF0000"/>
                <w:sz w:val="18"/>
                <w:szCs w:val="18"/>
              </w:rPr>
            </w:pPr>
            <w:r w:rsidRPr="00CA3714">
              <w:rPr>
                <w:color w:val="FF0000"/>
                <w:sz w:val="18"/>
                <w:szCs w:val="18"/>
              </w:rPr>
              <w:t xml:space="preserve">To institute environmental impact assessments for major tourism projects </w:t>
            </w:r>
          </w:p>
          <w:p w:rsidR="00CA3714" w:rsidRPr="00CA3714" w:rsidRDefault="00CA3714" w:rsidP="00CA3714">
            <w:pPr>
              <w:numPr>
                <w:ilvl w:val="0"/>
                <w:numId w:val="95"/>
                <w:numberingChange w:id="499" w:author="Oneisha_ta" w:date="2009-02-13T11:28:00Z" w:original=""/>
              </w:numPr>
              <w:rPr>
                <w:color w:val="FF0000"/>
                <w:sz w:val="18"/>
                <w:szCs w:val="18"/>
              </w:rPr>
            </w:pPr>
            <w:r w:rsidRPr="00CA3714">
              <w:rPr>
                <w:color w:val="FF0000"/>
                <w:sz w:val="18"/>
                <w:szCs w:val="18"/>
              </w:rPr>
              <w:t>To initiate protection for Environmental Areas</w:t>
            </w:r>
          </w:p>
          <w:p w:rsidR="00CA3714" w:rsidRPr="00CA3714" w:rsidRDefault="00CA3714" w:rsidP="00CA3714">
            <w:pPr>
              <w:numPr>
                <w:ilvl w:val="0"/>
                <w:numId w:val="95"/>
                <w:numberingChange w:id="500" w:author="Oneisha_ta" w:date="2009-02-13T11:28:00Z" w:original=""/>
              </w:numPr>
              <w:rPr>
                <w:color w:val="FF0000"/>
                <w:sz w:val="18"/>
                <w:szCs w:val="18"/>
              </w:rPr>
            </w:pPr>
            <w:r w:rsidRPr="00CA3714">
              <w:rPr>
                <w:color w:val="FF0000"/>
                <w:sz w:val="18"/>
                <w:szCs w:val="18"/>
              </w:rPr>
              <w:t>To develop a Cayman design guide</w:t>
            </w:r>
          </w:p>
          <w:p w:rsidR="00952270" w:rsidRPr="00CF0A0E" w:rsidRDefault="00CA3714" w:rsidP="00CA3714">
            <w:pPr>
              <w:numPr>
                <w:ilvl w:val="0"/>
                <w:numId w:val="95"/>
                <w:numberingChange w:id="501" w:author="Oneisha_ta" w:date="2009-02-13T11:28:00Z" w:original=""/>
              </w:numPr>
              <w:jc w:val="both"/>
              <w:rPr>
                <w:color w:val="FF0000"/>
                <w:sz w:val="18"/>
                <w:szCs w:val="18"/>
              </w:rPr>
            </w:pPr>
            <w:r w:rsidRPr="00CA3714">
              <w:rPr>
                <w:color w:val="FF0000"/>
                <w:sz w:val="18"/>
                <w:szCs w:val="18"/>
              </w:rPr>
              <w:t>To review the quality of the public realm</w:t>
            </w:r>
          </w:p>
        </w:tc>
      </w:tr>
      <w:tr w:rsidR="00952270">
        <w:tblPrEx>
          <w:tblCellMar>
            <w:top w:w="0" w:type="dxa"/>
            <w:bottom w:w="0" w:type="dxa"/>
          </w:tblCellMar>
        </w:tblPrEx>
        <w:tc>
          <w:tcPr>
            <w:tcW w:w="534" w:type="dxa"/>
            <w:tcBorders>
              <w:bottom w:val="single" w:sz="4" w:space="0" w:color="auto"/>
            </w:tcBorders>
          </w:tcPr>
          <w:p w:rsidR="00952270" w:rsidRDefault="00952270" w:rsidP="00067B77">
            <w:pPr>
              <w:jc w:val="both"/>
              <w:rPr>
                <w:b/>
                <w:color w:val="000000"/>
                <w:sz w:val="19"/>
              </w:rPr>
            </w:pPr>
          </w:p>
        </w:tc>
        <w:tc>
          <w:tcPr>
            <w:tcW w:w="9497" w:type="dxa"/>
            <w:gridSpan w:val="2"/>
            <w:tcBorders>
              <w:bottom w:val="single" w:sz="4" w:space="0" w:color="auto"/>
            </w:tcBorders>
          </w:tcPr>
          <w:p w:rsidR="00952270" w:rsidRDefault="00952270" w:rsidP="00067B77">
            <w:pPr>
              <w:jc w:val="both"/>
              <w:rPr>
                <w:b/>
                <w:color w:val="000000"/>
                <w:sz w:val="19"/>
              </w:rPr>
            </w:pPr>
            <w:r>
              <w:rPr>
                <w:b/>
                <w:color w:val="000000"/>
                <w:sz w:val="19"/>
              </w:rPr>
              <w:t>Action point</w:t>
            </w:r>
          </w:p>
        </w:tc>
        <w:tc>
          <w:tcPr>
            <w:tcW w:w="992" w:type="dxa"/>
            <w:tcBorders>
              <w:bottom w:val="single" w:sz="4" w:space="0" w:color="auto"/>
            </w:tcBorders>
          </w:tcPr>
          <w:p w:rsidR="00952270" w:rsidRDefault="00952270" w:rsidP="00067B77">
            <w:pPr>
              <w:jc w:val="both"/>
              <w:rPr>
                <w:b/>
                <w:color w:val="000000"/>
                <w:sz w:val="19"/>
              </w:rPr>
            </w:pPr>
            <w:r>
              <w:rPr>
                <w:b/>
                <w:color w:val="000000"/>
                <w:sz w:val="19"/>
              </w:rPr>
              <w:t>Priority</w:t>
            </w:r>
          </w:p>
        </w:tc>
        <w:tc>
          <w:tcPr>
            <w:tcW w:w="2268" w:type="dxa"/>
            <w:tcBorders>
              <w:bottom w:val="single" w:sz="4" w:space="0" w:color="auto"/>
            </w:tcBorders>
          </w:tcPr>
          <w:p w:rsidR="003823AD" w:rsidRPr="00F000B8" w:rsidRDefault="00952270" w:rsidP="00067B77">
            <w:pPr>
              <w:jc w:val="both"/>
              <w:rPr>
                <w:b/>
                <w:color w:val="000000"/>
                <w:sz w:val="19"/>
              </w:rPr>
            </w:pPr>
            <w:r>
              <w:rPr>
                <w:b/>
                <w:color w:val="000000"/>
                <w:sz w:val="19"/>
              </w:rPr>
              <w:t>Responsibility</w:t>
            </w:r>
          </w:p>
        </w:tc>
        <w:tc>
          <w:tcPr>
            <w:tcW w:w="1276" w:type="dxa"/>
            <w:tcBorders>
              <w:bottom w:val="single" w:sz="4" w:space="0" w:color="auto"/>
            </w:tcBorders>
          </w:tcPr>
          <w:p w:rsidR="00952270" w:rsidRDefault="00952270" w:rsidP="00067B77">
            <w:pPr>
              <w:jc w:val="both"/>
              <w:rPr>
                <w:b/>
                <w:color w:val="000000"/>
                <w:sz w:val="19"/>
              </w:rPr>
            </w:pPr>
            <w:r>
              <w:rPr>
                <w:b/>
                <w:color w:val="000000"/>
                <w:sz w:val="19"/>
              </w:rPr>
              <w:t>Timescale</w:t>
            </w:r>
          </w:p>
        </w:tc>
      </w:tr>
      <w:tr w:rsidR="00CA3714" w:rsidRPr="00E1733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1</w:t>
            </w:r>
          </w:p>
        </w:tc>
        <w:tc>
          <w:tcPr>
            <w:tcW w:w="9497" w:type="dxa"/>
            <w:gridSpan w:val="2"/>
            <w:shd w:val="clear" w:color="auto" w:fill="D9D9D9"/>
          </w:tcPr>
          <w:p w:rsidR="00CA3714" w:rsidRDefault="00CA3714" w:rsidP="006C08A7">
            <w:pPr>
              <w:rPr>
                <w:color w:val="000000"/>
                <w:sz w:val="18"/>
                <w:szCs w:val="18"/>
              </w:rPr>
            </w:pPr>
            <w:r w:rsidRPr="006C151C">
              <w:rPr>
                <w:color w:val="000000"/>
                <w:sz w:val="18"/>
                <w:szCs w:val="18"/>
              </w:rPr>
              <w:t>Co-ordinate agencies to ensure an integrated, consistent approach to the development and management of tourism i.e. planning in its broadest sense.</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2268" w:type="dxa"/>
            <w:shd w:val="clear" w:color="auto" w:fill="D9D9D9"/>
          </w:tcPr>
          <w:p w:rsidR="00CA3714" w:rsidRPr="005039C1" w:rsidRDefault="00CA3714" w:rsidP="006C08A7">
            <w:pPr>
              <w:rPr>
                <w:color w:val="000000"/>
                <w:sz w:val="18"/>
                <w:szCs w:val="18"/>
                <w:lang w:val="nl-NL"/>
              </w:rPr>
            </w:pPr>
            <w:r w:rsidRPr="005039C1">
              <w:rPr>
                <w:color w:val="000000"/>
                <w:sz w:val="18"/>
                <w:szCs w:val="18"/>
                <w:lang w:val="nl-NL"/>
              </w:rPr>
              <w:t>PLAN, CIDOT, DoE et al</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1-5</w:t>
            </w:r>
          </w:p>
        </w:tc>
      </w:tr>
      <w:tr w:rsidR="00CA3714" w:rsidRPr="00E17339">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2</w:t>
            </w:r>
          </w:p>
        </w:tc>
        <w:tc>
          <w:tcPr>
            <w:tcW w:w="9497" w:type="dxa"/>
            <w:gridSpan w:val="2"/>
          </w:tcPr>
          <w:p w:rsidR="00CA3714" w:rsidRDefault="00CA3714" w:rsidP="006C08A7">
            <w:pPr>
              <w:rPr>
                <w:color w:val="000000"/>
                <w:sz w:val="18"/>
                <w:szCs w:val="18"/>
              </w:rPr>
            </w:pPr>
            <w:r w:rsidRPr="006C151C">
              <w:rPr>
                <w:color w:val="000000"/>
                <w:sz w:val="18"/>
                <w:szCs w:val="18"/>
              </w:rPr>
              <w:t xml:space="preserve">Review need, capacities and commitments for tourism development and prepare Master Plans with development guidelines for </w:t>
            </w:r>
            <w:r>
              <w:rPr>
                <w:color w:val="000000"/>
                <w:sz w:val="18"/>
                <w:szCs w:val="18"/>
              </w:rPr>
              <w:t>West Grand Cayman, the Eastern Districts, the Sister I</w:t>
            </w:r>
            <w:r w:rsidRPr="006C151C">
              <w:rPr>
                <w:color w:val="000000"/>
                <w:sz w:val="18"/>
                <w:szCs w:val="18"/>
              </w:rPr>
              <w:t xml:space="preserve">slands and relevant sub-areas. </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2268" w:type="dxa"/>
          </w:tcPr>
          <w:p w:rsidR="00CA3714" w:rsidRPr="005039C1" w:rsidRDefault="00CA3714" w:rsidP="006C08A7">
            <w:pPr>
              <w:rPr>
                <w:color w:val="000000"/>
                <w:sz w:val="18"/>
                <w:szCs w:val="18"/>
                <w:lang w:val="nl-NL"/>
              </w:rPr>
            </w:pPr>
            <w:r w:rsidRPr="005039C1">
              <w:rPr>
                <w:color w:val="000000"/>
                <w:sz w:val="18"/>
                <w:szCs w:val="18"/>
                <w:lang w:val="nl-NL"/>
              </w:rPr>
              <w:t>PLAN, CIDOT, DoE, NRA et al</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E17339">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3</w:t>
            </w:r>
          </w:p>
        </w:tc>
        <w:tc>
          <w:tcPr>
            <w:tcW w:w="9497" w:type="dxa"/>
            <w:gridSpan w:val="2"/>
          </w:tcPr>
          <w:p w:rsidR="00CA3714" w:rsidRPr="00CA3714" w:rsidRDefault="00CA3714" w:rsidP="006C08A7">
            <w:pPr>
              <w:rPr>
                <w:color w:val="000000"/>
                <w:sz w:val="18"/>
                <w:szCs w:val="18"/>
              </w:rPr>
            </w:pPr>
            <w:r w:rsidRPr="006C151C">
              <w:rPr>
                <w:color w:val="000000"/>
                <w:sz w:val="18"/>
                <w:szCs w:val="18"/>
              </w:rPr>
              <w:t xml:space="preserve">Fast-track the </w:t>
            </w:r>
            <w:r>
              <w:rPr>
                <w:color w:val="000000"/>
                <w:sz w:val="18"/>
                <w:szCs w:val="18"/>
              </w:rPr>
              <w:t xml:space="preserve">objectives, guidance and planning </w:t>
            </w:r>
            <w:r w:rsidRPr="006C151C">
              <w:rPr>
                <w:color w:val="000000"/>
                <w:sz w:val="18"/>
                <w:szCs w:val="18"/>
              </w:rPr>
              <w:t xml:space="preserve">for </w:t>
            </w:r>
            <w:r>
              <w:rPr>
                <w:color w:val="000000"/>
                <w:sz w:val="18"/>
                <w:szCs w:val="18"/>
              </w:rPr>
              <w:t>‘</w:t>
            </w:r>
            <w:r w:rsidRPr="006C151C">
              <w:rPr>
                <w:color w:val="000000"/>
                <w:sz w:val="18"/>
                <w:szCs w:val="18"/>
              </w:rPr>
              <w:t>Go East</w:t>
            </w:r>
            <w:r>
              <w:rPr>
                <w:color w:val="000000"/>
                <w:sz w:val="18"/>
                <w:szCs w:val="18"/>
              </w:rPr>
              <w:t>’</w:t>
            </w:r>
            <w:r w:rsidRPr="006C151C">
              <w:rPr>
                <w:color w:val="000000"/>
                <w:sz w:val="18"/>
                <w:szCs w:val="18"/>
              </w:rPr>
              <w:t>.</w:t>
            </w:r>
          </w:p>
          <w:p w:rsidR="00CA3714" w:rsidRPr="006C151C" w:rsidRDefault="00CA3714" w:rsidP="006C08A7">
            <w:pPr>
              <w:rPr>
                <w:b/>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2268" w:type="dxa"/>
          </w:tcPr>
          <w:p w:rsidR="00CA3714" w:rsidRPr="005039C1" w:rsidRDefault="00CA3714" w:rsidP="006C08A7">
            <w:pPr>
              <w:rPr>
                <w:color w:val="000000"/>
                <w:sz w:val="18"/>
                <w:szCs w:val="18"/>
                <w:lang w:val="nl-NL"/>
              </w:rPr>
            </w:pPr>
            <w:r w:rsidRPr="005039C1">
              <w:rPr>
                <w:color w:val="000000"/>
                <w:sz w:val="18"/>
                <w:szCs w:val="18"/>
                <w:lang w:val="nl-NL"/>
              </w:rPr>
              <w:t>PLAN, CIDOT, DoE, CIIB, ChC, NRA, PSTA</w:t>
            </w:r>
          </w:p>
        </w:tc>
        <w:tc>
          <w:tcPr>
            <w:tcW w:w="1276" w:type="dxa"/>
          </w:tcPr>
          <w:p w:rsidR="00CA3714" w:rsidRPr="006C151C" w:rsidRDefault="00CA3714" w:rsidP="006C08A7">
            <w:pPr>
              <w:jc w:val="center"/>
              <w:rPr>
                <w:color w:val="000000"/>
                <w:sz w:val="18"/>
                <w:szCs w:val="18"/>
              </w:rPr>
            </w:pPr>
            <w:r w:rsidRPr="006C151C">
              <w:rPr>
                <w:color w:val="000000"/>
                <w:sz w:val="18"/>
                <w:szCs w:val="18"/>
              </w:rPr>
              <w:t>1-2</w:t>
            </w:r>
          </w:p>
        </w:tc>
      </w:tr>
      <w:tr w:rsidR="00CA3714" w:rsidRPr="00E17339">
        <w:tblPrEx>
          <w:tblCellMar>
            <w:top w:w="0" w:type="dxa"/>
            <w:bottom w:w="0" w:type="dxa"/>
          </w:tblCellMar>
        </w:tblPrEx>
        <w:tc>
          <w:tcPr>
            <w:tcW w:w="534" w:type="dxa"/>
          </w:tcPr>
          <w:p w:rsidR="00CA3714" w:rsidRPr="006C151C" w:rsidRDefault="00CA3714" w:rsidP="006C08A7">
            <w:pPr>
              <w:rPr>
                <w:color w:val="000000"/>
                <w:sz w:val="18"/>
                <w:szCs w:val="18"/>
              </w:rPr>
            </w:pPr>
            <w:r>
              <w:rPr>
                <w:color w:val="000000"/>
                <w:sz w:val="18"/>
                <w:szCs w:val="18"/>
              </w:rPr>
              <w:t>4</w:t>
            </w:r>
          </w:p>
        </w:tc>
        <w:tc>
          <w:tcPr>
            <w:tcW w:w="9497" w:type="dxa"/>
            <w:gridSpan w:val="2"/>
          </w:tcPr>
          <w:p w:rsidR="00CA3714" w:rsidRDefault="00CA3714" w:rsidP="006C08A7">
            <w:pPr>
              <w:rPr>
                <w:color w:val="000000"/>
                <w:sz w:val="18"/>
                <w:szCs w:val="18"/>
              </w:rPr>
            </w:pPr>
            <w:r w:rsidRPr="006C151C">
              <w:rPr>
                <w:color w:val="000000"/>
                <w:sz w:val="18"/>
                <w:szCs w:val="18"/>
              </w:rPr>
              <w:t xml:space="preserve">Establish joint forum to: Prepare environmental audit of </w:t>
            </w:r>
            <w:smartTag w:uri="urn:schemas-microsoft-com:office:smarttags" w:element="place">
              <w:smartTag w:uri="urn:schemas-microsoft-com:office:smarttags" w:element="City">
                <w:r w:rsidRPr="006C151C">
                  <w:rPr>
                    <w:color w:val="000000"/>
                    <w:sz w:val="18"/>
                    <w:szCs w:val="18"/>
                  </w:rPr>
                  <w:t>George Town</w:t>
                </w:r>
              </w:smartTag>
            </w:smartTag>
            <w:r w:rsidRPr="006C151C">
              <w:rPr>
                <w:color w:val="000000"/>
                <w:sz w:val="18"/>
                <w:szCs w:val="18"/>
              </w:rPr>
              <w:t xml:space="preserve">; Prepare master plan </w:t>
            </w:r>
            <w:r>
              <w:rPr>
                <w:color w:val="000000"/>
                <w:sz w:val="18"/>
                <w:szCs w:val="18"/>
              </w:rPr>
              <w:t>in conjunction with the proposed cruise management plan</w:t>
            </w:r>
            <w:r w:rsidRPr="006C151C">
              <w:rPr>
                <w:color w:val="000000"/>
                <w:sz w:val="18"/>
                <w:szCs w:val="18"/>
              </w:rPr>
              <w:t xml:space="preserve"> and local design guidelines; and Implement improvements.</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2268" w:type="dxa"/>
          </w:tcPr>
          <w:p w:rsidR="00CA3714" w:rsidRPr="006C151C" w:rsidRDefault="00CA3714" w:rsidP="006C08A7">
            <w:pPr>
              <w:rPr>
                <w:color w:val="000000"/>
                <w:sz w:val="18"/>
                <w:szCs w:val="18"/>
              </w:rPr>
            </w:pPr>
            <w:r w:rsidRPr="006C151C">
              <w:rPr>
                <w:color w:val="000000"/>
                <w:sz w:val="18"/>
                <w:szCs w:val="18"/>
              </w:rPr>
              <w:t xml:space="preserve">PLAN, </w:t>
            </w:r>
            <w:r>
              <w:rPr>
                <w:color w:val="000000"/>
                <w:sz w:val="18"/>
                <w:szCs w:val="18"/>
              </w:rPr>
              <w:t>CIDOT</w:t>
            </w:r>
            <w:r w:rsidRPr="006C151C">
              <w:rPr>
                <w:color w:val="000000"/>
                <w:sz w:val="18"/>
                <w:szCs w:val="18"/>
              </w:rPr>
              <w:t xml:space="preserve">, PWD, </w:t>
            </w:r>
            <w:r>
              <w:rPr>
                <w:color w:val="000000"/>
                <w:sz w:val="18"/>
                <w:szCs w:val="18"/>
              </w:rPr>
              <w:t xml:space="preserve">NRA, ChC </w:t>
            </w:r>
            <w:r w:rsidRPr="006C151C">
              <w:rPr>
                <w:color w:val="000000"/>
                <w:sz w:val="18"/>
                <w:szCs w:val="18"/>
              </w:rPr>
              <w:t>et al</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E17339">
        <w:tblPrEx>
          <w:tblCellMar>
            <w:top w:w="0" w:type="dxa"/>
            <w:bottom w:w="0" w:type="dxa"/>
          </w:tblCellMar>
        </w:tblPrEx>
        <w:tc>
          <w:tcPr>
            <w:tcW w:w="534" w:type="dxa"/>
          </w:tcPr>
          <w:p w:rsidR="00CA3714" w:rsidRPr="006C151C" w:rsidRDefault="00CA3714" w:rsidP="006C08A7">
            <w:pPr>
              <w:rPr>
                <w:color w:val="000000"/>
                <w:sz w:val="18"/>
                <w:szCs w:val="18"/>
              </w:rPr>
            </w:pPr>
            <w:r>
              <w:rPr>
                <w:color w:val="000000"/>
                <w:sz w:val="18"/>
                <w:szCs w:val="18"/>
              </w:rPr>
              <w:t>5</w:t>
            </w:r>
          </w:p>
        </w:tc>
        <w:tc>
          <w:tcPr>
            <w:tcW w:w="9497" w:type="dxa"/>
            <w:gridSpan w:val="2"/>
          </w:tcPr>
          <w:p w:rsidR="00CA3714" w:rsidRDefault="00CA3714" w:rsidP="006C08A7">
            <w:pPr>
              <w:rPr>
                <w:color w:val="000000"/>
                <w:sz w:val="18"/>
                <w:szCs w:val="18"/>
              </w:rPr>
            </w:pPr>
            <w:r w:rsidRPr="006C151C">
              <w:rPr>
                <w:color w:val="000000"/>
                <w:sz w:val="18"/>
                <w:szCs w:val="18"/>
              </w:rPr>
              <w:t xml:space="preserve">Embed the requirement for </w:t>
            </w:r>
            <w:r>
              <w:rPr>
                <w:color w:val="000000"/>
                <w:sz w:val="18"/>
                <w:szCs w:val="18"/>
              </w:rPr>
              <w:t xml:space="preserve">Environmental Impact Analysis [EIAs] </w:t>
            </w:r>
            <w:r w:rsidRPr="006C151C">
              <w:rPr>
                <w:color w:val="000000"/>
                <w:sz w:val="18"/>
                <w:szCs w:val="18"/>
              </w:rPr>
              <w:t>within the Development Plan and Conservation Law</w:t>
            </w:r>
            <w:r>
              <w:rPr>
                <w:color w:val="000000"/>
                <w:sz w:val="18"/>
                <w:szCs w:val="18"/>
              </w:rPr>
              <w:t xml:space="preserve"> for major projects</w:t>
            </w:r>
            <w:r w:rsidRPr="006C151C">
              <w:rPr>
                <w:color w:val="000000"/>
                <w:sz w:val="18"/>
                <w:szCs w:val="18"/>
              </w:rPr>
              <w:t xml:space="preserve">, including the need for consultation with </w:t>
            </w:r>
            <w:r>
              <w:rPr>
                <w:color w:val="000000"/>
                <w:sz w:val="18"/>
                <w:szCs w:val="18"/>
              </w:rPr>
              <w:t>CIDOT</w:t>
            </w:r>
            <w:r w:rsidRPr="006C151C">
              <w:rPr>
                <w:color w:val="000000"/>
                <w:sz w:val="18"/>
                <w:szCs w:val="18"/>
              </w:rPr>
              <w:t>.</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2268" w:type="dxa"/>
          </w:tcPr>
          <w:p w:rsidR="00CA3714" w:rsidRPr="006C151C" w:rsidRDefault="00CA3714" w:rsidP="006C08A7">
            <w:pPr>
              <w:rPr>
                <w:color w:val="000000"/>
                <w:sz w:val="18"/>
                <w:szCs w:val="18"/>
              </w:rPr>
            </w:pPr>
            <w:r w:rsidRPr="006C151C">
              <w:rPr>
                <w:color w:val="000000"/>
                <w:sz w:val="18"/>
                <w:szCs w:val="18"/>
              </w:rPr>
              <w:t xml:space="preserve">PLAN, DoE, </w:t>
            </w:r>
            <w:r>
              <w:rPr>
                <w:color w:val="000000"/>
                <w:sz w:val="18"/>
                <w:szCs w:val="18"/>
              </w:rPr>
              <w:t>CIDOT</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E1733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Pr>
                <w:color w:val="000000"/>
                <w:sz w:val="18"/>
                <w:szCs w:val="18"/>
              </w:rPr>
              <w:t>6</w:t>
            </w:r>
          </w:p>
        </w:tc>
        <w:tc>
          <w:tcPr>
            <w:tcW w:w="9497" w:type="dxa"/>
            <w:gridSpan w:val="2"/>
            <w:shd w:val="clear" w:color="auto" w:fill="D9D9D9"/>
          </w:tcPr>
          <w:p w:rsidR="00CA3714" w:rsidRDefault="00CA3714" w:rsidP="006C08A7">
            <w:pPr>
              <w:rPr>
                <w:color w:val="000000"/>
                <w:sz w:val="18"/>
                <w:szCs w:val="18"/>
              </w:rPr>
            </w:pPr>
            <w:r w:rsidRPr="006C151C">
              <w:rPr>
                <w:color w:val="000000"/>
                <w:sz w:val="18"/>
                <w:szCs w:val="18"/>
              </w:rPr>
              <w:t>Embed a national system of protected areas for sensitive environmental areas within the legislative framework (Conservation Law, Development Plan)</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2268" w:type="dxa"/>
            <w:shd w:val="clear" w:color="auto" w:fill="D9D9D9"/>
          </w:tcPr>
          <w:p w:rsidR="00CA3714" w:rsidRPr="006C151C" w:rsidRDefault="00CA3714" w:rsidP="006C08A7">
            <w:pPr>
              <w:rPr>
                <w:color w:val="000000"/>
                <w:sz w:val="18"/>
                <w:szCs w:val="18"/>
              </w:rPr>
            </w:pPr>
            <w:r w:rsidRPr="006C151C">
              <w:rPr>
                <w:color w:val="000000"/>
                <w:sz w:val="18"/>
                <w:szCs w:val="18"/>
              </w:rPr>
              <w:t>PLAN, DoE, NT</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1-3</w:t>
            </w:r>
          </w:p>
        </w:tc>
      </w:tr>
      <w:tr w:rsidR="00CA3714" w:rsidRPr="00E1733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Pr>
                <w:color w:val="000000"/>
                <w:sz w:val="18"/>
                <w:szCs w:val="18"/>
              </w:rPr>
              <w:t>7</w:t>
            </w:r>
          </w:p>
        </w:tc>
        <w:tc>
          <w:tcPr>
            <w:tcW w:w="9497" w:type="dxa"/>
            <w:gridSpan w:val="2"/>
            <w:shd w:val="clear" w:color="auto" w:fill="D9D9D9"/>
          </w:tcPr>
          <w:p w:rsidR="00CA3714" w:rsidRDefault="00CA3714" w:rsidP="006C08A7">
            <w:pPr>
              <w:rPr>
                <w:color w:val="000000"/>
                <w:sz w:val="18"/>
                <w:szCs w:val="18"/>
              </w:rPr>
            </w:pPr>
            <w:r w:rsidRPr="006C151C">
              <w:rPr>
                <w:color w:val="000000"/>
                <w:sz w:val="18"/>
                <w:szCs w:val="18"/>
              </w:rPr>
              <w:t>Co-ordinate support and prepare action plan to deal with the issues of beach erosion.</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2268" w:type="dxa"/>
            <w:shd w:val="clear" w:color="auto" w:fill="D9D9D9"/>
          </w:tcPr>
          <w:p w:rsidR="00CA3714" w:rsidRPr="006C151C" w:rsidRDefault="00CA3714" w:rsidP="006C08A7">
            <w:pPr>
              <w:rPr>
                <w:color w:val="000000"/>
                <w:sz w:val="18"/>
                <w:szCs w:val="18"/>
              </w:rPr>
            </w:pPr>
            <w:r w:rsidRPr="006C151C">
              <w:rPr>
                <w:color w:val="000000"/>
                <w:sz w:val="18"/>
                <w:szCs w:val="18"/>
              </w:rPr>
              <w:t>DoE, HMA, PLAN</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1-2</w:t>
            </w:r>
          </w:p>
        </w:tc>
      </w:tr>
      <w:tr w:rsidR="00CA3714" w:rsidRPr="00E1733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Pr>
                <w:color w:val="000000"/>
                <w:sz w:val="18"/>
                <w:szCs w:val="18"/>
              </w:rPr>
              <w:t>8</w:t>
            </w:r>
          </w:p>
        </w:tc>
        <w:tc>
          <w:tcPr>
            <w:tcW w:w="9497" w:type="dxa"/>
            <w:gridSpan w:val="2"/>
            <w:shd w:val="clear" w:color="auto" w:fill="D9D9D9"/>
          </w:tcPr>
          <w:p w:rsidR="00CA3714" w:rsidRPr="006C151C" w:rsidRDefault="00CA3714" w:rsidP="006C08A7">
            <w:pPr>
              <w:pStyle w:val="Heading4"/>
              <w:rPr>
                <w:b w:val="0"/>
                <w:color w:val="000000"/>
                <w:sz w:val="18"/>
                <w:szCs w:val="18"/>
              </w:rPr>
            </w:pPr>
            <w:r w:rsidRPr="006C151C">
              <w:rPr>
                <w:b w:val="0"/>
                <w:color w:val="000000"/>
                <w:sz w:val="18"/>
                <w:szCs w:val="18"/>
              </w:rPr>
              <w:t xml:space="preserve">Institute new regulations to list and protect buildings </w:t>
            </w:r>
            <w:r>
              <w:rPr>
                <w:b w:val="0"/>
                <w:color w:val="000000"/>
                <w:sz w:val="18"/>
                <w:szCs w:val="18"/>
              </w:rPr>
              <w:t xml:space="preserve">and neighbourhoods </w:t>
            </w:r>
            <w:r w:rsidRPr="006C151C">
              <w:rPr>
                <w:b w:val="0"/>
                <w:color w:val="000000"/>
                <w:sz w:val="18"/>
                <w:szCs w:val="18"/>
              </w:rPr>
              <w:t>of special interest.</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2268" w:type="dxa"/>
            <w:shd w:val="clear" w:color="auto" w:fill="D9D9D9"/>
          </w:tcPr>
          <w:p w:rsidR="00CA3714" w:rsidRPr="006C151C" w:rsidRDefault="00CA3714" w:rsidP="006C08A7">
            <w:pPr>
              <w:rPr>
                <w:color w:val="000000"/>
                <w:sz w:val="18"/>
                <w:szCs w:val="18"/>
              </w:rPr>
            </w:pPr>
            <w:r w:rsidRPr="006C151C">
              <w:rPr>
                <w:color w:val="000000"/>
                <w:sz w:val="18"/>
                <w:szCs w:val="18"/>
              </w:rPr>
              <w:t>PLAN, NT</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1-2</w:t>
            </w:r>
          </w:p>
        </w:tc>
      </w:tr>
      <w:tr w:rsidR="00CA3714" w:rsidRPr="00E17339">
        <w:tblPrEx>
          <w:tblCellMar>
            <w:top w:w="0" w:type="dxa"/>
            <w:bottom w:w="0" w:type="dxa"/>
          </w:tblCellMar>
        </w:tblPrEx>
        <w:tc>
          <w:tcPr>
            <w:tcW w:w="534" w:type="dxa"/>
            <w:tcBorders>
              <w:bottom w:val="single" w:sz="4" w:space="0" w:color="auto"/>
            </w:tcBorders>
          </w:tcPr>
          <w:p w:rsidR="00CA3714" w:rsidRPr="006C151C" w:rsidRDefault="00CA3714" w:rsidP="006C08A7">
            <w:pPr>
              <w:rPr>
                <w:color w:val="000000"/>
                <w:sz w:val="18"/>
                <w:szCs w:val="18"/>
              </w:rPr>
            </w:pPr>
            <w:r>
              <w:rPr>
                <w:color w:val="000000"/>
                <w:sz w:val="18"/>
                <w:szCs w:val="18"/>
              </w:rPr>
              <w:t>9</w:t>
            </w:r>
          </w:p>
        </w:tc>
        <w:tc>
          <w:tcPr>
            <w:tcW w:w="9497" w:type="dxa"/>
            <w:gridSpan w:val="2"/>
            <w:tcBorders>
              <w:bottom w:val="single" w:sz="4" w:space="0" w:color="auto"/>
            </w:tcBorders>
          </w:tcPr>
          <w:p w:rsidR="00CA3714" w:rsidRDefault="00CA3714" w:rsidP="006C08A7">
            <w:pPr>
              <w:rPr>
                <w:color w:val="000000"/>
                <w:sz w:val="18"/>
                <w:szCs w:val="18"/>
              </w:rPr>
            </w:pPr>
            <w:r w:rsidRPr="006C151C">
              <w:rPr>
                <w:color w:val="000000"/>
                <w:sz w:val="18"/>
                <w:szCs w:val="18"/>
              </w:rPr>
              <w:t xml:space="preserve">Develop a formal design guide for the </w:t>
            </w:r>
            <w:smartTag w:uri="urn:schemas-microsoft-com:office:smarttags" w:element="place">
              <w:r w:rsidRPr="006C151C">
                <w:rPr>
                  <w:color w:val="000000"/>
                  <w:sz w:val="18"/>
                  <w:szCs w:val="18"/>
                </w:rPr>
                <w:t>Cayman Islands</w:t>
              </w:r>
            </w:smartTag>
            <w:r w:rsidRPr="006C151C">
              <w:rPr>
                <w:color w:val="000000"/>
                <w:sz w:val="18"/>
                <w:szCs w:val="18"/>
              </w:rPr>
              <w:t xml:space="preserve"> which will act as a reference point for all new development, including tourism development.</w:t>
            </w:r>
          </w:p>
          <w:p w:rsidR="00CA3714" w:rsidRPr="006C151C" w:rsidRDefault="00CA3714" w:rsidP="006C08A7">
            <w:pPr>
              <w:rPr>
                <w:color w:val="000000"/>
                <w:sz w:val="18"/>
                <w:szCs w:val="18"/>
              </w:rPr>
            </w:pPr>
          </w:p>
        </w:tc>
        <w:tc>
          <w:tcPr>
            <w:tcW w:w="992"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w:t>
            </w:r>
          </w:p>
        </w:tc>
        <w:tc>
          <w:tcPr>
            <w:tcW w:w="2268" w:type="dxa"/>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PLAN</w:t>
            </w:r>
          </w:p>
        </w:tc>
        <w:tc>
          <w:tcPr>
            <w:tcW w:w="1276"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1-2</w:t>
            </w:r>
          </w:p>
        </w:tc>
      </w:tr>
      <w:tr w:rsidR="00CA3714" w:rsidRPr="00E1733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Pr>
                <w:color w:val="000000"/>
                <w:sz w:val="18"/>
                <w:szCs w:val="18"/>
              </w:rPr>
              <w:t>10</w:t>
            </w:r>
          </w:p>
        </w:tc>
        <w:tc>
          <w:tcPr>
            <w:tcW w:w="9497" w:type="dxa"/>
            <w:gridSpan w:val="2"/>
            <w:shd w:val="clear" w:color="auto" w:fill="D9D9D9"/>
          </w:tcPr>
          <w:p w:rsidR="00CA3714" w:rsidRPr="006C151C" w:rsidRDefault="00CA3714" w:rsidP="006C08A7">
            <w:pPr>
              <w:rPr>
                <w:color w:val="000000"/>
                <w:sz w:val="18"/>
                <w:szCs w:val="18"/>
              </w:rPr>
            </w:pPr>
            <w:r w:rsidRPr="006C151C">
              <w:rPr>
                <w:color w:val="000000"/>
                <w:sz w:val="18"/>
                <w:szCs w:val="18"/>
              </w:rPr>
              <w:t>Institute an environmental building code within local building regulations.</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2268" w:type="dxa"/>
            <w:shd w:val="clear" w:color="auto" w:fill="D9D9D9"/>
          </w:tcPr>
          <w:p w:rsidR="00CA3714" w:rsidRPr="006C151C" w:rsidRDefault="00CA3714" w:rsidP="006C08A7">
            <w:pPr>
              <w:rPr>
                <w:color w:val="000000"/>
                <w:sz w:val="18"/>
                <w:szCs w:val="18"/>
              </w:rPr>
            </w:pPr>
            <w:r w:rsidRPr="006C151C">
              <w:rPr>
                <w:color w:val="000000"/>
                <w:sz w:val="18"/>
                <w:szCs w:val="18"/>
              </w:rPr>
              <w:t>PLAN</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1-5</w:t>
            </w:r>
          </w:p>
        </w:tc>
      </w:tr>
      <w:tr w:rsidR="00CA3714" w:rsidRPr="00E17339">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11</w:t>
            </w:r>
          </w:p>
        </w:tc>
        <w:tc>
          <w:tcPr>
            <w:tcW w:w="9497" w:type="dxa"/>
            <w:gridSpan w:val="2"/>
          </w:tcPr>
          <w:p w:rsidR="00CA3714" w:rsidRPr="006C151C" w:rsidRDefault="00CA3714" w:rsidP="006C08A7">
            <w:pPr>
              <w:rPr>
                <w:color w:val="000000"/>
                <w:sz w:val="18"/>
                <w:szCs w:val="18"/>
              </w:rPr>
            </w:pPr>
            <w:r>
              <w:rPr>
                <w:color w:val="000000"/>
                <w:sz w:val="18"/>
                <w:szCs w:val="18"/>
              </w:rPr>
              <w:t xml:space="preserve">Establish joint forum to: </w:t>
            </w:r>
            <w:r w:rsidRPr="006C151C">
              <w:rPr>
                <w:color w:val="000000"/>
                <w:sz w:val="18"/>
                <w:szCs w:val="18"/>
              </w:rPr>
              <w:t>Prepare environmental audits for all local centres; Prepare plans based on local design guidelines; and Initiate implementation of improvements.</w:t>
            </w: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2268"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 DEH, PLAN, PWD</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bl>
    <w:p w:rsidR="00952270" w:rsidRDefault="00952270" w:rsidP="00067B77">
      <w:pPr>
        <w:jc w:val="both"/>
        <w:rPr>
          <w:sz w:val="23"/>
        </w:rPr>
      </w:pPr>
      <w:r>
        <w:rPr>
          <w:sz w:val="23"/>
        </w:rP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212"/>
        <w:gridCol w:w="2852"/>
        <w:gridCol w:w="992"/>
        <w:gridCol w:w="1701"/>
        <w:gridCol w:w="1276"/>
      </w:tblGrid>
      <w:tr w:rsidR="00952270">
        <w:tblPrEx>
          <w:tblCellMar>
            <w:top w:w="0" w:type="dxa"/>
            <w:bottom w:w="0" w:type="dxa"/>
          </w:tblCellMar>
        </w:tblPrEx>
        <w:trPr>
          <w:cantSplit/>
        </w:trPr>
        <w:tc>
          <w:tcPr>
            <w:tcW w:w="534" w:type="dxa"/>
          </w:tcPr>
          <w:p w:rsidR="00952270" w:rsidRDefault="007642BB" w:rsidP="00067B77">
            <w:pPr>
              <w:jc w:val="both"/>
              <w:rPr>
                <w:b/>
                <w:color w:val="000000"/>
                <w:sz w:val="19"/>
              </w:rPr>
            </w:pPr>
            <w:r>
              <w:rPr>
                <w:b/>
                <w:color w:val="000000"/>
                <w:sz w:val="19"/>
              </w:rPr>
              <w:t>7</w:t>
            </w:r>
            <w:r w:rsidR="00952270">
              <w:rPr>
                <w:b/>
                <w:color w:val="000000"/>
                <w:sz w:val="19"/>
              </w:rPr>
              <w:t>.2</w:t>
            </w:r>
          </w:p>
        </w:tc>
        <w:tc>
          <w:tcPr>
            <w:tcW w:w="7212" w:type="dxa"/>
          </w:tcPr>
          <w:p w:rsidR="00952270" w:rsidRDefault="00755BD4" w:rsidP="00067B77">
            <w:pPr>
              <w:jc w:val="both"/>
              <w:rPr>
                <w:b/>
                <w:color w:val="000000"/>
                <w:sz w:val="21"/>
              </w:rPr>
            </w:pPr>
            <w:r>
              <w:rPr>
                <w:b/>
                <w:color w:val="000000"/>
                <w:sz w:val="21"/>
              </w:rPr>
              <w:t>MANAGE THE VISITORS AND THEIR IMPACTS</w:t>
            </w:r>
          </w:p>
          <w:p w:rsidR="00952270" w:rsidRDefault="00952270" w:rsidP="00067B77">
            <w:pPr>
              <w:jc w:val="both"/>
              <w:rPr>
                <w:b/>
                <w:color w:val="000000"/>
                <w:sz w:val="21"/>
              </w:rPr>
            </w:pPr>
          </w:p>
          <w:p w:rsidR="00952270" w:rsidRDefault="00952270" w:rsidP="00067B77">
            <w:pPr>
              <w:jc w:val="both"/>
              <w:rPr>
                <w:b/>
                <w:color w:val="000000"/>
                <w:sz w:val="18"/>
              </w:rPr>
            </w:pPr>
            <w:r>
              <w:rPr>
                <w:b/>
                <w:color w:val="000000"/>
                <w:sz w:val="18"/>
              </w:rPr>
              <w:t>The policy objective</w:t>
            </w:r>
          </w:p>
          <w:p w:rsidR="00952270" w:rsidRPr="00755BD4" w:rsidRDefault="00755BD4" w:rsidP="00067B77">
            <w:pPr>
              <w:jc w:val="both"/>
              <w:rPr>
                <w:b/>
                <w:color w:val="FF0000"/>
                <w:sz w:val="21"/>
              </w:rPr>
            </w:pPr>
            <w:r w:rsidRPr="00755BD4">
              <w:rPr>
                <w:i/>
                <w:color w:val="FF0000"/>
                <w:sz w:val="18"/>
                <w:szCs w:val="18"/>
              </w:rPr>
              <w:t xml:space="preserve">To ensure that visitor management is </w:t>
            </w:r>
            <w:r w:rsidR="00DC5214">
              <w:rPr>
                <w:i/>
                <w:color w:val="FF0000"/>
                <w:sz w:val="18"/>
                <w:szCs w:val="18"/>
              </w:rPr>
              <w:t>achieved</w:t>
            </w:r>
            <w:r w:rsidRPr="00755BD4">
              <w:rPr>
                <w:i/>
                <w:color w:val="FF0000"/>
                <w:sz w:val="18"/>
                <w:szCs w:val="18"/>
              </w:rPr>
              <w:t xml:space="preserve"> efficiently and effectively for the benefit of the visitor experience and to help protect the quality of the environment.</w:t>
            </w:r>
          </w:p>
        </w:tc>
        <w:tc>
          <w:tcPr>
            <w:tcW w:w="6821" w:type="dxa"/>
            <w:gridSpan w:val="4"/>
          </w:tcPr>
          <w:p w:rsidR="00952270" w:rsidRDefault="00952270" w:rsidP="00067B77">
            <w:pPr>
              <w:jc w:val="both"/>
              <w:rPr>
                <w:b/>
                <w:color w:val="000000"/>
                <w:sz w:val="18"/>
              </w:rPr>
            </w:pPr>
            <w:r>
              <w:rPr>
                <w:b/>
                <w:color w:val="000000"/>
                <w:sz w:val="18"/>
              </w:rPr>
              <w:t>Policy priority areas</w:t>
            </w:r>
          </w:p>
          <w:p w:rsidR="00755BD4" w:rsidRPr="00755BD4" w:rsidRDefault="00755BD4" w:rsidP="00067B77">
            <w:pPr>
              <w:numPr>
                <w:ilvl w:val="0"/>
                <w:numId w:val="29"/>
                <w:numberingChange w:id="502" w:author="Oneisha_ta" w:date="2009-02-13T11:28:00Z" w:original=""/>
              </w:numPr>
              <w:jc w:val="both"/>
              <w:rPr>
                <w:color w:val="FF0000"/>
                <w:sz w:val="18"/>
                <w:szCs w:val="18"/>
              </w:rPr>
            </w:pPr>
            <w:r w:rsidRPr="00755BD4">
              <w:rPr>
                <w:color w:val="FF0000"/>
                <w:sz w:val="18"/>
                <w:szCs w:val="18"/>
              </w:rPr>
              <w:t>To manage cruise arrivals</w:t>
            </w:r>
          </w:p>
          <w:p w:rsidR="00755BD4" w:rsidRPr="00755BD4" w:rsidRDefault="00755BD4" w:rsidP="00067B77">
            <w:pPr>
              <w:pStyle w:val="Footer"/>
              <w:numPr>
                <w:ilvl w:val="0"/>
                <w:numId w:val="29"/>
                <w:numberingChange w:id="503" w:author="Oneisha_ta" w:date="2009-02-13T11:28:00Z" w:original=""/>
              </w:numPr>
              <w:tabs>
                <w:tab w:val="clear" w:pos="4153"/>
                <w:tab w:val="clear" w:pos="8306"/>
              </w:tabs>
              <w:jc w:val="both"/>
              <w:rPr>
                <w:rFonts w:ascii="Arial" w:hAnsi="Arial"/>
                <w:color w:val="FF0000"/>
                <w:sz w:val="18"/>
                <w:szCs w:val="18"/>
              </w:rPr>
            </w:pPr>
            <w:r w:rsidRPr="00755BD4">
              <w:rPr>
                <w:rFonts w:ascii="Arial" w:hAnsi="Arial"/>
                <w:color w:val="FF0000"/>
                <w:sz w:val="18"/>
                <w:szCs w:val="18"/>
              </w:rPr>
              <w:t>To manage air arrivals</w:t>
            </w:r>
          </w:p>
          <w:p w:rsidR="00755BD4" w:rsidRPr="00755BD4" w:rsidRDefault="00755BD4" w:rsidP="00067B77">
            <w:pPr>
              <w:numPr>
                <w:ilvl w:val="0"/>
                <w:numId w:val="29"/>
                <w:numberingChange w:id="504" w:author="Oneisha_ta" w:date="2009-02-13T11:28:00Z" w:original=""/>
              </w:numPr>
              <w:jc w:val="both"/>
              <w:rPr>
                <w:color w:val="FF0000"/>
                <w:sz w:val="18"/>
                <w:szCs w:val="18"/>
              </w:rPr>
            </w:pPr>
            <w:r w:rsidRPr="00755BD4">
              <w:rPr>
                <w:color w:val="FF0000"/>
                <w:sz w:val="18"/>
                <w:szCs w:val="18"/>
              </w:rPr>
              <w:t>To facilitate access around the island(s)</w:t>
            </w:r>
          </w:p>
          <w:p w:rsidR="00755BD4" w:rsidRDefault="00755BD4" w:rsidP="00067B77">
            <w:pPr>
              <w:numPr>
                <w:ilvl w:val="0"/>
                <w:numId w:val="29"/>
                <w:numberingChange w:id="505" w:author="Oneisha_ta" w:date="2009-02-13T11:28:00Z" w:original=""/>
              </w:numPr>
              <w:jc w:val="both"/>
              <w:rPr>
                <w:color w:val="FF0000"/>
                <w:sz w:val="18"/>
                <w:szCs w:val="18"/>
              </w:rPr>
            </w:pPr>
            <w:r w:rsidRPr="00755BD4">
              <w:rPr>
                <w:color w:val="FF0000"/>
                <w:sz w:val="18"/>
                <w:szCs w:val="18"/>
              </w:rPr>
              <w:t>To develop a marine tourism management plan</w:t>
            </w:r>
          </w:p>
          <w:p w:rsidR="00952270" w:rsidRPr="00755BD4" w:rsidRDefault="00755BD4" w:rsidP="00067B77">
            <w:pPr>
              <w:numPr>
                <w:ilvl w:val="0"/>
                <w:numId w:val="29"/>
                <w:numberingChange w:id="506" w:author="Oneisha_ta" w:date="2009-02-13T11:28:00Z" w:original=""/>
              </w:numPr>
              <w:jc w:val="both"/>
              <w:rPr>
                <w:color w:val="FF0000"/>
                <w:sz w:val="18"/>
                <w:szCs w:val="18"/>
              </w:rPr>
            </w:pPr>
            <w:r w:rsidRPr="00755BD4">
              <w:rPr>
                <w:color w:val="FF0000"/>
                <w:sz w:val="18"/>
                <w:szCs w:val="18"/>
              </w:rPr>
              <w:t>To enhance the visitor experience at the</w:t>
            </w:r>
            <w:r w:rsidR="00CA3714">
              <w:rPr>
                <w:color w:val="FF0000"/>
                <w:sz w:val="18"/>
                <w:szCs w:val="18"/>
              </w:rPr>
              <w:t xml:space="preserve"> beaches and</w:t>
            </w:r>
            <w:r w:rsidRPr="00755BD4">
              <w:rPr>
                <w:color w:val="FF0000"/>
                <w:sz w:val="18"/>
                <w:szCs w:val="18"/>
              </w:rPr>
              <w:t xml:space="preserve"> main attractions</w:t>
            </w:r>
          </w:p>
        </w:tc>
      </w:tr>
      <w:tr w:rsidR="00952270" w:rsidRPr="00F84ADB">
        <w:tblPrEx>
          <w:tblCellMar>
            <w:top w:w="0" w:type="dxa"/>
            <w:bottom w:w="0" w:type="dxa"/>
          </w:tblCellMar>
        </w:tblPrEx>
        <w:tc>
          <w:tcPr>
            <w:tcW w:w="534" w:type="dxa"/>
            <w:tcBorders>
              <w:bottom w:val="single" w:sz="4" w:space="0" w:color="auto"/>
            </w:tcBorders>
          </w:tcPr>
          <w:p w:rsidR="00952270" w:rsidRPr="00F84ADB" w:rsidRDefault="00952270" w:rsidP="00067B77">
            <w:pPr>
              <w:jc w:val="both"/>
              <w:rPr>
                <w:b/>
                <w:color w:val="000000"/>
                <w:sz w:val="18"/>
                <w:szCs w:val="18"/>
              </w:rPr>
            </w:pPr>
          </w:p>
        </w:tc>
        <w:tc>
          <w:tcPr>
            <w:tcW w:w="10064" w:type="dxa"/>
            <w:gridSpan w:val="2"/>
            <w:tcBorders>
              <w:bottom w:val="single" w:sz="4" w:space="0" w:color="auto"/>
            </w:tcBorders>
          </w:tcPr>
          <w:p w:rsidR="00952270" w:rsidRPr="00F84ADB" w:rsidRDefault="00952270" w:rsidP="00067B77">
            <w:pPr>
              <w:jc w:val="both"/>
              <w:rPr>
                <w:b/>
                <w:color w:val="000000"/>
                <w:sz w:val="18"/>
                <w:szCs w:val="18"/>
              </w:rPr>
            </w:pPr>
            <w:r w:rsidRPr="00F84ADB">
              <w:rPr>
                <w:b/>
                <w:color w:val="000000"/>
                <w:sz w:val="18"/>
                <w:szCs w:val="18"/>
              </w:rPr>
              <w:t>Action point</w:t>
            </w:r>
          </w:p>
        </w:tc>
        <w:tc>
          <w:tcPr>
            <w:tcW w:w="992" w:type="dxa"/>
            <w:tcBorders>
              <w:bottom w:val="single" w:sz="4" w:space="0" w:color="auto"/>
            </w:tcBorders>
          </w:tcPr>
          <w:p w:rsidR="00952270" w:rsidRPr="00F84ADB" w:rsidRDefault="00952270" w:rsidP="00067B77">
            <w:pPr>
              <w:jc w:val="both"/>
              <w:rPr>
                <w:b/>
                <w:color w:val="000000"/>
                <w:sz w:val="18"/>
                <w:szCs w:val="18"/>
              </w:rPr>
            </w:pPr>
            <w:r w:rsidRPr="00F84ADB">
              <w:rPr>
                <w:b/>
                <w:color w:val="000000"/>
                <w:sz w:val="18"/>
                <w:szCs w:val="18"/>
              </w:rPr>
              <w:t>Priority</w:t>
            </w:r>
          </w:p>
        </w:tc>
        <w:tc>
          <w:tcPr>
            <w:tcW w:w="1701" w:type="dxa"/>
            <w:tcBorders>
              <w:bottom w:val="single" w:sz="4" w:space="0" w:color="auto"/>
            </w:tcBorders>
          </w:tcPr>
          <w:p w:rsidR="00952270" w:rsidRPr="00F84ADB" w:rsidRDefault="00952270" w:rsidP="00067B77">
            <w:pPr>
              <w:jc w:val="both"/>
              <w:rPr>
                <w:b/>
                <w:color w:val="000000"/>
                <w:sz w:val="18"/>
                <w:szCs w:val="18"/>
              </w:rPr>
            </w:pPr>
            <w:r w:rsidRPr="00F84ADB">
              <w:rPr>
                <w:b/>
                <w:color w:val="000000"/>
                <w:sz w:val="18"/>
                <w:szCs w:val="18"/>
              </w:rPr>
              <w:t>Responsibility</w:t>
            </w:r>
          </w:p>
        </w:tc>
        <w:tc>
          <w:tcPr>
            <w:tcW w:w="1276" w:type="dxa"/>
            <w:tcBorders>
              <w:bottom w:val="single" w:sz="4" w:space="0" w:color="auto"/>
            </w:tcBorders>
          </w:tcPr>
          <w:p w:rsidR="00952270" w:rsidRPr="00F84ADB" w:rsidRDefault="00952270" w:rsidP="00067B77">
            <w:pPr>
              <w:jc w:val="both"/>
              <w:rPr>
                <w:b/>
                <w:color w:val="000000"/>
                <w:sz w:val="18"/>
                <w:szCs w:val="18"/>
              </w:rPr>
            </w:pPr>
            <w:r w:rsidRPr="00F84ADB">
              <w:rPr>
                <w:b/>
                <w:color w:val="000000"/>
                <w:sz w:val="18"/>
                <w:szCs w:val="18"/>
              </w:rPr>
              <w:t>Timescale</w:t>
            </w:r>
          </w:p>
        </w:tc>
      </w:tr>
      <w:tr w:rsidR="00CA3714" w:rsidRPr="00980F4C">
        <w:tblPrEx>
          <w:tblCellMar>
            <w:top w:w="0" w:type="dxa"/>
            <w:bottom w:w="0" w:type="dxa"/>
          </w:tblCellMar>
        </w:tblPrEx>
        <w:trPr>
          <w:trHeight w:val="464"/>
        </w:trPr>
        <w:tc>
          <w:tcPr>
            <w:tcW w:w="534" w:type="dxa"/>
            <w:shd w:val="clear" w:color="auto" w:fill="D9D9D9"/>
          </w:tcPr>
          <w:p w:rsidR="00CA3714" w:rsidRPr="00980F4C" w:rsidRDefault="00CA3714" w:rsidP="006C08A7">
            <w:pPr>
              <w:rPr>
                <w:color w:val="000000"/>
                <w:sz w:val="18"/>
                <w:szCs w:val="18"/>
              </w:rPr>
            </w:pPr>
            <w:r>
              <w:rPr>
                <w:color w:val="000000"/>
                <w:sz w:val="18"/>
                <w:szCs w:val="18"/>
              </w:rPr>
              <w:t>1</w:t>
            </w:r>
          </w:p>
        </w:tc>
        <w:tc>
          <w:tcPr>
            <w:tcW w:w="10064" w:type="dxa"/>
            <w:gridSpan w:val="2"/>
            <w:shd w:val="clear" w:color="auto" w:fill="D9D9D9"/>
          </w:tcPr>
          <w:p w:rsidR="00CA3714" w:rsidRPr="00980F4C" w:rsidRDefault="00CA3714" w:rsidP="006C08A7">
            <w:pPr>
              <w:rPr>
                <w:color w:val="000000"/>
                <w:sz w:val="18"/>
                <w:szCs w:val="18"/>
              </w:rPr>
            </w:pPr>
            <w:r w:rsidRPr="00980F4C">
              <w:rPr>
                <w:color w:val="000000"/>
                <w:sz w:val="18"/>
                <w:szCs w:val="18"/>
              </w:rPr>
              <w:t xml:space="preserve">Form a public/private working group to </w:t>
            </w:r>
            <w:r>
              <w:rPr>
                <w:color w:val="000000"/>
                <w:sz w:val="18"/>
                <w:szCs w:val="18"/>
              </w:rPr>
              <w:t>develop</w:t>
            </w:r>
            <w:r w:rsidRPr="00980F4C">
              <w:rPr>
                <w:color w:val="000000"/>
                <w:sz w:val="18"/>
                <w:szCs w:val="18"/>
              </w:rPr>
              <w:t xml:space="preserve"> and implement the proposed </w:t>
            </w:r>
            <w:r>
              <w:rPr>
                <w:color w:val="000000"/>
                <w:sz w:val="18"/>
                <w:szCs w:val="18"/>
              </w:rPr>
              <w:t>cruise</w:t>
            </w:r>
            <w:r w:rsidRPr="00980F4C">
              <w:rPr>
                <w:color w:val="000000"/>
                <w:sz w:val="18"/>
                <w:szCs w:val="18"/>
              </w:rPr>
              <w:t xml:space="preserve"> management plan.</w:t>
            </w:r>
            <w:r>
              <w:rPr>
                <w:color w:val="000000"/>
                <w:sz w:val="18"/>
                <w:szCs w:val="18"/>
              </w:rPr>
              <w:t xml:space="preserve"> (Linked to </w:t>
            </w:r>
            <w:smartTag w:uri="urn:schemas-microsoft-com:office:smarttags" w:element="place">
              <w:smartTag w:uri="urn:schemas-microsoft-com:office:smarttags" w:element="City">
                <w:r>
                  <w:rPr>
                    <w:color w:val="000000"/>
                    <w:sz w:val="18"/>
                    <w:szCs w:val="18"/>
                  </w:rPr>
                  <w:t>George Town</w:t>
                </w:r>
              </w:smartTag>
            </w:smartTag>
            <w:r>
              <w:rPr>
                <w:color w:val="000000"/>
                <w:sz w:val="18"/>
                <w:szCs w:val="18"/>
              </w:rPr>
              <w:t xml:space="preserve"> Regeneration Plan and Public Beaches Project below)</w:t>
            </w:r>
          </w:p>
        </w:tc>
        <w:tc>
          <w:tcPr>
            <w:tcW w:w="992" w:type="dxa"/>
            <w:shd w:val="clear" w:color="auto" w:fill="D9D9D9"/>
          </w:tcPr>
          <w:p w:rsidR="00CA3714" w:rsidRPr="00980F4C" w:rsidRDefault="00CA3714" w:rsidP="006C08A7">
            <w:pPr>
              <w:jc w:val="center"/>
              <w:rPr>
                <w:color w:val="000000"/>
                <w:sz w:val="18"/>
                <w:szCs w:val="18"/>
              </w:rPr>
            </w:pPr>
            <w:r w:rsidRPr="00980F4C">
              <w:rPr>
                <w:color w:val="000000"/>
                <w:sz w:val="18"/>
                <w:szCs w:val="18"/>
              </w:rPr>
              <w:t>1</w:t>
            </w:r>
          </w:p>
        </w:tc>
        <w:tc>
          <w:tcPr>
            <w:tcW w:w="1701" w:type="dxa"/>
            <w:shd w:val="clear" w:color="auto" w:fill="D9D9D9"/>
          </w:tcPr>
          <w:p w:rsidR="00CA3714" w:rsidRPr="00DE0CDA" w:rsidRDefault="00CA3714" w:rsidP="006C08A7">
            <w:pPr>
              <w:rPr>
                <w:color w:val="000000"/>
                <w:sz w:val="18"/>
                <w:szCs w:val="18"/>
                <w:lang w:val="nl-NL"/>
              </w:rPr>
            </w:pPr>
            <w:r>
              <w:rPr>
                <w:color w:val="000000"/>
                <w:sz w:val="18"/>
                <w:szCs w:val="18"/>
                <w:lang w:val="nl-NL"/>
              </w:rPr>
              <w:t>CIDOT</w:t>
            </w:r>
            <w:r w:rsidRPr="00DE0CDA">
              <w:rPr>
                <w:color w:val="000000"/>
                <w:sz w:val="18"/>
                <w:szCs w:val="18"/>
                <w:lang w:val="nl-NL"/>
              </w:rPr>
              <w:t xml:space="preserve">, Port, PLAN, PWD, </w:t>
            </w:r>
            <w:r>
              <w:rPr>
                <w:color w:val="000000"/>
                <w:sz w:val="18"/>
                <w:szCs w:val="18"/>
                <w:lang w:val="nl-NL"/>
              </w:rPr>
              <w:t xml:space="preserve">NRA, ChC, </w:t>
            </w:r>
            <w:r w:rsidRPr="00DE0CDA">
              <w:rPr>
                <w:color w:val="000000"/>
                <w:sz w:val="18"/>
                <w:szCs w:val="18"/>
                <w:lang w:val="nl-NL"/>
              </w:rPr>
              <w:t xml:space="preserve">PSTA </w:t>
            </w:r>
          </w:p>
        </w:tc>
        <w:tc>
          <w:tcPr>
            <w:tcW w:w="1276" w:type="dxa"/>
            <w:shd w:val="clear" w:color="auto" w:fill="D9D9D9"/>
          </w:tcPr>
          <w:p w:rsidR="00CA3714" w:rsidRPr="00980F4C" w:rsidRDefault="00CA3714" w:rsidP="006C08A7">
            <w:pPr>
              <w:jc w:val="center"/>
              <w:rPr>
                <w:color w:val="000000"/>
                <w:sz w:val="18"/>
                <w:szCs w:val="18"/>
              </w:rPr>
            </w:pPr>
            <w:r w:rsidRPr="00980F4C">
              <w:rPr>
                <w:color w:val="000000"/>
                <w:sz w:val="18"/>
                <w:szCs w:val="18"/>
              </w:rPr>
              <w:t>1</w:t>
            </w:r>
          </w:p>
        </w:tc>
      </w:tr>
      <w:tr w:rsidR="00CA3714" w:rsidRPr="00591E79">
        <w:tblPrEx>
          <w:tblCellMar>
            <w:top w:w="0" w:type="dxa"/>
            <w:bottom w:w="0" w:type="dxa"/>
          </w:tblCellMar>
        </w:tblPrEx>
        <w:tc>
          <w:tcPr>
            <w:tcW w:w="534" w:type="dxa"/>
            <w:shd w:val="clear" w:color="auto" w:fill="D9D9D9"/>
          </w:tcPr>
          <w:p w:rsidR="00CA3714" w:rsidRPr="00591E79" w:rsidRDefault="00CA3714" w:rsidP="006C08A7">
            <w:pPr>
              <w:rPr>
                <w:color w:val="000000"/>
                <w:sz w:val="18"/>
                <w:szCs w:val="18"/>
              </w:rPr>
            </w:pPr>
            <w:r>
              <w:rPr>
                <w:color w:val="000000"/>
                <w:sz w:val="18"/>
                <w:szCs w:val="18"/>
              </w:rPr>
              <w:t>2</w:t>
            </w:r>
          </w:p>
        </w:tc>
        <w:tc>
          <w:tcPr>
            <w:tcW w:w="10064" w:type="dxa"/>
            <w:gridSpan w:val="2"/>
            <w:shd w:val="clear" w:color="auto" w:fill="D9D9D9"/>
          </w:tcPr>
          <w:p w:rsidR="00CA3714" w:rsidRDefault="00CA3714" w:rsidP="006C08A7">
            <w:pPr>
              <w:rPr>
                <w:color w:val="000000"/>
                <w:sz w:val="18"/>
                <w:szCs w:val="18"/>
              </w:rPr>
            </w:pPr>
            <w:r w:rsidRPr="00591E79">
              <w:rPr>
                <w:color w:val="000000"/>
                <w:sz w:val="18"/>
                <w:szCs w:val="18"/>
              </w:rPr>
              <w:t xml:space="preserve">Enforce current threshold of 15,000 </w:t>
            </w:r>
            <w:r>
              <w:rPr>
                <w:color w:val="000000"/>
                <w:sz w:val="18"/>
                <w:szCs w:val="18"/>
              </w:rPr>
              <w:t xml:space="preserve">cruise </w:t>
            </w:r>
            <w:r w:rsidRPr="00591E79">
              <w:rPr>
                <w:color w:val="000000"/>
                <w:sz w:val="18"/>
                <w:szCs w:val="18"/>
              </w:rPr>
              <w:t xml:space="preserve">passengers per day pending completion of the </w:t>
            </w:r>
            <w:r>
              <w:rPr>
                <w:color w:val="000000"/>
                <w:sz w:val="18"/>
                <w:szCs w:val="18"/>
              </w:rPr>
              <w:t>cruise</w:t>
            </w:r>
            <w:r w:rsidRPr="00591E79">
              <w:rPr>
                <w:color w:val="000000"/>
                <w:sz w:val="18"/>
                <w:szCs w:val="18"/>
              </w:rPr>
              <w:t xml:space="preserve"> management plan.</w:t>
            </w:r>
          </w:p>
          <w:p w:rsidR="00CA3714" w:rsidRPr="00591E79" w:rsidRDefault="00CA3714" w:rsidP="006C08A7">
            <w:pPr>
              <w:rPr>
                <w:color w:val="000000"/>
                <w:sz w:val="18"/>
                <w:szCs w:val="18"/>
              </w:rPr>
            </w:pPr>
          </w:p>
        </w:tc>
        <w:tc>
          <w:tcPr>
            <w:tcW w:w="992" w:type="dxa"/>
            <w:shd w:val="clear" w:color="auto" w:fill="D9D9D9"/>
          </w:tcPr>
          <w:p w:rsidR="00CA3714" w:rsidRPr="00591E79" w:rsidRDefault="00CA3714" w:rsidP="006C08A7">
            <w:pPr>
              <w:jc w:val="center"/>
              <w:rPr>
                <w:color w:val="000000"/>
                <w:sz w:val="18"/>
                <w:szCs w:val="18"/>
              </w:rPr>
            </w:pPr>
            <w:r>
              <w:rPr>
                <w:color w:val="000000"/>
                <w:sz w:val="18"/>
                <w:szCs w:val="18"/>
              </w:rPr>
              <w:t>1</w:t>
            </w:r>
          </w:p>
        </w:tc>
        <w:tc>
          <w:tcPr>
            <w:tcW w:w="1701" w:type="dxa"/>
            <w:shd w:val="clear" w:color="auto" w:fill="D9D9D9"/>
          </w:tcPr>
          <w:p w:rsidR="00CA3714" w:rsidRPr="00591E79" w:rsidRDefault="00CA3714" w:rsidP="006C08A7">
            <w:pPr>
              <w:rPr>
                <w:color w:val="000000"/>
                <w:sz w:val="18"/>
                <w:szCs w:val="18"/>
              </w:rPr>
            </w:pPr>
            <w:r>
              <w:rPr>
                <w:color w:val="000000"/>
                <w:sz w:val="18"/>
                <w:szCs w:val="18"/>
              </w:rPr>
              <w:t>Port, CIDOT</w:t>
            </w:r>
          </w:p>
        </w:tc>
        <w:tc>
          <w:tcPr>
            <w:tcW w:w="1276" w:type="dxa"/>
            <w:shd w:val="clear" w:color="auto" w:fill="D9D9D9"/>
          </w:tcPr>
          <w:p w:rsidR="00CA3714" w:rsidRPr="00591E79" w:rsidRDefault="00CA3714" w:rsidP="006C08A7">
            <w:pPr>
              <w:jc w:val="center"/>
              <w:rPr>
                <w:color w:val="000000"/>
                <w:sz w:val="18"/>
                <w:szCs w:val="18"/>
              </w:rPr>
            </w:pPr>
            <w:r>
              <w:rPr>
                <w:color w:val="000000"/>
                <w:sz w:val="18"/>
                <w:szCs w:val="18"/>
              </w:rPr>
              <w:t>1</w:t>
            </w:r>
          </w:p>
        </w:tc>
      </w:tr>
      <w:tr w:rsidR="00CA3714" w:rsidRPr="00591E79">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3</w:t>
            </w:r>
          </w:p>
        </w:tc>
        <w:tc>
          <w:tcPr>
            <w:tcW w:w="10064" w:type="dxa"/>
            <w:gridSpan w:val="2"/>
          </w:tcPr>
          <w:p w:rsidR="00CA3714" w:rsidRPr="006C151C" w:rsidRDefault="00CA3714" w:rsidP="006C08A7">
            <w:pPr>
              <w:rPr>
                <w:color w:val="000000"/>
                <w:sz w:val="18"/>
                <w:szCs w:val="18"/>
              </w:rPr>
            </w:pPr>
            <w:r w:rsidRPr="006C151C">
              <w:rPr>
                <w:color w:val="000000"/>
                <w:sz w:val="18"/>
                <w:szCs w:val="18"/>
              </w:rPr>
              <w:t xml:space="preserve">Improve terminal facilities at </w:t>
            </w:r>
            <w:smartTag w:uri="urn:schemas-microsoft-com:office:smarttags" w:element="place">
              <w:smartTag w:uri="urn:schemas-microsoft-com:office:smarttags" w:element="PlaceName">
                <w:r w:rsidRPr="006C151C">
                  <w:rPr>
                    <w:color w:val="000000"/>
                    <w:sz w:val="18"/>
                    <w:szCs w:val="18"/>
                  </w:rPr>
                  <w:t>Owen</w:t>
                </w:r>
              </w:smartTag>
              <w:r w:rsidRPr="006C151C">
                <w:rPr>
                  <w:color w:val="000000"/>
                  <w:sz w:val="18"/>
                  <w:szCs w:val="18"/>
                </w:rPr>
                <w:t xml:space="preserve"> </w:t>
              </w:r>
              <w:smartTag w:uri="urn:schemas-microsoft-com:office:smarttags" w:element="PlaceName">
                <w:r w:rsidRPr="006C151C">
                  <w:rPr>
                    <w:color w:val="000000"/>
                    <w:sz w:val="18"/>
                    <w:szCs w:val="18"/>
                  </w:rPr>
                  <w:t>Roberts</w:t>
                </w:r>
              </w:smartTag>
              <w:r w:rsidRPr="006C151C">
                <w:rPr>
                  <w:color w:val="000000"/>
                  <w:sz w:val="18"/>
                  <w:szCs w:val="18"/>
                </w:rPr>
                <w:t xml:space="preserve"> </w:t>
              </w:r>
              <w:smartTag w:uri="urn:schemas-microsoft-com:office:smarttags" w:element="PlaceName">
                <w:r w:rsidRPr="006C151C">
                  <w:rPr>
                    <w:color w:val="000000"/>
                    <w:sz w:val="18"/>
                    <w:szCs w:val="18"/>
                  </w:rPr>
                  <w:t>International</w:t>
                </w:r>
              </w:smartTag>
              <w:r w:rsidRPr="006C151C">
                <w:rPr>
                  <w:color w:val="000000"/>
                  <w:sz w:val="18"/>
                  <w:szCs w:val="18"/>
                </w:rPr>
                <w:t xml:space="preserve"> </w:t>
              </w:r>
              <w:smartTag w:uri="urn:schemas-microsoft-com:office:smarttags" w:element="PlaceType">
                <w:r w:rsidRPr="006C151C">
                  <w:rPr>
                    <w:color w:val="000000"/>
                    <w:sz w:val="18"/>
                    <w:szCs w:val="18"/>
                  </w:rPr>
                  <w:t>Airport</w:t>
                </w:r>
              </w:smartTag>
            </w:smartTag>
            <w:r w:rsidRPr="006C151C">
              <w:rPr>
                <w:color w:val="000000"/>
                <w:sz w:val="18"/>
                <w:szCs w:val="18"/>
              </w:rPr>
              <w:t xml:space="preserve"> with high quality, new facilities/services.</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1701" w:type="dxa"/>
          </w:tcPr>
          <w:p w:rsidR="00CA3714" w:rsidRPr="006C151C" w:rsidRDefault="00CA3714" w:rsidP="006C08A7">
            <w:pPr>
              <w:rPr>
                <w:color w:val="000000"/>
                <w:sz w:val="18"/>
                <w:szCs w:val="18"/>
                <w:lang w:val="nl-NL"/>
              </w:rPr>
            </w:pPr>
            <w:r w:rsidRPr="006C151C">
              <w:rPr>
                <w:color w:val="000000"/>
                <w:sz w:val="18"/>
                <w:szCs w:val="18"/>
                <w:lang w:val="nl-NL"/>
              </w:rPr>
              <w:t>CAA, CAL</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591E79">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4</w:t>
            </w:r>
          </w:p>
        </w:tc>
        <w:tc>
          <w:tcPr>
            <w:tcW w:w="10064" w:type="dxa"/>
            <w:gridSpan w:val="2"/>
          </w:tcPr>
          <w:p w:rsidR="00CA3714" w:rsidRPr="006C151C" w:rsidRDefault="00CA3714" w:rsidP="006C08A7">
            <w:pPr>
              <w:rPr>
                <w:color w:val="000000"/>
                <w:sz w:val="18"/>
                <w:szCs w:val="18"/>
              </w:rPr>
            </w:pPr>
            <w:r w:rsidRPr="006C151C">
              <w:rPr>
                <w:color w:val="000000"/>
                <w:sz w:val="18"/>
                <w:szCs w:val="18"/>
              </w:rPr>
              <w:t>Maintain training and subsequent high standards of service a</w:t>
            </w:r>
            <w:r>
              <w:rPr>
                <w:color w:val="000000"/>
                <w:sz w:val="18"/>
                <w:szCs w:val="18"/>
              </w:rPr>
              <w:t>t</w:t>
            </w:r>
            <w:r w:rsidRPr="006C151C">
              <w:rPr>
                <w:color w:val="000000"/>
                <w:sz w:val="18"/>
                <w:szCs w:val="18"/>
              </w:rPr>
              <w:t xml:space="preserve"> </w:t>
            </w:r>
            <w:r>
              <w:rPr>
                <w:color w:val="000000"/>
                <w:sz w:val="18"/>
                <w:szCs w:val="18"/>
              </w:rPr>
              <w:t>all</w:t>
            </w:r>
            <w:r w:rsidRPr="006C151C">
              <w:rPr>
                <w:color w:val="000000"/>
                <w:sz w:val="18"/>
                <w:szCs w:val="18"/>
              </w:rPr>
              <w:t xml:space="preserve"> gateways to Cayman.</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1701" w:type="dxa"/>
          </w:tcPr>
          <w:p w:rsidR="00CA3714" w:rsidRPr="005039C1" w:rsidRDefault="00CA3714" w:rsidP="006C08A7">
            <w:pPr>
              <w:rPr>
                <w:color w:val="000000"/>
                <w:sz w:val="18"/>
                <w:szCs w:val="18"/>
              </w:rPr>
            </w:pPr>
            <w:r w:rsidRPr="005039C1">
              <w:rPr>
                <w:color w:val="000000"/>
                <w:sz w:val="18"/>
                <w:szCs w:val="18"/>
              </w:rPr>
              <w:t>Port, CAA, CIDOT, Im, PSTA</w:t>
            </w:r>
          </w:p>
        </w:tc>
        <w:tc>
          <w:tcPr>
            <w:tcW w:w="1276" w:type="dxa"/>
          </w:tcPr>
          <w:p w:rsidR="00CA3714" w:rsidRPr="006C151C" w:rsidRDefault="00CA3714" w:rsidP="006C08A7">
            <w:pPr>
              <w:jc w:val="center"/>
              <w:rPr>
                <w:color w:val="000000"/>
                <w:sz w:val="18"/>
                <w:szCs w:val="18"/>
              </w:rPr>
            </w:pPr>
            <w:r w:rsidRPr="006C151C">
              <w:rPr>
                <w:color w:val="000000"/>
                <w:sz w:val="18"/>
                <w:szCs w:val="18"/>
              </w:rPr>
              <w:t>1-5</w:t>
            </w:r>
          </w:p>
        </w:tc>
      </w:tr>
      <w:tr w:rsidR="00CA3714" w:rsidRPr="00591E79">
        <w:tblPrEx>
          <w:tblCellMar>
            <w:top w:w="0" w:type="dxa"/>
            <w:bottom w:w="0" w:type="dxa"/>
          </w:tblCellMar>
        </w:tblPrEx>
        <w:tc>
          <w:tcPr>
            <w:tcW w:w="534" w:type="dxa"/>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5</w:t>
            </w:r>
          </w:p>
        </w:tc>
        <w:tc>
          <w:tcPr>
            <w:tcW w:w="10064" w:type="dxa"/>
            <w:gridSpan w:val="2"/>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Ensure a first class taxi service from both major airports.</w:t>
            </w:r>
          </w:p>
          <w:p w:rsidR="00CA3714" w:rsidRPr="006C151C" w:rsidRDefault="00CA3714" w:rsidP="006C08A7">
            <w:pPr>
              <w:rPr>
                <w:color w:val="000000"/>
                <w:sz w:val="18"/>
                <w:szCs w:val="18"/>
              </w:rPr>
            </w:pPr>
          </w:p>
        </w:tc>
        <w:tc>
          <w:tcPr>
            <w:tcW w:w="992"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w:t>
            </w:r>
          </w:p>
        </w:tc>
        <w:tc>
          <w:tcPr>
            <w:tcW w:w="1701" w:type="dxa"/>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 xml:space="preserve">PTB, CAA, </w:t>
            </w:r>
            <w:r>
              <w:rPr>
                <w:color w:val="000000"/>
                <w:sz w:val="18"/>
                <w:szCs w:val="18"/>
              </w:rPr>
              <w:t>CIDOT</w:t>
            </w:r>
            <w:r w:rsidRPr="006C151C">
              <w:rPr>
                <w:color w:val="000000"/>
                <w:sz w:val="18"/>
                <w:szCs w:val="18"/>
              </w:rPr>
              <w:t>, PSTA</w:t>
            </w:r>
          </w:p>
        </w:tc>
        <w:tc>
          <w:tcPr>
            <w:tcW w:w="1276"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1-2</w:t>
            </w:r>
          </w:p>
        </w:tc>
      </w:tr>
      <w:tr w:rsidR="00CA3714" w:rsidRPr="00591E7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6</w:t>
            </w:r>
          </w:p>
        </w:tc>
        <w:tc>
          <w:tcPr>
            <w:tcW w:w="10064" w:type="dxa"/>
            <w:gridSpan w:val="2"/>
            <w:shd w:val="clear" w:color="auto" w:fill="D9D9D9"/>
          </w:tcPr>
          <w:p w:rsidR="00CA3714" w:rsidRPr="006C151C" w:rsidRDefault="00CA3714" w:rsidP="006C08A7">
            <w:pPr>
              <w:rPr>
                <w:color w:val="000000"/>
                <w:sz w:val="18"/>
                <w:szCs w:val="18"/>
              </w:rPr>
            </w:pPr>
            <w:r w:rsidRPr="006C151C">
              <w:rPr>
                <w:color w:val="000000"/>
                <w:sz w:val="18"/>
                <w:szCs w:val="18"/>
              </w:rPr>
              <w:t xml:space="preserve">Develop a network of trails and cycleways throughout the </w:t>
            </w:r>
            <w:smartTag w:uri="urn:schemas-microsoft-com:office:smarttags" w:element="place">
              <w:r w:rsidRPr="006C151C">
                <w:rPr>
                  <w:color w:val="000000"/>
                  <w:sz w:val="18"/>
                  <w:szCs w:val="18"/>
                </w:rPr>
                <w:t>Cayman Islands</w:t>
              </w:r>
            </w:smartTag>
            <w:r w:rsidRPr="006C151C">
              <w:rPr>
                <w:color w:val="000000"/>
                <w:sz w:val="18"/>
                <w:szCs w:val="18"/>
              </w:rPr>
              <w:t>.</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2</w:t>
            </w:r>
          </w:p>
        </w:tc>
        <w:tc>
          <w:tcPr>
            <w:tcW w:w="1701" w:type="dxa"/>
            <w:shd w:val="clear" w:color="auto" w:fill="D9D9D9"/>
          </w:tcPr>
          <w:p w:rsidR="00CA3714" w:rsidRPr="005039C1" w:rsidRDefault="00CA3714" w:rsidP="006C08A7">
            <w:pPr>
              <w:rPr>
                <w:color w:val="000000"/>
                <w:sz w:val="18"/>
                <w:szCs w:val="18"/>
                <w:lang w:val="nl-NL"/>
              </w:rPr>
            </w:pPr>
            <w:r w:rsidRPr="005039C1">
              <w:rPr>
                <w:color w:val="000000"/>
                <w:sz w:val="18"/>
                <w:szCs w:val="18"/>
                <w:lang w:val="nl-NL"/>
              </w:rPr>
              <w:t>NT, CIDOT, DEH, DoE, PWD, NRA</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1-5</w:t>
            </w:r>
          </w:p>
        </w:tc>
      </w:tr>
      <w:tr w:rsidR="00CA3714" w:rsidRPr="00591E79">
        <w:tblPrEx>
          <w:tblCellMar>
            <w:top w:w="0" w:type="dxa"/>
            <w:bottom w:w="0" w:type="dxa"/>
          </w:tblCellMar>
        </w:tblPrEx>
        <w:tc>
          <w:tcPr>
            <w:tcW w:w="534" w:type="dxa"/>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7</w:t>
            </w:r>
          </w:p>
        </w:tc>
        <w:tc>
          <w:tcPr>
            <w:tcW w:w="10064" w:type="dxa"/>
            <w:gridSpan w:val="2"/>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Review public transport opportunities for internal travel</w:t>
            </w:r>
            <w:r>
              <w:rPr>
                <w:color w:val="000000"/>
                <w:sz w:val="18"/>
                <w:szCs w:val="18"/>
              </w:rPr>
              <w:t xml:space="preserve"> by visitors as well as residents</w:t>
            </w:r>
            <w:r w:rsidRPr="006C151C">
              <w:rPr>
                <w:color w:val="000000"/>
                <w:sz w:val="18"/>
                <w:szCs w:val="18"/>
              </w:rPr>
              <w:t>.</w:t>
            </w:r>
          </w:p>
          <w:p w:rsidR="00CA3714" w:rsidRPr="006C151C" w:rsidRDefault="00CA3714" w:rsidP="006C08A7">
            <w:pPr>
              <w:rPr>
                <w:color w:val="000000"/>
                <w:sz w:val="18"/>
                <w:szCs w:val="18"/>
              </w:rPr>
            </w:pPr>
          </w:p>
        </w:tc>
        <w:tc>
          <w:tcPr>
            <w:tcW w:w="992"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2</w:t>
            </w:r>
          </w:p>
        </w:tc>
        <w:tc>
          <w:tcPr>
            <w:tcW w:w="1701" w:type="dxa"/>
            <w:tcBorders>
              <w:bottom w:val="single" w:sz="4" w:space="0" w:color="auto"/>
            </w:tcBorders>
          </w:tcPr>
          <w:p w:rsidR="00CA3714" w:rsidRPr="006C151C" w:rsidRDefault="00CA3714" w:rsidP="006C08A7">
            <w:pPr>
              <w:rPr>
                <w:color w:val="000000"/>
                <w:sz w:val="18"/>
                <w:szCs w:val="18"/>
                <w:lang w:val="nl-NL"/>
              </w:rPr>
            </w:pPr>
            <w:r w:rsidRPr="006C151C">
              <w:rPr>
                <w:color w:val="000000"/>
                <w:sz w:val="18"/>
                <w:szCs w:val="18"/>
                <w:lang w:val="nl-NL"/>
              </w:rPr>
              <w:t xml:space="preserve">PTB, </w:t>
            </w:r>
            <w:r>
              <w:rPr>
                <w:color w:val="000000"/>
                <w:sz w:val="18"/>
                <w:szCs w:val="18"/>
                <w:lang w:val="nl-NL"/>
              </w:rPr>
              <w:t>CIDOT</w:t>
            </w:r>
            <w:r w:rsidRPr="006C151C">
              <w:rPr>
                <w:color w:val="000000"/>
                <w:sz w:val="18"/>
                <w:szCs w:val="18"/>
                <w:lang w:val="nl-NL"/>
              </w:rPr>
              <w:t>, CAL</w:t>
            </w:r>
          </w:p>
        </w:tc>
        <w:tc>
          <w:tcPr>
            <w:tcW w:w="1276"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1-3</w:t>
            </w:r>
          </w:p>
        </w:tc>
      </w:tr>
      <w:tr w:rsidR="00CA3714" w:rsidRPr="00591E7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8</w:t>
            </w:r>
          </w:p>
        </w:tc>
        <w:tc>
          <w:tcPr>
            <w:tcW w:w="10064" w:type="dxa"/>
            <w:gridSpan w:val="2"/>
            <w:shd w:val="clear" w:color="auto" w:fill="D9D9D9"/>
          </w:tcPr>
          <w:p w:rsidR="00CA3714" w:rsidRPr="006C151C" w:rsidRDefault="00CA3714" w:rsidP="006C08A7">
            <w:pPr>
              <w:pStyle w:val="BodyText3"/>
              <w:jc w:val="left"/>
              <w:rPr>
                <w:color w:val="000000"/>
                <w:sz w:val="18"/>
                <w:szCs w:val="18"/>
              </w:rPr>
            </w:pPr>
            <w:r w:rsidRPr="006C151C">
              <w:rPr>
                <w:color w:val="000000"/>
                <w:sz w:val="18"/>
                <w:szCs w:val="18"/>
              </w:rPr>
              <w:t xml:space="preserve">Improve tourist road signage on </w:t>
            </w:r>
            <w:smartTag w:uri="urn:schemas-microsoft-com:office:smarttags" w:element="place">
              <w:r w:rsidRPr="006C151C">
                <w:rPr>
                  <w:color w:val="000000"/>
                  <w:sz w:val="18"/>
                  <w:szCs w:val="18"/>
                </w:rPr>
                <w:t>Grand Cayman</w:t>
              </w:r>
            </w:smartTag>
            <w:r w:rsidRPr="006C151C">
              <w:rPr>
                <w:color w:val="000000"/>
                <w:sz w:val="18"/>
                <w:szCs w:val="18"/>
              </w:rPr>
              <w:t>.</w:t>
            </w:r>
          </w:p>
          <w:p w:rsidR="00CA3714" w:rsidRPr="006C151C" w:rsidRDefault="00CA3714" w:rsidP="006C08A7">
            <w:pPr>
              <w:pStyle w:val="BodyText3"/>
              <w:jc w:val="left"/>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2</w:t>
            </w:r>
          </w:p>
        </w:tc>
        <w:tc>
          <w:tcPr>
            <w:tcW w:w="1701" w:type="dxa"/>
            <w:shd w:val="clear" w:color="auto" w:fill="D9D9D9"/>
          </w:tcPr>
          <w:p w:rsidR="00CA3714" w:rsidRPr="006C151C" w:rsidRDefault="00CA3714" w:rsidP="006C08A7">
            <w:pPr>
              <w:rPr>
                <w:color w:val="000000"/>
                <w:sz w:val="18"/>
                <w:szCs w:val="18"/>
              </w:rPr>
            </w:pPr>
            <w:r w:rsidRPr="006C151C">
              <w:rPr>
                <w:color w:val="000000"/>
                <w:sz w:val="18"/>
                <w:szCs w:val="18"/>
              </w:rPr>
              <w:t xml:space="preserve">PWD, </w:t>
            </w:r>
            <w:r>
              <w:rPr>
                <w:color w:val="000000"/>
                <w:sz w:val="18"/>
                <w:szCs w:val="18"/>
              </w:rPr>
              <w:t>CIDOT</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1-3</w:t>
            </w:r>
          </w:p>
        </w:tc>
      </w:tr>
      <w:tr w:rsidR="00CA3714" w:rsidRPr="00591E79">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9</w:t>
            </w:r>
          </w:p>
        </w:tc>
        <w:tc>
          <w:tcPr>
            <w:tcW w:w="10064" w:type="dxa"/>
            <w:gridSpan w:val="2"/>
            <w:shd w:val="clear" w:color="auto" w:fill="D9D9D9"/>
          </w:tcPr>
          <w:p w:rsidR="00CA3714" w:rsidRDefault="00CA3714" w:rsidP="006C08A7">
            <w:pPr>
              <w:rPr>
                <w:color w:val="000000"/>
                <w:sz w:val="18"/>
                <w:szCs w:val="18"/>
              </w:rPr>
            </w:pPr>
            <w:r w:rsidRPr="006C151C">
              <w:rPr>
                <w:color w:val="000000"/>
                <w:sz w:val="18"/>
                <w:szCs w:val="18"/>
              </w:rPr>
              <w:t xml:space="preserve">Devise and agree methods for measuring: Numbers of divers at different sites; Environmental impacts of diving/water sports; Other environmental impacts including fishing; and </w:t>
            </w:r>
            <w:r>
              <w:rPr>
                <w:color w:val="000000"/>
                <w:sz w:val="18"/>
                <w:szCs w:val="18"/>
              </w:rPr>
              <w:t>D</w:t>
            </w:r>
            <w:r w:rsidRPr="006C151C">
              <w:rPr>
                <w:color w:val="000000"/>
                <w:sz w:val="18"/>
                <w:szCs w:val="18"/>
              </w:rPr>
              <w:t>iver motivations and satisfaction levels.</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1701" w:type="dxa"/>
            <w:shd w:val="clear" w:color="auto" w:fill="D9D9D9"/>
          </w:tcPr>
          <w:p w:rsidR="00CA3714" w:rsidRPr="006C151C" w:rsidRDefault="00CA3714" w:rsidP="006C08A7">
            <w:pPr>
              <w:rPr>
                <w:color w:val="000000"/>
                <w:sz w:val="18"/>
                <w:szCs w:val="18"/>
              </w:rPr>
            </w:pPr>
            <w:r w:rsidRPr="006C151C">
              <w:rPr>
                <w:color w:val="000000"/>
                <w:sz w:val="18"/>
                <w:szCs w:val="18"/>
              </w:rPr>
              <w:t xml:space="preserve">DoE, </w:t>
            </w:r>
            <w:r>
              <w:rPr>
                <w:color w:val="000000"/>
                <w:sz w:val="18"/>
                <w:szCs w:val="18"/>
              </w:rPr>
              <w:t>CIDOT</w:t>
            </w:r>
            <w:r w:rsidRPr="006C151C">
              <w:rPr>
                <w:color w:val="000000"/>
                <w:sz w:val="18"/>
                <w:szCs w:val="18"/>
              </w:rPr>
              <w:t>, PSTA</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1-2</w:t>
            </w:r>
          </w:p>
        </w:tc>
      </w:tr>
      <w:tr w:rsidR="00CA3714" w:rsidRPr="00591E79">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10</w:t>
            </w:r>
          </w:p>
        </w:tc>
        <w:tc>
          <w:tcPr>
            <w:tcW w:w="10064" w:type="dxa"/>
            <w:gridSpan w:val="2"/>
          </w:tcPr>
          <w:p w:rsidR="00CA3714" w:rsidRDefault="00CA3714" w:rsidP="006C08A7">
            <w:pPr>
              <w:rPr>
                <w:color w:val="000000"/>
                <w:sz w:val="18"/>
                <w:szCs w:val="18"/>
              </w:rPr>
            </w:pPr>
            <w:r w:rsidRPr="006C151C">
              <w:rPr>
                <w:color w:val="000000"/>
                <w:sz w:val="18"/>
                <w:szCs w:val="18"/>
              </w:rPr>
              <w:t>Develop a marine tourism management plan to cover all relevant sites and issues, incorporating the visitor management plan for Stingray City</w:t>
            </w:r>
            <w:r>
              <w:rPr>
                <w:color w:val="000000"/>
                <w:sz w:val="18"/>
                <w:szCs w:val="18"/>
              </w:rPr>
              <w:t>/Sandbar</w:t>
            </w:r>
            <w:r w:rsidRPr="006C151C">
              <w:rPr>
                <w:color w:val="000000"/>
                <w:sz w:val="18"/>
                <w:szCs w:val="18"/>
              </w:rPr>
              <w:t xml:space="preserve">. </w:t>
            </w:r>
          </w:p>
          <w:p w:rsidR="00CA3714" w:rsidRPr="006C151C" w:rsidRDefault="00CA3714" w:rsidP="006C08A7">
            <w:pPr>
              <w:rPr>
                <w:rFonts w:cs="Arial"/>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1701" w:type="dxa"/>
          </w:tcPr>
          <w:p w:rsidR="00CA3714" w:rsidRPr="006C151C" w:rsidRDefault="00CA3714" w:rsidP="006C08A7">
            <w:pPr>
              <w:rPr>
                <w:color w:val="000000"/>
                <w:sz w:val="18"/>
                <w:szCs w:val="18"/>
              </w:rPr>
            </w:pPr>
            <w:r w:rsidRPr="006C151C">
              <w:rPr>
                <w:color w:val="000000"/>
                <w:sz w:val="18"/>
                <w:szCs w:val="18"/>
              </w:rPr>
              <w:t xml:space="preserve">DoE, </w:t>
            </w:r>
            <w:r>
              <w:rPr>
                <w:color w:val="000000"/>
                <w:sz w:val="18"/>
                <w:szCs w:val="18"/>
              </w:rPr>
              <w:t>CIDOT</w:t>
            </w:r>
            <w:r w:rsidRPr="006C151C">
              <w:rPr>
                <w:color w:val="000000"/>
                <w:sz w:val="18"/>
                <w:szCs w:val="18"/>
              </w:rPr>
              <w:t>, PSTA</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980F4C">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11</w:t>
            </w:r>
          </w:p>
        </w:tc>
        <w:tc>
          <w:tcPr>
            <w:tcW w:w="10064" w:type="dxa"/>
            <w:gridSpan w:val="2"/>
            <w:shd w:val="clear" w:color="auto" w:fill="D9D9D9"/>
          </w:tcPr>
          <w:p w:rsidR="00CA3714" w:rsidRPr="006C151C" w:rsidRDefault="00CA3714" w:rsidP="006C08A7">
            <w:pPr>
              <w:rPr>
                <w:color w:val="000000"/>
                <w:sz w:val="18"/>
                <w:szCs w:val="18"/>
              </w:rPr>
            </w:pPr>
            <w:r w:rsidRPr="006C151C">
              <w:rPr>
                <w:color w:val="000000"/>
                <w:sz w:val="18"/>
                <w:szCs w:val="18"/>
              </w:rPr>
              <w:t>Prepare environmental enhancement/visitor management plans for all public beaches and other major attractions, notably Hell.</w:t>
            </w: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1701" w:type="dxa"/>
            <w:shd w:val="clear" w:color="auto" w:fill="D9D9D9"/>
          </w:tcPr>
          <w:p w:rsidR="00CA3714" w:rsidRPr="006C151C" w:rsidRDefault="00CA3714" w:rsidP="006C08A7">
            <w:pPr>
              <w:rPr>
                <w:color w:val="000000"/>
                <w:sz w:val="18"/>
                <w:szCs w:val="18"/>
              </w:rPr>
            </w:pPr>
            <w:r w:rsidRPr="006C151C">
              <w:rPr>
                <w:color w:val="000000"/>
                <w:sz w:val="18"/>
                <w:szCs w:val="18"/>
              </w:rPr>
              <w:t xml:space="preserve">DEH, </w:t>
            </w:r>
            <w:smartTag w:uri="urn:schemas-microsoft-com:office:smarttags" w:element="place">
              <w:smartTag w:uri="urn:schemas-microsoft-com:office:smarttags" w:element="City">
                <w:r>
                  <w:rPr>
                    <w:color w:val="000000"/>
                    <w:sz w:val="18"/>
                    <w:szCs w:val="18"/>
                  </w:rPr>
                  <w:t>CIDOT</w:t>
                </w:r>
              </w:smartTag>
              <w:r w:rsidRPr="006C151C">
                <w:rPr>
                  <w:color w:val="000000"/>
                  <w:sz w:val="18"/>
                  <w:szCs w:val="18"/>
                </w:rPr>
                <w:t xml:space="preserve">, </w:t>
              </w:r>
              <w:smartTag w:uri="urn:schemas-microsoft-com:office:smarttags" w:element="State">
                <w:r w:rsidRPr="006C151C">
                  <w:rPr>
                    <w:color w:val="000000"/>
                    <w:sz w:val="18"/>
                    <w:szCs w:val="18"/>
                  </w:rPr>
                  <w:t>NT</w:t>
                </w:r>
              </w:smartTag>
            </w:smartTag>
            <w:r w:rsidRPr="006C151C">
              <w:rPr>
                <w:color w:val="000000"/>
                <w:sz w:val="18"/>
                <w:szCs w:val="18"/>
              </w:rPr>
              <w:t>, PLAN, PSTA</w:t>
            </w:r>
            <w:r>
              <w:rPr>
                <w:color w:val="000000"/>
                <w:sz w:val="18"/>
                <w:szCs w:val="18"/>
              </w:rPr>
              <w:t>, TAB</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1-5</w:t>
            </w:r>
          </w:p>
        </w:tc>
      </w:tr>
      <w:tr w:rsidR="00CA3714" w:rsidRPr="00980F4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12</w:t>
            </w:r>
          </w:p>
        </w:tc>
        <w:tc>
          <w:tcPr>
            <w:tcW w:w="10064" w:type="dxa"/>
            <w:gridSpan w:val="2"/>
          </w:tcPr>
          <w:p w:rsidR="00CA3714" w:rsidRPr="006C151C" w:rsidRDefault="00CA3714" w:rsidP="006C08A7">
            <w:pPr>
              <w:rPr>
                <w:color w:val="000000"/>
                <w:sz w:val="18"/>
                <w:szCs w:val="18"/>
              </w:rPr>
            </w:pPr>
            <w:r w:rsidRPr="006C151C">
              <w:rPr>
                <w:color w:val="000000"/>
                <w:sz w:val="18"/>
                <w:szCs w:val="18"/>
              </w:rPr>
              <w:t xml:space="preserve">Investigate opportunities for expanding provision of public beaches in west </w:t>
            </w:r>
            <w:smartTag w:uri="urn:schemas-microsoft-com:office:smarttags" w:element="place">
              <w:r w:rsidRPr="006C151C">
                <w:rPr>
                  <w:color w:val="000000"/>
                  <w:sz w:val="18"/>
                  <w:szCs w:val="18"/>
                </w:rPr>
                <w:t>Grand Cayman</w:t>
              </w:r>
            </w:smartTag>
            <w:r w:rsidRPr="006C151C">
              <w:rPr>
                <w:color w:val="000000"/>
                <w:sz w:val="18"/>
                <w:szCs w:val="18"/>
              </w:rPr>
              <w:t xml:space="preserve">. (Linked to </w:t>
            </w:r>
            <w:r>
              <w:rPr>
                <w:color w:val="000000"/>
                <w:sz w:val="18"/>
                <w:szCs w:val="18"/>
              </w:rPr>
              <w:t>Cruise Management Plan</w:t>
            </w:r>
            <w:r w:rsidRPr="006C151C">
              <w:rPr>
                <w:color w:val="000000"/>
                <w:sz w:val="18"/>
                <w:szCs w:val="18"/>
              </w:rPr>
              <w:t>)</w:t>
            </w:r>
          </w:p>
          <w:p w:rsidR="00CA3714" w:rsidRPr="006C151C" w:rsidRDefault="00CA3714" w:rsidP="006C08A7">
            <w:pPr>
              <w:rPr>
                <w:b/>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1701"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 PLAN, DEH, PSTA</w:t>
            </w:r>
          </w:p>
        </w:tc>
        <w:tc>
          <w:tcPr>
            <w:tcW w:w="1276" w:type="dxa"/>
          </w:tcPr>
          <w:p w:rsidR="00CA3714" w:rsidRPr="006C151C" w:rsidRDefault="00CA3714" w:rsidP="006C08A7">
            <w:pPr>
              <w:jc w:val="center"/>
              <w:rPr>
                <w:color w:val="000000"/>
                <w:sz w:val="18"/>
                <w:szCs w:val="18"/>
              </w:rPr>
            </w:pPr>
            <w:r w:rsidRPr="006C151C">
              <w:rPr>
                <w:color w:val="000000"/>
                <w:sz w:val="18"/>
                <w:szCs w:val="18"/>
              </w:rPr>
              <w:t>1</w:t>
            </w:r>
          </w:p>
        </w:tc>
      </w:tr>
    </w:tbl>
    <w:p w:rsidR="00952270" w:rsidRDefault="00952270"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212"/>
        <w:gridCol w:w="2852"/>
        <w:gridCol w:w="992"/>
        <w:gridCol w:w="1701"/>
        <w:gridCol w:w="1276"/>
      </w:tblGrid>
      <w:tr w:rsidR="00952270">
        <w:tblPrEx>
          <w:tblCellMar>
            <w:top w:w="0" w:type="dxa"/>
            <w:bottom w:w="0" w:type="dxa"/>
          </w:tblCellMar>
        </w:tblPrEx>
        <w:trPr>
          <w:cantSplit/>
          <w:trHeight w:val="1699"/>
        </w:trPr>
        <w:tc>
          <w:tcPr>
            <w:tcW w:w="534" w:type="dxa"/>
          </w:tcPr>
          <w:p w:rsidR="00952270" w:rsidRDefault="007642BB" w:rsidP="00067B77">
            <w:pPr>
              <w:jc w:val="both"/>
              <w:rPr>
                <w:b/>
                <w:color w:val="000000"/>
                <w:sz w:val="19"/>
              </w:rPr>
            </w:pPr>
            <w:r>
              <w:rPr>
                <w:b/>
                <w:color w:val="000000"/>
                <w:sz w:val="19"/>
              </w:rPr>
              <w:t>7</w:t>
            </w:r>
            <w:r w:rsidR="00952270">
              <w:rPr>
                <w:b/>
                <w:color w:val="000000"/>
                <w:sz w:val="19"/>
              </w:rPr>
              <w:t>.3</w:t>
            </w:r>
          </w:p>
        </w:tc>
        <w:tc>
          <w:tcPr>
            <w:tcW w:w="7212" w:type="dxa"/>
          </w:tcPr>
          <w:p w:rsidR="00952270" w:rsidRDefault="00591E79" w:rsidP="00067B77">
            <w:pPr>
              <w:jc w:val="both"/>
              <w:rPr>
                <w:b/>
                <w:color w:val="000000"/>
                <w:sz w:val="21"/>
              </w:rPr>
            </w:pPr>
            <w:r>
              <w:rPr>
                <w:b/>
                <w:color w:val="000000"/>
                <w:sz w:val="21"/>
              </w:rPr>
              <w:t xml:space="preserve">PROVIDE A HIGH QUALITY, </w:t>
            </w:r>
            <w:r w:rsidR="00F13ABD">
              <w:rPr>
                <w:b/>
                <w:color w:val="000000"/>
                <w:sz w:val="21"/>
              </w:rPr>
              <w:t>SUSTAINABLE</w:t>
            </w:r>
            <w:r>
              <w:rPr>
                <w:b/>
                <w:color w:val="000000"/>
                <w:sz w:val="21"/>
              </w:rPr>
              <w:t>, CAYMANIAN TOURISM PRODUCT</w:t>
            </w:r>
          </w:p>
          <w:p w:rsidR="00952270" w:rsidRDefault="00952270" w:rsidP="00067B77">
            <w:pPr>
              <w:pStyle w:val="Heading4"/>
              <w:jc w:val="both"/>
              <w:rPr>
                <w:color w:val="000000"/>
                <w:sz w:val="18"/>
              </w:rPr>
            </w:pPr>
          </w:p>
          <w:p w:rsidR="00952270" w:rsidRDefault="00952270" w:rsidP="00067B77">
            <w:pPr>
              <w:pStyle w:val="Heading4"/>
              <w:jc w:val="both"/>
              <w:rPr>
                <w:color w:val="000000"/>
                <w:sz w:val="18"/>
              </w:rPr>
            </w:pPr>
            <w:r>
              <w:rPr>
                <w:color w:val="000000"/>
                <w:sz w:val="18"/>
              </w:rPr>
              <w:t>The policy objective</w:t>
            </w:r>
          </w:p>
          <w:p w:rsidR="00952270" w:rsidRDefault="00591E79" w:rsidP="00067B77">
            <w:pPr>
              <w:jc w:val="both"/>
              <w:rPr>
                <w:color w:val="000000"/>
                <w:sz w:val="21"/>
              </w:rPr>
            </w:pPr>
            <w:r w:rsidRPr="00591E79">
              <w:rPr>
                <w:i/>
                <w:color w:val="FF0000"/>
                <w:sz w:val="18"/>
                <w:szCs w:val="18"/>
              </w:rPr>
              <w:t>To offer a range of high quality visitor accommodation, attractions and activities and a level of service that is distinctively Caymanian to attract the discerning, affluent visitor, encourag</w:t>
            </w:r>
            <w:r w:rsidR="00DC5214">
              <w:rPr>
                <w:i/>
                <w:color w:val="FF0000"/>
                <w:sz w:val="18"/>
                <w:szCs w:val="18"/>
              </w:rPr>
              <w:t>ing</w:t>
            </w:r>
            <w:r w:rsidRPr="00591E79">
              <w:rPr>
                <w:i/>
                <w:color w:val="FF0000"/>
                <w:sz w:val="18"/>
                <w:szCs w:val="18"/>
              </w:rPr>
              <w:t xml:space="preserve"> them to return and promote the </w:t>
            </w:r>
            <w:smartTag w:uri="urn:schemas-microsoft-com:office:smarttags" w:element="place">
              <w:r w:rsidRPr="00591E79">
                <w:rPr>
                  <w:i/>
                  <w:color w:val="FF0000"/>
                  <w:sz w:val="18"/>
                  <w:szCs w:val="18"/>
                </w:rPr>
                <w:t>Islands</w:t>
              </w:r>
            </w:smartTag>
            <w:r w:rsidRPr="00591E79">
              <w:rPr>
                <w:i/>
                <w:color w:val="FF0000"/>
                <w:sz w:val="18"/>
                <w:szCs w:val="18"/>
              </w:rPr>
              <w:t xml:space="preserve"> to others.</w:t>
            </w:r>
          </w:p>
        </w:tc>
        <w:tc>
          <w:tcPr>
            <w:tcW w:w="6821" w:type="dxa"/>
            <w:gridSpan w:val="4"/>
          </w:tcPr>
          <w:p w:rsidR="00910FCD" w:rsidRDefault="00910FCD" w:rsidP="00067B77">
            <w:pPr>
              <w:jc w:val="both"/>
              <w:rPr>
                <w:b/>
                <w:color w:val="000000"/>
                <w:sz w:val="18"/>
              </w:rPr>
            </w:pPr>
          </w:p>
          <w:p w:rsidR="00952270" w:rsidRDefault="00952270" w:rsidP="00067B77">
            <w:pPr>
              <w:jc w:val="both"/>
              <w:rPr>
                <w:b/>
                <w:color w:val="000000"/>
                <w:sz w:val="18"/>
              </w:rPr>
            </w:pPr>
            <w:r>
              <w:rPr>
                <w:b/>
                <w:color w:val="000000"/>
                <w:sz w:val="18"/>
              </w:rPr>
              <w:t>Policy priority areas</w:t>
            </w:r>
          </w:p>
          <w:p w:rsidR="00591E79" w:rsidRPr="00A7269B" w:rsidRDefault="00591E79" w:rsidP="00067B77">
            <w:pPr>
              <w:numPr>
                <w:ilvl w:val="0"/>
                <w:numId w:val="54"/>
                <w:numberingChange w:id="507" w:author="Oneisha_ta" w:date="2009-02-13T11:28:00Z" w:original=""/>
              </w:numPr>
              <w:jc w:val="both"/>
              <w:rPr>
                <w:color w:val="FF0000"/>
                <w:sz w:val="18"/>
                <w:szCs w:val="18"/>
              </w:rPr>
            </w:pPr>
            <w:r w:rsidRPr="00A7269B">
              <w:rPr>
                <w:color w:val="FF0000"/>
                <w:sz w:val="18"/>
                <w:szCs w:val="18"/>
              </w:rPr>
              <w:t xml:space="preserve">To </w:t>
            </w:r>
            <w:r w:rsidR="00F055B2">
              <w:rPr>
                <w:color w:val="FF0000"/>
                <w:sz w:val="18"/>
                <w:szCs w:val="18"/>
              </w:rPr>
              <w:t>become</w:t>
            </w:r>
            <w:r w:rsidRPr="00A7269B">
              <w:rPr>
                <w:color w:val="FF0000"/>
                <w:sz w:val="18"/>
                <w:szCs w:val="18"/>
              </w:rPr>
              <w:t xml:space="preserve"> a leader in sustainable practices</w:t>
            </w:r>
          </w:p>
          <w:p w:rsidR="00591E79" w:rsidRPr="00A7269B" w:rsidRDefault="00591E79" w:rsidP="00067B77">
            <w:pPr>
              <w:numPr>
                <w:ilvl w:val="0"/>
                <w:numId w:val="54"/>
                <w:numberingChange w:id="508" w:author="Oneisha_ta" w:date="2009-02-13T11:28:00Z" w:original=""/>
              </w:numPr>
              <w:jc w:val="both"/>
              <w:rPr>
                <w:color w:val="FF0000"/>
                <w:sz w:val="18"/>
                <w:szCs w:val="18"/>
              </w:rPr>
            </w:pPr>
            <w:r w:rsidRPr="00A7269B">
              <w:rPr>
                <w:color w:val="FF0000"/>
                <w:sz w:val="18"/>
                <w:szCs w:val="18"/>
              </w:rPr>
              <w:t xml:space="preserve">To upgrade accommodation </w:t>
            </w:r>
          </w:p>
          <w:p w:rsidR="00591E79" w:rsidRPr="00A7269B" w:rsidRDefault="00591E79" w:rsidP="00067B77">
            <w:pPr>
              <w:numPr>
                <w:ilvl w:val="0"/>
                <w:numId w:val="54"/>
                <w:numberingChange w:id="509" w:author="Oneisha_ta" w:date="2009-02-13T11:28:00Z" w:original=""/>
              </w:numPr>
              <w:jc w:val="both"/>
              <w:rPr>
                <w:color w:val="FF0000"/>
                <w:sz w:val="18"/>
                <w:szCs w:val="18"/>
              </w:rPr>
            </w:pPr>
            <w:r w:rsidRPr="00A7269B">
              <w:rPr>
                <w:color w:val="FF0000"/>
                <w:sz w:val="18"/>
                <w:szCs w:val="18"/>
              </w:rPr>
              <w:t>To enhance local attractions</w:t>
            </w:r>
          </w:p>
          <w:p w:rsidR="00591E79" w:rsidRPr="00A7269B" w:rsidRDefault="00591E79" w:rsidP="00067B77">
            <w:pPr>
              <w:numPr>
                <w:ilvl w:val="0"/>
                <w:numId w:val="54"/>
                <w:numberingChange w:id="510" w:author="Oneisha_ta" w:date="2009-02-13T11:28:00Z" w:original=""/>
              </w:numPr>
              <w:jc w:val="both"/>
              <w:rPr>
                <w:color w:val="FF0000"/>
                <w:sz w:val="18"/>
                <w:szCs w:val="18"/>
              </w:rPr>
            </w:pPr>
            <w:r w:rsidRPr="00A7269B">
              <w:rPr>
                <w:color w:val="FF0000"/>
                <w:sz w:val="18"/>
                <w:szCs w:val="18"/>
              </w:rPr>
              <w:t>To provide access to arts and culture</w:t>
            </w:r>
          </w:p>
          <w:p w:rsidR="00591E79" w:rsidRDefault="00591E79" w:rsidP="00067B77">
            <w:pPr>
              <w:numPr>
                <w:ilvl w:val="0"/>
                <w:numId w:val="54"/>
                <w:numberingChange w:id="511" w:author="Oneisha_ta" w:date="2009-02-13T11:28:00Z" w:original=""/>
              </w:numPr>
              <w:jc w:val="both"/>
              <w:rPr>
                <w:color w:val="FF0000"/>
                <w:sz w:val="18"/>
                <w:szCs w:val="18"/>
              </w:rPr>
            </w:pPr>
            <w:r w:rsidRPr="00A7269B">
              <w:rPr>
                <w:color w:val="FF0000"/>
                <w:sz w:val="18"/>
                <w:szCs w:val="18"/>
              </w:rPr>
              <w:t>To enhance interpretation of heritage and culture</w:t>
            </w:r>
          </w:p>
          <w:p w:rsidR="00952270" w:rsidRPr="00591E79" w:rsidRDefault="00591E79" w:rsidP="00067B77">
            <w:pPr>
              <w:numPr>
                <w:ilvl w:val="0"/>
                <w:numId w:val="54"/>
                <w:numberingChange w:id="512" w:author="Oneisha_ta" w:date="2009-02-13T11:28:00Z" w:original=""/>
              </w:numPr>
              <w:jc w:val="both"/>
              <w:rPr>
                <w:color w:val="FF0000"/>
                <w:sz w:val="18"/>
                <w:szCs w:val="18"/>
              </w:rPr>
            </w:pPr>
            <w:r w:rsidRPr="00A7269B">
              <w:rPr>
                <w:color w:val="FF0000"/>
                <w:sz w:val="18"/>
                <w:szCs w:val="18"/>
              </w:rPr>
              <w:t>To establish a Cayman Pride initiative</w:t>
            </w:r>
          </w:p>
        </w:tc>
      </w:tr>
      <w:tr w:rsidR="00952270">
        <w:tblPrEx>
          <w:tblCellMar>
            <w:top w:w="0" w:type="dxa"/>
            <w:bottom w:w="0" w:type="dxa"/>
          </w:tblCellMar>
        </w:tblPrEx>
        <w:tc>
          <w:tcPr>
            <w:tcW w:w="534" w:type="dxa"/>
            <w:tcBorders>
              <w:bottom w:val="single" w:sz="4" w:space="0" w:color="auto"/>
            </w:tcBorders>
          </w:tcPr>
          <w:p w:rsidR="00952270" w:rsidRDefault="00952270" w:rsidP="00067B77">
            <w:pPr>
              <w:jc w:val="both"/>
              <w:rPr>
                <w:b/>
                <w:color w:val="000000"/>
                <w:sz w:val="19"/>
              </w:rPr>
            </w:pPr>
          </w:p>
        </w:tc>
        <w:tc>
          <w:tcPr>
            <w:tcW w:w="10064" w:type="dxa"/>
            <w:gridSpan w:val="2"/>
            <w:tcBorders>
              <w:bottom w:val="single" w:sz="4" w:space="0" w:color="auto"/>
            </w:tcBorders>
          </w:tcPr>
          <w:p w:rsidR="00952270" w:rsidRDefault="00952270" w:rsidP="00067B77">
            <w:pPr>
              <w:jc w:val="both"/>
              <w:rPr>
                <w:b/>
                <w:color w:val="000000"/>
                <w:sz w:val="19"/>
              </w:rPr>
            </w:pPr>
            <w:r>
              <w:rPr>
                <w:b/>
                <w:color w:val="000000"/>
                <w:sz w:val="19"/>
              </w:rPr>
              <w:t>Action point</w:t>
            </w:r>
          </w:p>
        </w:tc>
        <w:tc>
          <w:tcPr>
            <w:tcW w:w="992" w:type="dxa"/>
            <w:tcBorders>
              <w:bottom w:val="single" w:sz="4" w:space="0" w:color="auto"/>
            </w:tcBorders>
          </w:tcPr>
          <w:p w:rsidR="00952270" w:rsidRDefault="00952270" w:rsidP="00067B77">
            <w:pPr>
              <w:jc w:val="both"/>
              <w:rPr>
                <w:b/>
                <w:color w:val="000000"/>
                <w:sz w:val="19"/>
              </w:rPr>
            </w:pPr>
            <w:r>
              <w:rPr>
                <w:b/>
                <w:color w:val="000000"/>
                <w:sz w:val="19"/>
              </w:rPr>
              <w:t>Priority</w:t>
            </w:r>
          </w:p>
        </w:tc>
        <w:tc>
          <w:tcPr>
            <w:tcW w:w="1701" w:type="dxa"/>
            <w:tcBorders>
              <w:bottom w:val="single" w:sz="4" w:space="0" w:color="auto"/>
            </w:tcBorders>
          </w:tcPr>
          <w:p w:rsidR="00952270" w:rsidRDefault="00952270" w:rsidP="00067B77">
            <w:pPr>
              <w:jc w:val="both"/>
              <w:rPr>
                <w:b/>
                <w:color w:val="000000"/>
                <w:sz w:val="19"/>
              </w:rPr>
            </w:pPr>
            <w:r>
              <w:rPr>
                <w:b/>
                <w:color w:val="000000"/>
                <w:sz w:val="19"/>
              </w:rPr>
              <w:t>Responsibility</w:t>
            </w:r>
          </w:p>
        </w:tc>
        <w:tc>
          <w:tcPr>
            <w:tcW w:w="1276" w:type="dxa"/>
            <w:tcBorders>
              <w:bottom w:val="single" w:sz="4" w:space="0" w:color="auto"/>
            </w:tcBorders>
          </w:tcPr>
          <w:p w:rsidR="00952270" w:rsidRDefault="00952270" w:rsidP="00067B77">
            <w:pPr>
              <w:jc w:val="both"/>
              <w:rPr>
                <w:b/>
                <w:color w:val="000000"/>
                <w:sz w:val="19"/>
              </w:rPr>
            </w:pPr>
            <w:r>
              <w:rPr>
                <w:b/>
                <w:color w:val="000000"/>
                <w:sz w:val="19"/>
              </w:rPr>
              <w:t>Timescale</w:t>
            </w:r>
          </w:p>
        </w:tc>
      </w:tr>
      <w:tr w:rsidR="00952270" w:rsidRPr="000525F0">
        <w:tblPrEx>
          <w:tblCellMar>
            <w:top w:w="0" w:type="dxa"/>
            <w:bottom w:w="0" w:type="dxa"/>
          </w:tblCellMar>
        </w:tblPrEx>
        <w:tc>
          <w:tcPr>
            <w:tcW w:w="534" w:type="dxa"/>
            <w:shd w:val="clear" w:color="auto" w:fill="D9D9D9"/>
          </w:tcPr>
          <w:p w:rsidR="00952270" w:rsidRPr="000525F0" w:rsidRDefault="00952270" w:rsidP="00067B77">
            <w:pPr>
              <w:jc w:val="both"/>
              <w:rPr>
                <w:color w:val="000000"/>
                <w:sz w:val="18"/>
                <w:szCs w:val="18"/>
              </w:rPr>
            </w:pPr>
            <w:r w:rsidRPr="000525F0">
              <w:rPr>
                <w:color w:val="000000"/>
                <w:sz w:val="18"/>
                <w:szCs w:val="18"/>
              </w:rPr>
              <w:t>1</w:t>
            </w:r>
          </w:p>
        </w:tc>
        <w:tc>
          <w:tcPr>
            <w:tcW w:w="10064" w:type="dxa"/>
            <w:gridSpan w:val="2"/>
            <w:shd w:val="clear" w:color="auto" w:fill="D9D9D9"/>
          </w:tcPr>
          <w:p w:rsidR="00910FCD" w:rsidRPr="000525F0" w:rsidRDefault="00591E79" w:rsidP="00067B77">
            <w:pPr>
              <w:jc w:val="both"/>
              <w:rPr>
                <w:color w:val="000000"/>
                <w:sz w:val="18"/>
                <w:szCs w:val="18"/>
              </w:rPr>
            </w:pPr>
            <w:r w:rsidRPr="000525F0">
              <w:rPr>
                <w:color w:val="000000"/>
                <w:sz w:val="18"/>
                <w:szCs w:val="18"/>
              </w:rPr>
              <w:t xml:space="preserve">Encourage tourism operators to adopt </w:t>
            </w:r>
            <w:r w:rsidR="004F719C">
              <w:rPr>
                <w:color w:val="000000"/>
                <w:sz w:val="18"/>
                <w:szCs w:val="18"/>
              </w:rPr>
              <w:t>enhanced environmental management systems</w:t>
            </w:r>
            <w:r w:rsidRPr="000525F0">
              <w:rPr>
                <w:color w:val="000000"/>
                <w:sz w:val="18"/>
                <w:szCs w:val="18"/>
              </w:rPr>
              <w:t xml:space="preserve"> and promote environmental messages to guests. </w:t>
            </w:r>
            <w:r w:rsidR="008E6C0A">
              <w:rPr>
                <w:color w:val="000000"/>
                <w:sz w:val="18"/>
                <w:szCs w:val="18"/>
              </w:rPr>
              <w:t>Require operators to submit their environmental policy as part of the licensing applications.</w:t>
            </w:r>
          </w:p>
        </w:tc>
        <w:tc>
          <w:tcPr>
            <w:tcW w:w="992" w:type="dxa"/>
            <w:shd w:val="clear" w:color="auto" w:fill="D9D9D9"/>
          </w:tcPr>
          <w:p w:rsidR="00952270" w:rsidRPr="000525F0" w:rsidRDefault="004F719C" w:rsidP="00CA3714">
            <w:pPr>
              <w:jc w:val="center"/>
              <w:rPr>
                <w:color w:val="000000"/>
                <w:sz w:val="18"/>
                <w:szCs w:val="18"/>
              </w:rPr>
            </w:pPr>
            <w:r>
              <w:rPr>
                <w:color w:val="000000"/>
                <w:sz w:val="18"/>
                <w:szCs w:val="18"/>
              </w:rPr>
              <w:t>1</w:t>
            </w:r>
          </w:p>
        </w:tc>
        <w:tc>
          <w:tcPr>
            <w:tcW w:w="1701" w:type="dxa"/>
            <w:shd w:val="clear" w:color="auto" w:fill="D9D9D9"/>
          </w:tcPr>
          <w:p w:rsidR="00952270" w:rsidRPr="000525F0" w:rsidRDefault="00952270" w:rsidP="00067B77">
            <w:pPr>
              <w:jc w:val="both"/>
              <w:rPr>
                <w:color w:val="000000"/>
                <w:sz w:val="18"/>
                <w:szCs w:val="18"/>
              </w:rPr>
            </w:pPr>
            <w:r w:rsidRPr="000525F0">
              <w:rPr>
                <w:color w:val="000000"/>
                <w:sz w:val="18"/>
                <w:szCs w:val="18"/>
              </w:rPr>
              <w:t xml:space="preserve">Plan, </w:t>
            </w:r>
            <w:r w:rsidR="001B08F6">
              <w:rPr>
                <w:color w:val="000000"/>
                <w:sz w:val="18"/>
                <w:szCs w:val="18"/>
              </w:rPr>
              <w:t>CIDOT</w:t>
            </w:r>
            <w:r w:rsidR="00BA7866">
              <w:rPr>
                <w:color w:val="000000"/>
                <w:sz w:val="18"/>
                <w:szCs w:val="18"/>
              </w:rPr>
              <w:t>, DOE, DEH, utility companies</w:t>
            </w:r>
          </w:p>
        </w:tc>
        <w:tc>
          <w:tcPr>
            <w:tcW w:w="1276" w:type="dxa"/>
            <w:shd w:val="clear" w:color="auto" w:fill="D9D9D9"/>
          </w:tcPr>
          <w:p w:rsidR="00952270" w:rsidRPr="000525F0" w:rsidRDefault="004F719C" w:rsidP="00CA3714">
            <w:pPr>
              <w:jc w:val="center"/>
              <w:rPr>
                <w:color w:val="000000"/>
                <w:sz w:val="18"/>
                <w:szCs w:val="18"/>
              </w:rPr>
            </w:pPr>
            <w:r>
              <w:rPr>
                <w:color w:val="000000"/>
                <w:sz w:val="18"/>
                <w:szCs w:val="18"/>
              </w:rPr>
              <w:t>1-5</w:t>
            </w:r>
          </w:p>
        </w:tc>
      </w:tr>
      <w:tr w:rsidR="00952270" w:rsidRPr="000525F0">
        <w:tblPrEx>
          <w:tblCellMar>
            <w:top w:w="0" w:type="dxa"/>
            <w:bottom w:w="0" w:type="dxa"/>
          </w:tblCellMar>
        </w:tblPrEx>
        <w:tc>
          <w:tcPr>
            <w:tcW w:w="534" w:type="dxa"/>
          </w:tcPr>
          <w:p w:rsidR="00952270" w:rsidRPr="000525F0" w:rsidRDefault="00290051" w:rsidP="00067B77">
            <w:pPr>
              <w:jc w:val="both"/>
              <w:rPr>
                <w:color w:val="000000"/>
                <w:sz w:val="18"/>
                <w:szCs w:val="18"/>
              </w:rPr>
            </w:pPr>
            <w:r>
              <w:rPr>
                <w:color w:val="000000"/>
                <w:sz w:val="18"/>
                <w:szCs w:val="18"/>
              </w:rPr>
              <w:t>2</w:t>
            </w:r>
          </w:p>
        </w:tc>
        <w:tc>
          <w:tcPr>
            <w:tcW w:w="10064" w:type="dxa"/>
            <w:gridSpan w:val="2"/>
          </w:tcPr>
          <w:p w:rsidR="00952270" w:rsidRDefault="004F719C" w:rsidP="00067B77">
            <w:pPr>
              <w:jc w:val="both"/>
              <w:rPr>
                <w:sz w:val="18"/>
                <w:szCs w:val="18"/>
              </w:rPr>
            </w:pPr>
            <w:r>
              <w:rPr>
                <w:sz w:val="18"/>
                <w:szCs w:val="18"/>
              </w:rPr>
              <w:t>C</w:t>
            </w:r>
            <w:r w:rsidR="00591E79" w:rsidRPr="000525F0">
              <w:rPr>
                <w:sz w:val="18"/>
                <w:szCs w:val="18"/>
              </w:rPr>
              <w:t xml:space="preserve">onsider fiscal incentives for ‘greening’ visitor accommodation along with appropriate advisory services. </w:t>
            </w:r>
          </w:p>
          <w:p w:rsidR="00E17339" w:rsidRPr="000525F0" w:rsidRDefault="00E17339" w:rsidP="00067B77">
            <w:pPr>
              <w:jc w:val="both"/>
              <w:rPr>
                <w:color w:val="000000"/>
                <w:sz w:val="18"/>
                <w:szCs w:val="18"/>
              </w:rPr>
            </w:pPr>
          </w:p>
        </w:tc>
        <w:tc>
          <w:tcPr>
            <w:tcW w:w="992" w:type="dxa"/>
          </w:tcPr>
          <w:p w:rsidR="00952270" w:rsidRPr="000525F0" w:rsidRDefault="004F719C" w:rsidP="00CA3714">
            <w:pPr>
              <w:jc w:val="center"/>
              <w:rPr>
                <w:color w:val="000000"/>
                <w:sz w:val="18"/>
                <w:szCs w:val="18"/>
              </w:rPr>
            </w:pPr>
            <w:r>
              <w:rPr>
                <w:color w:val="000000"/>
                <w:sz w:val="18"/>
                <w:szCs w:val="18"/>
              </w:rPr>
              <w:t>1</w:t>
            </w:r>
          </w:p>
        </w:tc>
        <w:tc>
          <w:tcPr>
            <w:tcW w:w="1701" w:type="dxa"/>
          </w:tcPr>
          <w:p w:rsidR="00952270" w:rsidRPr="000525F0" w:rsidRDefault="004F719C" w:rsidP="00067B77">
            <w:pPr>
              <w:jc w:val="both"/>
              <w:rPr>
                <w:color w:val="000000"/>
                <w:sz w:val="18"/>
                <w:szCs w:val="18"/>
              </w:rPr>
            </w:pPr>
            <w:r>
              <w:rPr>
                <w:color w:val="000000"/>
                <w:sz w:val="18"/>
                <w:szCs w:val="18"/>
              </w:rPr>
              <w:t xml:space="preserve">Ministry, </w:t>
            </w:r>
            <w:r w:rsidR="001B08F6">
              <w:rPr>
                <w:color w:val="000000"/>
                <w:sz w:val="18"/>
                <w:szCs w:val="18"/>
              </w:rPr>
              <w:t>CIDOT</w:t>
            </w:r>
            <w:r w:rsidR="00BA7866">
              <w:rPr>
                <w:color w:val="000000"/>
                <w:sz w:val="18"/>
                <w:szCs w:val="18"/>
              </w:rPr>
              <w:t>, DoE</w:t>
            </w:r>
          </w:p>
        </w:tc>
        <w:tc>
          <w:tcPr>
            <w:tcW w:w="1276" w:type="dxa"/>
          </w:tcPr>
          <w:p w:rsidR="00952270" w:rsidRPr="000525F0" w:rsidRDefault="004F719C" w:rsidP="00CA3714">
            <w:pPr>
              <w:jc w:val="center"/>
              <w:rPr>
                <w:color w:val="000000"/>
                <w:sz w:val="18"/>
                <w:szCs w:val="18"/>
              </w:rPr>
            </w:pPr>
            <w:r>
              <w:rPr>
                <w:color w:val="000000"/>
                <w:sz w:val="18"/>
                <w:szCs w:val="18"/>
              </w:rPr>
              <w:t>1-2</w:t>
            </w:r>
          </w:p>
        </w:tc>
      </w:tr>
      <w:tr w:rsidR="00952270" w:rsidRPr="00290051">
        <w:tblPrEx>
          <w:tblCellMar>
            <w:top w:w="0" w:type="dxa"/>
            <w:bottom w:w="0" w:type="dxa"/>
          </w:tblCellMar>
        </w:tblPrEx>
        <w:tc>
          <w:tcPr>
            <w:tcW w:w="534" w:type="dxa"/>
          </w:tcPr>
          <w:p w:rsidR="00952270" w:rsidRPr="00290051" w:rsidRDefault="00290051" w:rsidP="00067B77">
            <w:pPr>
              <w:jc w:val="both"/>
              <w:rPr>
                <w:color w:val="000000"/>
                <w:sz w:val="18"/>
                <w:szCs w:val="18"/>
              </w:rPr>
            </w:pPr>
            <w:r>
              <w:rPr>
                <w:color w:val="000000"/>
                <w:sz w:val="18"/>
                <w:szCs w:val="18"/>
              </w:rPr>
              <w:t>3</w:t>
            </w:r>
          </w:p>
        </w:tc>
        <w:tc>
          <w:tcPr>
            <w:tcW w:w="10064" w:type="dxa"/>
            <w:gridSpan w:val="2"/>
          </w:tcPr>
          <w:p w:rsidR="00E17339" w:rsidRDefault="00290051" w:rsidP="00067B77">
            <w:pPr>
              <w:jc w:val="both"/>
              <w:rPr>
                <w:color w:val="000000"/>
                <w:sz w:val="18"/>
                <w:szCs w:val="18"/>
              </w:rPr>
            </w:pPr>
            <w:r w:rsidRPr="00290051">
              <w:rPr>
                <w:color w:val="000000"/>
                <w:sz w:val="18"/>
                <w:szCs w:val="18"/>
              </w:rPr>
              <w:t>Lobby for enhanced access to</w:t>
            </w:r>
            <w:r w:rsidR="00591E79" w:rsidRPr="00290051">
              <w:rPr>
                <w:color w:val="000000"/>
                <w:sz w:val="18"/>
                <w:szCs w:val="18"/>
              </w:rPr>
              <w:t xml:space="preserve"> sustainable ener</w:t>
            </w:r>
            <w:r w:rsidRPr="00290051">
              <w:rPr>
                <w:color w:val="000000"/>
                <w:sz w:val="18"/>
                <w:szCs w:val="18"/>
              </w:rPr>
              <w:t>gy sources.</w:t>
            </w:r>
          </w:p>
          <w:p w:rsidR="00290051" w:rsidRPr="00290051" w:rsidRDefault="00290051" w:rsidP="00067B77">
            <w:pPr>
              <w:jc w:val="both"/>
              <w:rPr>
                <w:color w:val="000000"/>
                <w:sz w:val="18"/>
                <w:szCs w:val="18"/>
              </w:rPr>
            </w:pPr>
          </w:p>
        </w:tc>
        <w:tc>
          <w:tcPr>
            <w:tcW w:w="992" w:type="dxa"/>
          </w:tcPr>
          <w:p w:rsidR="00952270" w:rsidRPr="00290051" w:rsidRDefault="00290051" w:rsidP="00CA3714">
            <w:pPr>
              <w:jc w:val="center"/>
              <w:rPr>
                <w:color w:val="000000"/>
                <w:sz w:val="18"/>
                <w:szCs w:val="18"/>
              </w:rPr>
            </w:pPr>
            <w:r w:rsidRPr="00290051">
              <w:rPr>
                <w:color w:val="000000"/>
                <w:sz w:val="18"/>
                <w:szCs w:val="18"/>
              </w:rPr>
              <w:t>1</w:t>
            </w:r>
          </w:p>
        </w:tc>
        <w:tc>
          <w:tcPr>
            <w:tcW w:w="1701" w:type="dxa"/>
          </w:tcPr>
          <w:p w:rsidR="00952270" w:rsidRPr="00290051" w:rsidRDefault="001B08F6" w:rsidP="00067B77">
            <w:pPr>
              <w:jc w:val="both"/>
              <w:rPr>
                <w:color w:val="000000"/>
                <w:sz w:val="18"/>
                <w:szCs w:val="18"/>
              </w:rPr>
            </w:pPr>
            <w:r>
              <w:rPr>
                <w:color w:val="000000"/>
                <w:sz w:val="18"/>
                <w:szCs w:val="18"/>
              </w:rPr>
              <w:t>CIDOT</w:t>
            </w:r>
            <w:r w:rsidR="00290051" w:rsidRPr="00290051">
              <w:rPr>
                <w:color w:val="000000"/>
                <w:sz w:val="18"/>
                <w:szCs w:val="18"/>
              </w:rPr>
              <w:t>, DoE, CUC, Ministry</w:t>
            </w:r>
          </w:p>
        </w:tc>
        <w:tc>
          <w:tcPr>
            <w:tcW w:w="1276" w:type="dxa"/>
          </w:tcPr>
          <w:p w:rsidR="00952270" w:rsidRPr="00290051" w:rsidRDefault="00290051" w:rsidP="00CA3714">
            <w:pPr>
              <w:jc w:val="center"/>
              <w:rPr>
                <w:color w:val="000000"/>
                <w:sz w:val="18"/>
                <w:szCs w:val="18"/>
              </w:rPr>
            </w:pPr>
            <w:r w:rsidRPr="00290051">
              <w:rPr>
                <w:color w:val="000000"/>
                <w:sz w:val="18"/>
                <w:szCs w:val="18"/>
              </w:rPr>
              <w:t>1-2</w:t>
            </w:r>
          </w:p>
        </w:tc>
      </w:tr>
      <w:tr w:rsidR="00952270" w:rsidRPr="000525F0">
        <w:tblPrEx>
          <w:tblCellMar>
            <w:top w:w="0" w:type="dxa"/>
            <w:bottom w:w="0" w:type="dxa"/>
          </w:tblCellMar>
        </w:tblPrEx>
        <w:tc>
          <w:tcPr>
            <w:tcW w:w="534" w:type="dxa"/>
          </w:tcPr>
          <w:p w:rsidR="00952270" w:rsidRPr="000525F0" w:rsidRDefault="00290051" w:rsidP="00067B77">
            <w:pPr>
              <w:jc w:val="both"/>
              <w:rPr>
                <w:color w:val="000000"/>
                <w:sz w:val="18"/>
                <w:szCs w:val="18"/>
              </w:rPr>
            </w:pPr>
            <w:r>
              <w:rPr>
                <w:color w:val="000000"/>
                <w:sz w:val="18"/>
                <w:szCs w:val="18"/>
              </w:rPr>
              <w:t>4</w:t>
            </w:r>
          </w:p>
        </w:tc>
        <w:tc>
          <w:tcPr>
            <w:tcW w:w="10064" w:type="dxa"/>
            <w:gridSpan w:val="2"/>
          </w:tcPr>
          <w:p w:rsidR="00952270" w:rsidRDefault="00591E79" w:rsidP="00067B77">
            <w:pPr>
              <w:pStyle w:val="Heading4"/>
              <w:jc w:val="both"/>
              <w:rPr>
                <w:b w:val="0"/>
                <w:color w:val="000000"/>
                <w:sz w:val="18"/>
                <w:szCs w:val="18"/>
              </w:rPr>
            </w:pPr>
            <w:r w:rsidRPr="000525F0">
              <w:rPr>
                <w:b w:val="0"/>
                <w:color w:val="000000"/>
                <w:sz w:val="18"/>
                <w:szCs w:val="18"/>
              </w:rPr>
              <w:t>Support local agricultural and other relevant produce initiatives and help promote links with the tourism sector.</w:t>
            </w:r>
          </w:p>
          <w:p w:rsidR="00E17339" w:rsidRPr="00E17339" w:rsidRDefault="00E17339" w:rsidP="00067B77">
            <w:pPr>
              <w:jc w:val="both"/>
              <w:rPr>
                <w:sz w:val="18"/>
                <w:szCs w:val="18"/>
              </w:rPr>
            </w:pPr>
          </w:p>
        </w:tc>
        <w:tc>
          <w:tcPr>
            <w:tcW w:w="992" w:type="dxa"/>
          </w:tcPr>
          <w:p w:rsidR="00952270" w:rsidRPr="000525F0" w:rsidRDefault="004F719C" w:rsidP="00CA3714">
            <w:pPr>
              <w:jc w:val="center"/>
              <w:rPr>
                <w:color w:val="000000"/>
                <w:sz w:val="18"/>
                <w:szCs w:val="18"/>
              </w:rPr>
            </w:pPr>
            <w:r>
              <w:rPr>
                <w:color w:val="000000"/>
                <w:sz w:val="18"/>
                <w:szCs w:val="18"/>
              </w:rPr>
              <w:t>1</w:t>
            </w:r>
          </w:p>
        </w:tc>
        <w:tc>
          <w:tcPr>
            <w:tcW w:w="1701" w:type="dxa"/>
          </w:tcPr>
          <w:p w:rsidR="00952270" w:rsidRPr="000525F0" w:rsidRDefault="001B08F6" w:rsidP="00067B77">
            <w:pPr>
              <w:jc w:val="both"/>
              <w:rPr>
                <w:color w:val="000000"/>
                <w:sz w:val="18"/>
                <w:szCs w:val="18"/>
              </w:rPr>
            </w:pPr>
            <w:r>
              <w:rPr>
                <w:color w:val="000000"/>
                <w:sz w:val="18"/>
                <w:szCs w:val="18"/>
              </w:rPr>
              <w:t>CIDOT</w:t>
            </w:r>
            <w:r w:rsidR="00BA7866">
              <w:rPr>
                <w:color w:val="000000"/>
                <w:sz w:val="18"/>
                <w:szCs w:val="18"/>
              </w:rPr>
              <w:t>, MAg,</w:t>
            </w:r>
          </w:p>
        </w:tc>
        <w:tc>
          <w:tcPr>
            <w:tcW w:w="1276" w:type="dxa"/>
          </w:tcPr>
          <w:p w:rsidR="00952270" w:rsidRPr="000525F0" w:rsidRDefault="004F719C" w:rsidP="00CA3714">
            <w:pPr>
              <w:jc w:val="center"/>
              <w:rPr>
                <w:color w:val="000000"/>
                <w:sz w:val="18"/>
                <w:szCs w:val="18"/>
              </w:rPr>
            </w:pPr>
            <w:r>
              <w:rPr>
                <w:color w:val="000000"/>
                <w:sz w:val="18"/>
                <w:szCs w:val="18"/>
              </w:rPr>
              <w:t>1-5</w:t>
            </w:r>
          </w:p>
        </w:tc>
      </w:tr>
      <w:tr w:rsidR="00CA3714" w:rsidRPr="006C151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5</w:t>
            </w:r>
          </w:p>
        </w:tc>
        <w:tc>
          <w:tcPr>
            <w:tcW w:w="10064" w:type="dxa"/>
            <w:gridSpan w:val="2"/>
          </w:tcPr>
          <w:p w:rsidR="00CA3714" w:rsidRPr="00CA3714" w:rsidRDefault="00CA3714" w:rsidP="006C08A7">
            <w:pPr>
              <w:pStyle w:val="Heading4"/>
              <w:rPr>
                <w:b w:val="0"/>
                <w:color w:val="000000"/>
                <w:sz w:val="18"/>
                <w:szCs w:val="18"/>
              </w:rPr>
            </w:pPr>
            <w:r w:rsidRPr="00CA3714">
              <w:rPr>
                <w:b w:val="0"/>
                <w:color w:val="000000"/>
                <w:sz w:val="18"/>
                <w:szCs w:val="18"/>
              </w:rPr>
              <w:t>Pro-actively seek out and incentivise appropriate developers and site opportunities for high quality, scale-appropriate accommodation development, particularly for the Go East area and Cayman Brac.</w:t>
            </w:r>
          </w:p>
          <w:p w:rsidR="00CA3714" w:rsidRPr="00CA3714" w:rsidRDefault="00CA3714" w:rsidP="006C08A7">
            <w:pPr>
              <w:rPr>
                <w:color w:val="000000"/>
                <w:sz w:val="18"/>
                <w:szCs w:val="18"/>
              </w:rPr>
            </w:pPr>
          </w:p>
        </w:tc>
        <w:tc>
          <w:tcPr>
            <w:tcW w:w="992" w:type="dxa"/>
          </w:tcPr>
          <w:p w:rsidR="00CA3714" w:rsidRPr="006C151C" w:rsidRDefault="00CA3714" w:rsidP="00CA3714">
            <w:pPr>
              <w:jc w:val="center"/>
              <w:rPr>
                <w:color w:val="000000"/>
                <w:sz w:val="18"/>
                <w:szCs w:val="18"/>
              </w:rPr>
            </w:pPr>
            <w:r w:rsidRPr="006C151C">
              <w:rPr>
                <w:color w:val="000000"/>
                <w:sz w:val="18"/>
                <w:szCs w:val="18"/>
              </w:rPr>
              <w:t>1</w:t>
            </w:r>
          </w:p>
        </w:tc>
        <w:tc>
          <w:tcPr>
            <w:tcW w:w="1701"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 CIIB</w:t>
            </w:r>
            <w:r>
              <w:rPr>
                <w:color w:val="000000"/>
                <w:sz w:val="18"/>
                <w:szCs w:val="18"/>
              </w:rPr>
              <w:t>, ChC</w:t>
            </w:r>
          </w:p>
        </w:tc>
        <w:tc>
          <w:tcPr>
            <w:tcW w:w="1276" w:type="dxa"/>
          </w:tcPr>
          <w:p w:rsidR="00CA3714" w:rsidRPr="006C151C" w:rsidRDefault="00CA3714" w:rsidP="006C08A7">
            <w:pPr>
              <w:jc w:val="center"/>
              <w:rPr>
                <w:color w:val="000000"/>
                <w:sz w:val="18"/>
                <w:szCs w:val="18"/>
              </w:rPr>
            </w:pPr>
            <w:r w:rsidRPr="006C151C">
              <w:rPr>
                <w:color w:val="000000"/>
                <w:sz w:val="18"/>
                <w:szCs w:val="18"/>
              </w:rPr>
              <w:t>1-5</w:t>
            </w:r>
          </w:p>
        </w:tc>
      </w:tr>
      <w:tr w:rsidR="00CA3714" w:rsidRPr="006C151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6</w:t>
            </w:r>
          </w:p>
        </w:tc>
        <w:tc>
          <w:tcPr>
            <w:tcW w:w="10064" w:type="dxa"/>
            <w:gridSpan w:val="2"/>
          </w:tcPr>
          <w:p w:rsidR="00CA3714" w:rsidRPr="00CA3714" w:rsidRDefault="00CA3714" w:rsidP="006C08A7">
            <w:pPr>
              <w:pStyle w:val="Heading4"/>
              <w:rPr>
                <w:b w:val="0"/>
                <w:color w:val="000000"/>
                <w:sz w:val="18"/>
                <w:szCs w:val="18"/>
              </w:rPr>
            </w:pPr>
            <w:r w:rsidRPr="00CA3714">
              <w:rPr>
                <w:b w:val="0"/>
                <w:color w:val="000000"/>
                <w:sz w:val="18"/>
                <w:szCs w:val="18"/>
              </w:rPr>
              <w:t>Amend regulations and introduce new minimum standards for licensing visitor accommodation to raise overall standards. This should include an environmental policy, provision for the disabled, a contingency disaster plan and an approved staff training scheme.</w:t>
            </w:r>
          </w:p>
          <w:p w:rsidR="00CA3714" w:rsidRPr="00CA3714" w:rsidRDefault="00CA3714" w:rsidP="006C08A7">
            <w:pPr>
              <w:rPr>
                <w:sz w:val="18"/>
                <w:szCs w:val="18"/>
              </w:rPr>
            </w:pPr>
          </w:p>
        </w:tc>
        <w:tc>
          <w:tcPr>
            <w:tcW w:w="992" w:type="dxa"/>
          </w:tcPr>
          <w:p w:rsidR="00CA3714" w:rsidRPr="006C151C" w:rsidRDefault="00CA3714" w:rsidP="00CA3714">
            <w:pPr>
              <w:jc w:val="center"/>
              <w:rPr>
                <w:color w:val="000000"/>
                <w:sz w:val="18"/>
                <w:szCs w:val="18"/>
              </w:rPr>
            </w:pPr>
            <w:r w:rsidRPr="006C151C">
              <w:rPr>
                <w:color w:val="000000"/>
                <w:sz w:val="18"/>
                <w:szCs w:val="18"/>
              </w:rPr>
              <w:t>1</w:t>
            </w:r>
          </w:p>
        </w:tc>
        <w:tc>
          <w:tcPr>
            <w:tcW w:w="1701"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HLB</w:t>
            </w:r>
            <w:r>
              <w:rPr>
                <w:color w:val="000000"/>
                <w:sz w:val="18"/>
                <w:szCs w:val="18"/>
              </w:rPr>
              <w:t>, PSTA, ChC</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6C151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7</w:t>
            </w:r>
          </w:p>
        </w:tc>
        <w:tc>
          <w:tcPr>
            <w:tcW w:w="10064" w:type="dxa"/>
            <w:gridSpan w:val="2"/>
          </w:tcPr>
          <w:p w:rsidR="00CA3714" w:rsidRDefault="00CA3714" w:rsidP="006C08A7">
            <w:pPr>
              <w:rPr>
                <w:color w:val="000000"/>
                <w:sz w:val="18"/>
                <w:szCs w:val="18"/>
              </w:rPr>
            </w:pPr>
            <w:r w:rsidRPr="006C151C">
              <w:rPr>
                <w:color w:val="000000"/>
                <w:sz w:val="18"/>
                <w:szCs w:val="18"/>
              </w:rPr>
              <w:t xml:space="preserve">Consider, with the private sector, the concept of a (voluntary) accommodation classification and grading scheme for the </w:t>
            </w:r>
            <w:smartTag w:uri="urn:schemas-microsoft-com:office:smarttags" w:element="place">
              <w:r w:rsidRPr="006C151C">
                <w:rPr>
                  <w:color w:val="000000"/>
                  <w:sz w:val="18"/>
                  <w:szCs w:val="18"/>
                </w:rPr>
                <w:t>Cayman Islands</w:t>
              </w:r>
            </w:smartTag>
            <w:r w:rsidRPr="006C151C">
              <w:rPr>
                <w:color w:val="000000"/>
                <w:sz w:val="18"/>
                <w:szCs w:val="18"/>
              </w:rPr>
              <w:t xml:space="preserve"> tied into a regional scheme, if appropriate; and </w:t>
            </w:r>
            <w:r>
              <w:rPr>
                <w:color w:val="000000"/>
                <w:sz w:val="18"/>
                <w:szCs w:val="18"/>
              </w:rPr>
              <w:t>i</w:t>
            </w:r>
            <w:r w:rsidRPr="006C151C">
              <w:rPr>
                <w:color w:val="000000"/>
                <w:sz w:val="18"/>
                <w:szCs w:val="18"/>
              </w:rPr>
              <w:t>nstitute an annual award scheme for different classes of accommodation.</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2</w:t>
            </w:r>
          </w:p>
        </w:tc>
        <w:tc>
          <w:tcPr>
            <w:tcW w:w="1701"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 PSTA, ChC, HLB</w:t>
            </w:r>
          </w:p>
        </w:tc>
        <w:tc>
          <w:tcPr>
            <w:tcW w:w="1276" w:type="dxa"/>
          </w:tcPr>
          <w:p w:rsidR="00CA3714" w:rsidRPr="006C151C" w:rsidRDefault="00CA3714" w:rsidP="006C08A7">
            <w:pPr>
              <w:jc w:val="center"/>
              <w:rPr>
                <w:color w:val="000000"/>
                <w:sz w:val="18"/>
                <w:szCs w:val="18"/>
              </w:rPr>
            </w:pPr>
            <w:r w:rsidRPr="006C151C">
              <w:rPr>
                <w:color w:val="000000"/>
                <w:sz w:val="18"/>
                <w:szCs w:val="18"/>
              </w:rPr>
              <w:t>1-5</w:t>
            </w:r>
          </w:p>
        </w:tc>
      </w:tr>
      <w:tr w:rsidR="00CA3714" w:rsidRPr="006C151C">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8</w:t>
            </w:r>
          </w:p>
        </w:tc>
        <w:tc>
          <w:tcPr>
            <w:tcW w:w="10064" w:type="dxa"/>
            <w:gridSpan w:val="2"/>
            <w:shd w:val="clear" w:color="auto" w:fill="D9D9D9"/>
          </w:tcPr>
          <w:p w:rsidR="00CA3714" w:rsidRPr="006C151C" w:rsidRDefault="00CA3714" w:rsidP="006C08A7">
            <w:pPr>
              <w:rPr>
                <w:color w:val="000000"/>
                <w:sz w:val="18"/>
                <w:szCs w:val="18"/>
              </w:rPr>
            </w:pPr>
            <w:r w:rsidRPr="006C151C">
              <w:rPr>
                <w:color w:val="000000"/>
                <w:sz w:val="18"/>
                <w:szCs w:val="18"/>
              </w:rPr>
              <w:t>Institute visitor audits at all attractions including public beaches. Specific attention should be paid to staff training, retailing and the opportunity for the sale of local produce, interpretation of local heritage, provision for those with disabilities etc.</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1701" w:type="dxa"/>
            <w:shd w:val="clear" w:color="auto" w:fill="D9D9D9"/>
          </w:tcPr>
          <w:p w:rsidR="00CA3714" w:rsidRPr="005039C1" w:rsidRDefault="00CA3714" w:rsidP="006C08A7">
            <w:pPr>
              <w:rPr>
                <w:color w:val="000000"/>
                <w:sz w:val="18"/>
                <w:szCs w:val="18"/>
                <w:lang w:val="nl-NL"/>
              </w:rPr>
            </w:pPr>
            <w:r w:rsidRPr="005039C1">
              <w:rPr>
                <w:color w:val="000000"/>
                <w:sz w:val="18"/>
                <w:szCs w:val="18"/>
                <w:lang w:val="nl-NL"/>
              </w:rPr>
              <w:t>CIDOT, TAB, NT et al</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1-3</w:t>
            </w:r>
          </w:p>
        </w:tc>
      </w:tr>
      <w:tr w:rsidR="00CA3714" w:rsidRPr="006C151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9</w:t>
            </w:r>
          </w:p>
        </w:tc>
        <w:tc>
          <w:tcPr>
            <w:tcW w:w="10064" w:type="dxa"/>
            <w:gridSpan w:val="2"/>
          </w:tcPr>
          <w:p w:rsidR="00CA3714" w:rsidRPr="006C151C" w:rsidRDefault="00CA3714" w:rsidP="006C08A7">
            <w:pPr>
              <w:rPr>
                <w:color w:val="000000"/>
                <w:sz w:val="18"/>
                <w:szCs w:val="18"/>
              </w:rPr>
            </w:pPr>
            <w:r w:rsidRPr="006C151C">
              <w:rPr>
                <w:color w:val="000000"/>
                <w:sz w:val="18"/>
                <w:szCs w:val="18"/>
              </w:rPr>
              <w:t>Investigate opportunities for indigenous, new high quality attractions and events and prepare feasibility studies.</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2</w:t>
            </w:r>
          </w:p>
        </w:tc>
        <w:tc>
          <w:tcPr>
            <w:tcW w:w="1701"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 xml:space="preserve">, </w:t>
            </w:r>
            <w:smartTag w:uri="urn:schemas-microsoft-com:office:smarttags" w:element="place">
              <w:smartTag w:uri="urn:schemas-microsoft-com:office:smarttags" w:element="City">
                <w:r w:rsidRPr="006C151C">
                  <w:rPr>
                    <w:color w:val="000000"/>
                    <w:sz w:val="18"/>
                    <w:szCs w:val="18"/>
                  </w:rPr>
                  <w:t>PSTA</w:t>
                </w:r>
              </w:smartTag>
              <w:r w:rsidRPr="006C151C">
                <w:rPr>
                  <w:color w:val="000000"/>
                  <w:sz w:val="18"/>
                  <w:szCs w:val="18"/>
                </w:rPr>
                <w:t xml:space="preserve">, </w:t>
              </w:r>
              <w:smartTag w:uri="urn:schemas-microsoft-com:office:smarttags" w:element="State">
                <w:r w:rsidRPr="006C151C">
                  <w:rPr>
                    <w:color w:val="000000"/>
                    <w:sz w:val="18"/>
                    <w:szCs w:val="18"/>
                  </w:rPr>
                  <w:t>NT</w:t>
                </w:r>
              </w:smartTag>
            </w:smartTag>
            <w:r w:rsidRPr="006C151C">
              <w:rPr>
                <w:color w:val="000000"/>
                <w:sz w:val="18"/>
                <w:szCs w:val="18"/>
              </w:rPr>
              <w:t>, NCF, TAB</w:t>
            </w:r>
          </w:p>
        </w:tc>
        <w:tc>
          <w:tcPr>
            <w:tcW w:w="1276" w:type="dxa"/>
          </w:tcPr>
          <w:p w:rsidR="00CA3714" w:rsidRPr="006C151C" w:rsidRDefault="00CA3714" w:rsidP="006C08A7">
            <w:pPr>
              <w:jc w:val="center"/>
              <w:rPr>
                <w:color w:val="000000"/>
                <w:sz w:val="18"/>
                <w:szCs w:val="18"/>
              </w:rPr>
            </w:pPr>
            <w:r w:rsidRPr="006C151C">
              <w:rPr>
                <w:color w:val="000000"/>
                <w:sz w:val="18"/>
                <w:szCs w:val="18"/>
              </w:rPr>
              <w:t>1-5</w:t>
            </w:r>
          </w:p>
        </w:tc>
      </w:tr>
    </w:tbl>
    <w:p w:rsidR="00386D0C" w:rsidRDefault="00386D0C">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064"/>
        <w:gridCol w:w="992"/>
        <w:gridCol w:w="1701"/>
        <w:gridCol w:w="1276"/>
      </w:tblGrid>
      <w:tr w:rsidR="00CA3714" w:rsidRPr="006C151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10</w:t>
            </w:r>
          </w:p>
        </w:tc>
        <w:tc>
          <w:tcPr>
            <w:tcW w:w="10064" w:type="dxa"/>
          </w:tcPr>
          <w:p w:rsidR="00CA3714" w:rsidRDefault="00CA3714" w:rsidP="006C08A7">
            <w:pPr>
              <w:rPr>
                <w:color w:val="000000"/>
                <w:sz w:val="18"/>
                <w:szCs w:val="18"/>
              </w:rPr>
            </w:pPr>
            <w:r w:rsidRPr="006C151C">
              <w:rPr>
                <w:color w:val="000000"/>
                <w:sz w:val="18"/>
                <w:szCs w:val="18"/>
              </w:rPr>
              <w:t xml:space="preserve">Consider, with the private sector, the concept of a (voluntary) accreditation scheme for non-diving activity operators tied into an environmental accreditation scheme and an approved staff training scheme; and </w:t>
            </w:r>
            <w:r>
              <w:rPr>
                <w:color w:val="000000"/>
                <w:sz w:val="18"/>
                <w:szCs w:val="18"/>
              </w:rPr>
              <w:t>i</w:t>
            </w:r>
            <w:r w:rsidRPr="006C151C">
              <w:rPr>
                <w:color w:val="000000"/>
                <w:sz w:val="18"/>
                <w:szCs w:val="18"/>
              </w:rPr>
              <w:t>nstitute an annual award scheme for attractions.</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2</w:t>
            </w:r>
          </w:p>
        </w:tc>
        <w:tc>
          <w:tcPr>
            <w:tcW w:w="1701" w:type="dxa"/>
          </w:tcPr>
          <w:p w:rsidR="00CA3714" w:rsidRPr="006C151C" w:rsidRDefault="00CA3714" w:rsidP="006C08A7">
            <w:pPr>
              <w:rPr>
                <w:color w:val="000000"/>
                <w:sz w:val="18"/>
                <w:szCs w:val="18"/>
              </w:rPr>
            </w:pPr>
            <w:r>
              <w:rPr>
                <w:color w:val="000000"/>
                <w:sz w:val="18"/>
                <w:szCs w:val="18"/>
              </w:rPr>
              <w:t>CIDOT</w:t>
            </w:r>
            <w:r w:rsidRPr="006C151C">
              <w:rPr>
                <w:color w:val="000000"/>
                <w:sz w:val="18"/>
                <w:szCs w:val="18"/>
              </w:rPr>
              <w:t>, PSTA</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r w:rsidR="00CA3714" w:rsidRPr="006C151C">
        <w:tblPrEx>
          <w:tblCellMar>
            <w:top w:w="0" w:type="dxa"/>
            <w:bottom w:w="0" w:type="dxa"/>
          </w:tblCellMar>
        </w:tblPrEx>
        <w:tc>
          <w:tcPr>
            <w:tcW w:w="534" w:type="dxa"/>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11</w:t>
            </w:r>
          </w:p>
        </w:tc>
        <w:tc>
          <w:tcPr>
            <w:tcW w:w="10064" w:type="dxa"/>
            <w:tcBorders>
              <w:bottom w:val="single" w:sz="4" w:space="0" w:color="auto"/>
            </w:tcBorders>
          </w:tcPr>
          <w:p w:rsidR="00CA3714" w:rsidRDefault="00CA3714" w:rsidP="006C08A7">
            <w:pPr>
              <w:rPr>
                <w:color w:val="000000"/>
                <w:sz w:val="18"/>
                <w:szCs w:val="18"/>
              </w:rPr>
            </w:pPr>
            <w:r w:rsidRPr="006C151C">
              <w:rPr>
                <w:color w:val="000000"/>
                <w:sz w:val="18"/>
                <w:szCs w:val="18"/>
              </w:rPr>
              <w:t>Support the National Cultural Foundation in their efforts to: Promote exploration, understanding and appreciation of Caymanian history, heritage, culture and the arts; Introduce and implement an integrated, enhanced arts curriculum in all schools supported by suitably trained teachers; Provide more opportunities for further education in the arts and culture e.g. through the work of the National Museum and National Gallery.</w:t>
            </w:r>
          </w:p>
          <w:p w:rsidR="00CA3714" w:rsidRPr="006C151C" w:rsidRDefault="00CA3714" w:rsidP="006C08A7">
            <w:pPr>
              <w:rPr>
                <w:color w:val="000000"/>
                <w:sz w:val="18"/>
                <w:szCs w:val="18"/>
              </w:rPr>
            </w:pPr>
          </w:p>
        </w:tc>
        <w:tc>
          <w:tcPr>
            <w:tcW w:w="992"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w:t>
            </w:r>
          </w:p>
        </w:tc>
        <w:tc>
          <w:tcPr>
            <w:tcW w:w="1701" w:type="dxa"/>
            <w:tcBorders>
              <w:bottom w:val="single" w:sz="4" w:space="0" w:color="auto"/>
            </w:tcBorders>
          </w:tcPr>
          <w:p w:rsidR="00CA3714" w:rsidRPr="006C151C" w:rsidRDefault="00CA3714" w:rsidP="006C08A7">
            <w:pPr>
              <w:rPr>
                <w:color w:val="000000"/>
                <w:sz w:val="18"/>
                <w:szCs w:val="18"/>
              </w:rPr>
            </w:pPr>
            <w:r w:rsidRPr="006C151C">
              <w:rPr>
                <w:color w:val="000000"/>
                <w:sz w:val="18"/>
                <w:szCs w:val="18"/>
              </w:rPr>
              <w:t>NCF, DoEd, NM, NG</w:t>
            </w:r>
          </w:p>
        </w:tc>
        <w:tc>
          <w:tcPr>
            <w:tcW w:w="1276" w:type="dxa"/>
            <w:tcBorders>
              <w:bottom w:val="single" w:sz="4" w:space="0" w:color="auto"/>
            </w:tcBorders>
          </w:tcPr>
          <w:p w:rsidR="00CA3714" w:rsidRPr="006C151C" w:rsidRDefault="00CA3714" w:rsidP="006C08A7">
            <w:pPr>
              <w:jc w:val="center"/>
              <w:rPr>
                <w:color w:val="000000"/>
                <w:sz w:val="18"/>
                <w:szCs w:val="18"/>
              </w:rPr>
            </w:pPr>
            <w:r w:rsidRPr="006C151C">
              <w:rPr>
                <w:color w:val="000000"/>
                <w:sz w:val="18"/>
                <w:szCs w:val="18"/>
              </w:rPr>
              <w:t>1-5</w:t>
            </w:r>
          </w:p>
        </w:tc>
      </w:tr>
      <w:tr w:rsidR="00CA3714" w:rsidRPr="006C151C">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12</w:t>
            </w:r>
          </w:p>
        </w:tc>
        <w:tc>
          <w:tcPr>
            <w:tcW w:w="10064" w:type="dxa"/>
            <w:shd w:val="clear" w:color="auto" w:fill="D9D9D9"/>
          </w:tcPr>
          <w:p w:rsidR="00CA3714" w:rsidRDefault="00CA3714" w:rsidP="006C08A7">
            <w:pPr>
              <w:rPr>
                <w:color w:val="000000"/>
                <w:sz w:val="18"/>
                <w:szCs w:val="18"/>
              </w:rPr>
            </w:pPr>
            <w:r w:rsidRPr="006C151C">
              <w:rPr>
                <w:color w:val="000000"/>
                <w:sz w:val="18"/>
                <w:szCs w:val="18"/>
              </w:rPr>
              <w:t xml:space="preserve">Identify opportunities for developing and marketing cultural resources to visitors </w:t>
            </w:r>
            <w:r w:rsidR="000F6DDA" w:rsidRPr="006C151C">
              <w:rPr>
                <w:color w:val="000000"/>
                <w:sz w:val="18"/>
                <w:szCs w:val="18"/>
              </w:rPr>
              <w:t>e.g.</w:t>
            </w:r>
            <w:r w:rsidRPr="006C151C">
              <w:rPr>
                <w:color w:val="000000"/>
                <w:sz w:val="18"/>
                <w:szCs w:val="18"/>
              </w:rPr>
              <w:t>: Encourage the showcasing of Caymanian culture (and cultures within Cayman) through competitions, exhibitions, performances and events; Encourage the private tourism sector to sponsor Caymanian art and culture e.g. public art, local drama; Support physical outlets/craft markets and other artistic events/festivals in George Town and the other districts, in hotels, attractions, at special events, and promote as an arts and crafts trail; Review and develop arts and crafts events in the context of a wider events strategy (see also Objective 7.8).</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1701" w:type="dxa"/>
            <w:shd w:val="clear" w:color="auto" w:fill="D9D9D9"/>
          </w:tcPr>
          <w:p w:rsidR="00CA3714" w:rsidRPr="005039C1" w:rsidRDefault="00CA3714" w:rsidP="006C08A7">
            <w:pPr>
              <w:rPr>
                <w:color w:val="000000"/>
                <w:sz w:val="18"/>
                <w:szCs w:val="18"/>
                <w:lang w:val="nl-NL"/>
              </w:rPr>
            </w:pPr>
            <w:r w:rsidRPr="005039C1">
              <w:rPr>
                <w:color w:val="000000"/>
                <w:sz w:val="18"/>
                <w:szCs w:val="18"/>
                <w:lang w:val="nl-NL"/>
              </w:rPr>
              <w:t>CIDOT, NCF, PSTA/ChC, NM, NG et al</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1-5</w:t>
            </w:r>
          </w:p>
        </w:tc>
      </w:tr>
      <w:tr w:rsidR="00CA3714" w:rsidRPr="006C151C">
        <w:tblPrEx>
          <w:tblCellMar>
            <w:top w:w="0" w:type="dxa"/>
            <w:bottom w:w="0" w:type="dxa"/>
          </w:tblCellMar>
        </w:tblPrEx>
        <w:tc>
          <w:tcPr>
            <w:tcW w:w="534" w:type="dxa"/>
            <w:shd w:val="clear" w:color="auto" w:fill="D9D9D9"/>
          </w:tcPr>
          <w:p w:rsidR="00CA3714" w:rsidRPr="006C151C" w:rsidRDefault="00CA3714" w:rsidP="006C08A7">
            <w:pPr>
              <w:rPr>
                <w:color w:val="000000"/>
                <w:sz w:val="18"/>
                <w:szCs w:val="18"/>
              </w:rPr>
            </w:pPr>
            <w:r w:rsidRPr="006C151C">
              <w:rPr>
                <w:color w:val="000000"/>
                <w:sz w:val="18"/>
                <w:szCs w:val="18"/>
              </w:rPr>
              <w:t>13</w:t>
            </w:r>
          </w:p>
        </w:tc>
        <w:tc>
          <w:tcPr>
            <w:tcW w:w="10064" w:type="dxa"/>
            <w:shd w:val="clear" w:color="auto" w:fill="D9D9D9"/>
          </w:tcPr>
          <w:p w:rsidR="00CA3714" w:rsidRPr="006C151C" w:rsidRDefault="00CA3714" w:rsidP="006C08A7">
            <w:pPr>
              <w:rPr>
                <w:color w:val="000000"/>
                <w:sz w:val="18"/>
                <w:szCs w:val="18"/>
              </w:rPr>
            </w:pPr>
            <w:r w:rsidRPr="006C151C">
              <w:rPr>
                <w:color w:val="000000"/>
                <w:sz w:val="18"/>
                <w:szCs w:val="18"/>
              </w:rPr>
              <w:t xml:space="preserve">Draw up a comprehensive interpretation strategy (built, natural and maritime heritage and local culture) for the </w:t>
            </w:r>
            <w:smartTag w:uri="urn:schemas-microsoft-com:office:smarttags" w:element="place">
              <w:r w:rsidRPr="006C151C">
                <w:rPr>
                  <w:color w:val="000000"/>
                  <w:sz w:val="18"/>
                  <w:szCs w:val="18"/>
                </w:rPr>
                <w:t>Cayman Islands</w:t>
              </w:r>
            </w:smartTag>
            <w:r w:rsidRPr="006C151C">
              <w:rPr>
                <w:color w:val="000000"/>
                <w:sz w:val="18"/>
                <w:szCs w:val="18"/>
              </w:rPr>
              <w:t xml:space="preserve"> which will identify the main themes, key sites and areas of interest and how best to present those stories.</w:t>
            </w:r>
          </w:p>
          <w:p w:rsidR="00CA3714" w:rsidRPr="006C151C" w:rsidRDefault="00CA3714" w:rsidP="006C08A7">
            <w:pPr>
              <w:rPr>
                <w:color w:val="000000"/>
                <w:sz w:val="18"/>
                <w:szCs w:val="18"/>
              </w:rPr>
            </w:pPr>
          </w:p>
        </w:tc>
        <w:tc>
          <w:tcPr>
            <w:tcW w:w="992" w:type="dxa"/>
            <w:shd w:val="clear" w:color="auto" w:fill="D9D9D9"/>
          </w:tcPr>
          <w:p w:rsidR="00CA3714" w:rsidRPr="006C151C" w:rsidRDefault="00CA3714" w:rsidP="006C08A7">
            <w:pPr>
              <w:jc w:val="center"/>
              <w:rPr>
                <w:color w:val="000000"/>
                <w:sz w:val="18"/>
                <w:szCs w:val="18"/>
              </w:rPr>
            </w:pPr>
            <w:r w:rsidRPr="006C151C">
              <w:rPr>
                <w:color w:val="000000"/>
                <w:sz w:val="18"/>
                <w:szCs w:val="18"/>
              </w:rPr>
              <w:t>1</w:t>
            </w:r>
          </w:p>
        </w:tc>
        <w:tc>
          <w:tcPr>
            <w:tcW w:w="1701" w:type="dxa"/>
            <w:shd w:val="clear" w:color="auto" w:fill="D9D9D9"/>
          </w:tcPr>
          <w:p w:rsidR="00CA3714" w:rsidRPr="006C151C" w:rsidRDefault="00CA3714" w:rsidP="006C08A7">
            <w:pPr>
              <w:rPr>
                <w:color w:val="000000"/>
                <w:sz w:val="18"/>
                <w:szCs w:val="18"/>
              </w:rPr>
            </w:pPr>
            <w:r w:rsidRPr="006C151C">
              <w:rPr>
                <w:color w:val="000000"/>
                <w:sz w:val="18"/>
                <w:szCs w:val="18"/>
              </w:rPr>
              <w:t xml:space="preserve">NT, NM, </w:t>
            </w:r>
            <w:r>
              <w:rPr>
                <w:color w:val="000000"/>
                <w:sz w:val="18"/>
                <w:szCs w:val="18"/>
              </w:rPr>
              <w:t>CIDOT</w:t>
            </w:r>
            <w:r w:rsidRPr="006C151C">
              <w:rPr>
                <w:color w:val="000000"/>
                <w:sz w:val="18"/>
                <w:szCs w:val="18"/>
              </w:rPr>
              <w:t xml:space="preserve">, DoE </w:t>
            </w:r>
          </w:p>
        </w:tc>
        <w:tc>
          <w:tcPr>
            <w:tcW w:w="1276" w:type="dxa"/>
            <w:shd w:val="clear" w:color="auto" w:fill="D9D9D9"/>
          </w:tcPr>
          <w:p w:rsidR="00CA3714" w:rsidRPr="006C151C" w:rsidRDefault="00CA3714" w:rsidP="006C08A7">
            <w:pPr>
              <w:jc w:val="center"/>
              <w:rPr>
                <w:color w:val="000000"/>
                <w:sz w:val="18"/>
                <w:szCs w:val="18"/>
              </w:rPr>
            </w:pPr>
            <w:r w:rsidRPr="006C151C">
              <w:rPr>
                <w:color w:val="000000"/>
                <w:sz w:val="18"/>
                <w:szCs w:val="18"/>
              </w:rPr>
              <w:t>1-3</w:t>
            </w:r>
          </w:p>
        </w:tc>
      </w:tr>
      <w:tr w:rsidR="00CA3714" w:rsidRPr="006C151C">
        <w:tblPrEx>
          <w:tblCellMar>
            <w:top w:w="0" w:type="dxa"/>
            <w:bottom w:w="0" w:type="dxa"/>
          </w:tblCellMar>
        </w:tblPrEx>
        <w:tc>
          <w:tcPr>
            <w:tcW w:w="534" w:type="dxa"/>
          </w:tcPr>
          <w:p w:rsidR="00CA3714" w:rsidRPr="006C151C" w:rsidRDefault="00CA3714" w:rsidP="006C08A7">
            <w:pPr>
              <w:rPr>
                <w:color w:val="000000"/>
                <w:sz w:val="18"/>
                <w:szCs w:val="18"/>
              </w:rPr>
            </w:pPr>
            <w:r w:rsidRPr="006C151C">
              <w:rPr>
                <w:color w:val="000000"/>
                <w:sz w:val="18"/>
                <w:szCs w:val="18"/>
              </w:rPr>
              <w:t>14</w:t>
            </w:r>
          </w:p>
        </w:tc>
        <w:tc>
          <w:tcPr>
            <w:tcW w:w="10064" w:type="dxa"/>
          </w:tcPr>
          <w:p w:rsidR="00CA3714" w:rsidRPr="006C151C" w:rsidRDefault="00CA3714" w:rsidP="006C08A7">
            <w:pPr>
              <w:rPr>
                <w:color w:val="000000"/>
                <w:sz w:val="18"/>
                <w:szCs w:val="18"/>
              </w:rPr>
            </w:pPr>
            <w:r w:rsidRPr="006C151C">
              <w:rPr>
                <w:color w:val="000000"/>
                <w:sz w:val="18"/>
                <w:szCs w:val="18"/>
              </w:rPr>
              <w:t xml:space="preserve">Develop and promote a Cayman Host tourism awareness course as part of the current </w:t>
            </w:r>
            <w:r>
              <w:rPr>
                <w:color w:val="000000"/>
                <w:sz w:val="18"/>
                <w:szCs w:val="18"/>
              </w:rPr>
              <w:t>CIDOT</w:t>
            </w:r>
            <w:r w:rsidRPr="006C151C">
              <w:rPr>
                <w:color w:val="000000"/>
                <w:sz w:val="18"/>
                <w:szCs w:val="18"/>
              </w:rPr>
              <w:t xml:space="preserve"> training programmes.</w:t>
            </w:r>
          </w:p>
          <w:p w:rsidR="00CA3714" w:rsidRPr="006C151C" w:rsidRDefault="00CA3714" w:rsidP="006C08A7">
            <w:pPr>
              <w:rPr>
                <w:color w:val="000000"/>
                <w:sz w:val="18"/>
                <w:szCs w:val="18"/>
              </w:rPr>
            </w:pPr>
          </w:p>
        </w:tc>
        <w:tc>
          <w:tcPr>
            <w:tcW w:w="992" w:type="dxa"/>
          </w:tcPr>
          <w:p w:rsidR="00CA3714" w:rsidRPr="006C151C" w:rsidRDefault="00CA3714" w:rsidP="006C08A7">
            <w:pPr>
              <w:jc w:val="center"/>
              <w:rPr>
                <w:color w:val="000000"/>
                <w:sz w:val="18"/>
                <w:szCs w:val="18"/>
              </w:rPr>
            </w:pPr>
            <w:r w:rsidRPr="006C151C">
              <w:rPr>
                <w:color w:val="000000"/>
                <w:sz w:val="18"/>
                <w:szCs w:val="18"/>
              </w:rPr>
              <w:t>1</w:t>
            </w:r>
          </w:p>
        </w:tc>
        <w:tc>
          <w:tcPr>
            <w:tcW w:w="1701" w:type="dxa"/>
          </w:tcPr>
          <w:p w:rsidR="00CA3714" w:rsidRPr="005039C1" w:rsidRDefault="00CA3714" w:rsidP="006C08A7">
            <w:pPr>
              <w:rPr>
                <w:color w:val="000000"/>
                <w:sz w:val="18"/>
                <w:szCs w:val="18"/>
                <w:lang w:val="nl-NL"/>
              </w:rPr>
            </w:pPr>
            <w:r w:rsidRPr="005039C1">
              <w:rPr>
                <w:color w:val="000000"/>
                <w:sz w:val="18"/>
                <w:szCs w:val="18"/>
                <w:lang w:val="nl-NL"/>
              </w:rPr>
              <w:t>CIDOT, PSTA, ChC et al</w:t>
            </w:r>
          </w:p>
        </w:tc>
        <w:tc>
          <w:tcPr>
            <w:tcW w:w="1276" w:type="dxa"/>
          </w:tcPr>
          <w:p w:rsidR="00CA3714" w:rsidRPr="006C151C" w:rsidRDefault="00CA3714" w:rsidP="006C08A7">
            <w:pPr>
              <w:jc w:val="center"/>
              <w:rPr>
                <w:color w:val="000000"/>
                <w:sz w:val="18"/>
                <w:szCs w:val="18"/>
              </w:rPr>
            </w:pPr>
            <w:r w:rsidRPr="006C151C">
              <w:rPr>
                <w:color w:val="000000"/>
                <w:sz w:val="18"/>
                <w:szCs w:val="18"/>
              </w:rPr>
              <w:t>1-3</w:t>
            </w:r>
          </w:p>
        </w:tc>
      </w:tr>
    </w:tbl>
    <w:p w:rsidR="00952270" w:rsidRDefault="00952270"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072"/>
        <w:gridCol w:w="992"/>
        <w:gridCol w:w="992"/>
        <w:gridCol w:w="1701"/>
        <w:gridCol w:w="1276"/>
      </w:tblGrid>
      <w:tr w:rsidR="00952270">
        <w:tblPrEx>
          <w:tblCellMar>
            <w:top w:w="0" w:type="dxa"/>
            <w:bottom w:w="0" w:type="dxa"/>
          </w:tblCellMar>
        </w:tblPrEx>
        <w:trPr>
          <w:cantSplit/>
        </w:trPr>
        <w:tc>
          <w:tcPr>
            <w:tcW w:w="534" w:type="dxa"/>
          </w:tcPr>
          <w:p w:rsidR="00952270" w:rsidRDefault="00952270" w:rsidP="00067B77">
            <w:pPr>
              <w:jc w:val="both"/>
              <w:rPr>
                <w:b/>
                <w:color w:val="000000"/>
                <w:sz w:val="19"/>
              </w:rPr>
            </w:pPr>
            <w:r>
              <w:br w:type="page"/>
            </w:r>
            <w:r w:rsidR="007642BB">
              <w:rPr>
                <w:b/>
                <w:color w:val="000000"/>
                <w:sz w:val="19"/>
              </w:rPr>
              <w:t>7</w:t>
            </w:r>
            <w:r>
              <w:rPr>
                <w:b/>
                <w:color w:val="000000"/>
                <w:sz w:val="19"/>
              </w:rPr>
              <w:t>.4</w:t>
            </w:r>
          </w:p>
        </w:tc>
        <w:tc>
          <w:tcPr>
            <w:tcW w:w="9072" w:type="dxa"/>
          </w:tcPr>
          <w:p w:rsidR="00952270" w:rsidRDefault="00E814C6" w:rsidP="00067B77">
            <w:pPr>
              <w:jc w:val="both"/>
              <w:rPr>
                <w:b/>
                <w:color w:val="000000"/>
                <w:sz w:val="22"/>
                <w:szCs w:val="22"/>
              </w:rPr>
            </w:pPr>
            <w:r w:rsidRPr="00E814C6">
              <w:rPr>
                <w:b/>
                <w:sz w:val="22"/>
                <w:szCs w:val="22"/>
              </w:rPr>
              <w:t xml:space="preserve">MANAGE THE SISTER </w:t>
            </w:r>
            <w:smartTag w:uri="urn:schemas-microsoft-com:office:smarttags" w:element="place">
              <w:r w:rsidRPr="00E814C6">
                <w:rPr>
                  <w:b/>
                  <w:sz w:val="22"/>
                  <w:szCs w:val="22"/>
                </w:rPr>
                <w:t>ISLANDS</w:t>
              </w:r>
            </w:smartTag>
            <w:r w:rsidRPr="00E814C6">
              <w:rPr>
                <w:b/>
                <w:sz w:val="22"/>
                <w:szCs w:val="22"/>
              </w:rPr>
              <w:t xml:space="preserve"> AS DESTINATIONS FOR NATURE-BASED TOURISM</w:t>
            </w:r>
            <w:r w:rsidRPr="00E814C6">
              <w:rPr>
                <w:b/>
                <w:color w:val="000000"/>
                <w:sz w:val="22"/>
                <w:szCs w:val="22"/>
              </w:rPr>
              <w:t xml:space="preserve"> </w:t>
            </w:r>
          </w:p>
          <w:p w:rsidR="00E814C6" w:rsidRPr="00E814C6" w:rsidRDefault="00E814C6" w:rsidP="00067B77">
            <w:pPr>
              <w:jc w:val="both"/>
              <w:rPr>
                <w:b/>
                <w:color w:val="000000"/>
                <w:sz w:val="22"/>
                <w:szCs w:val="22"/>
              </w:rPr>
            </w:pPr>
          </w:p>
          <w:p w:rsidR="00952270" w:rsidRDefault="00952270" w:rsidP="00067B77">
            <w:pPr>
              <w:jc w:val="both"/>
              <w:rPr>
                <w:color w:val="000000"/>
                <w:sz w:val="18"/>
              </w:rPr>
            </w:pPr>
            <w:r>
              <w:rPr>
                <w:b/>
                <w:color w:val="000000"/>
                <w:sz w:val="18"/>
              </w:rPr>
              <w:t>The policy objective</w:t>
            </w:r>
          </w:p>
          <w:p w:rsidR="00952270" w:rsidRDefault="00E814C6" w:rsidP="00067B77">
            <w:pPr>
              <w:jc w:val="both"/>
              <w:rPr>
                <w:color w:val="000000"/>
                <w:sz w:val="21"/>
              </w:rPr>
            </w:pPr>
            <w:r w:rsidRPr="00B94AD6">
              <w:rPr>
                <w:i/>
                <w:color w:val="FF0000"/>
                <w:sz w:val="18"/>
                <w:szCs w:val="18"/>
              </w:rPr>
              <w:t xml:space="preserve">To establish and maintain a distinct but separate tourism identity for the </w:t>
            </w:r>
            <w:smartTag w:uri="urn:schemas-microsoft-com:office:smarttags" w:element="PlaceName">
              <w:r w:rsidRPr="00B94AD6">
                <w:rPr>
                  <w:i/>
                  <w:color w:val="FF0000"/>
                  <w:sz w:val="18"/>
                  <w:szCs w:val="18"/>
                </w:rPr>
                <w:t>Sister</w:t>
              </w:r>
            </w:smartTag>
            <w:r w:rsidRPr="00B94AD6">
              <w:rPr>
                <w:i/>
                <w:color w:val="FF0000"/>
                <w:sz w:val="18"/>
                <w:szCs w:val="18"/>
              </w:rPr>
              <w:t xml:space="preserve"> </w:t>
            </w:r>
            <w:smartTag w:uri="urn:schemas-microsoft-com:office:smarttags" w:element="PlaceType">
              <w:r w:rsidRPr="00B94AD6">
                <w:rPr>
                  <w:i/>
                  <w:color w:val="FF0000"/>
                  <w:sz w:val="18"/>
                  <w:szCs w:val="18"/>
                </w:rPr>
                <w:t>Islands</w:t>
              </w:r>
            </w:smartTag>
            <w:r w:rsidRPr="00B94AD6">
              <w:rPr>
                <w:i/>
                <w:color w:val="FF0000"/>
                <w:sz w:val="18"/>
                <w:szCs w:val="18"/>
              </w:rPr>
              <w:t xml:space="preserve"> of Cayman Brac and </w:t>
            </w:r>
            <w:smartTag w:uri="urn:schemas-microsoft-com:office:smarttags" w:element="place">
              <w:r w:rsidRPr="00B94AD6">
                <w:rPr>
                  <w:i/>
                  <w:color w:val="FF0000"/>
                  <w:sz w:val="18"/>
                  <w:szCs w:val="18"/>
                </w:rPr>
                <w:t>Little Cayman</w:t>
              </w:r>
            </w:smartTag>
            <w:r w:rsidRPr="00B94AD6">
              <w:rPr>
                <w:i/>
                <w:color w:val="FF0000"/>
                <w:sz w:val="18"/>
                <w:szCs w:val="18"/>
              </w:rPr>
              <w:t>, based on sustainable nature-based and soft adventure tourism.</w:t>
            </w:r>
          </w:p>
        </w:tc>
        <w:tc>
          <w:tcPr>
            <w:tcW w:w="4961" w:type="dxa"/>
            <w:gridSpan w:val="4"/>
          </w:tcPr>
          <w:p w:rsidR="00910FCD" w:rsidRDefault="00910FCD" w:rsidP="00067B77">
            <w:pPr>
              <w:jc w:val="both"/>
              <w:rPr>
                <w:b/>
                <w:color w:val="000000"/>
                <w:sz w:val="18"/>
              </w:rPr>
            </w:pPr>
          </w:p>
          <w:p w:rsidR="00952270" w:rsidRDefault="00952270" w:rsidP="00067B77">
            <w:pPr>
              <w:jc w:val="both"/>
              <w:rPr>
                <w:b/>
                <w:color w:val="000000"/>
                <w:sz w:val="18"/>
              </w:rPr>
            </w:pPr>
            <w:r>
              <w:rPr>
                <w:b/>
                <w:color w:val="000000"/>
                <w:sz w:val="18"/>
              </w:rPr>
              <w:t>Policy priority areas</w:t>
            </w:r>
          </w:p>
          <w:p w:rsidR="00E814C6" w:rsidRPr="00B94AD6" w:rsidRDefault="00E814C6" w:rsidP="00067B77">
            <w:pPr>
              <w:numPr>
                <w:ilvl w:val="0"/>
                <w:numId w:val="15"/>
                <w:numberingChange w:id="513" w:author="Oneisha_ta" w:date="2009-02-13T11:28:00Z" w:original=""/>
              </w:numPr>
              <w:jc w:val="both"/>
              <w:rPr>
                <w:color w:val="FF0000"/>
                <w:sz w:val="18"/>
                <w:szCs w:val="18"/>
              </w:rPr>
            </w:pPr>
            <w:r w:rsidRPr="00B94AD6">
              <w:rPr>
                <w:color w:val="FF0000"/>
                <w:sz w:val="18"/>
                <w:szCs w:val="18"/>
              </w:rPr>
              <w:t>To prepare a sustainable development framework</w:t>
            </w:r>
          </w:p>
          <w:p w:rsidR="00E814C6" w:rsidRDefault="00E814C6" w:rsidP="00067B77">
            <w:pPr>
              <w:numPr>
                <w:ilvl w:val="0"/>
                <w:numId w:val="15"/>
                <w:numberingChange w:id="514" w:author="Oneisha_ta" w:date="2009-02-13T11:28:00Z" w:original=""/>
              </w:numPr>
              <w:jc w:val="both"/>
              <w:rPr>
                <w:color w:val="FF0000"/>
                <w:sz w:val="18"/>
                <w:szCs w:val="18"/>
              </w:rPr>
            </w:pPr>
            <w:r w:rsidRPr="00B94AD6">
              <w:rPr>
                <w:color w:val="FF0000"/>
                <w:sz w:val="18"/>
                <w:szCs w:val="18"/>
              </w:rPr>
              <w:t>To develop an</w:t>
            </w:r>
            <w:r>
              <w:rPr>
                <w:color w:val="FF0000"/>
                <w:sz w:val="18"/>
                <w:szCs w:val="18"/>
              </w:rPr>
              <w:t>d promote nature based products</w:t>
            </w:r>
          </w:p>
          <w:p w:rsidR="00952270" w:rsidRPr="00E814C6" w:rsidRDefault="00E814C6" w:rsidP="00067B77">
            <w:pPr>
              <w:numPr>
                <w:ilvl w:val="0"/>
                <w:numId w:val="15"/>
                <w:numberingChange w:id="515" w:author="Oneisha_ta" w:date="2009-02-13T11:28:00Z" w:original=""/>
              </w:numPr>
              <w:jc w:val="both"/>
              <w:rPr>
                <w:color w:val="FF0000"/>
                <w:sz w:val="18"/>
                <w:szCs w:val="18"/>
              </w:rPr>
            </w:pPr>
            <w:r w:rsidRPr="00B94AD6">
              <w:rPr>
                <w:color w:val="FF0000"/>
                <w:sz w:val="18"/>
                <w:szCs w:val="18"/>
              </w:rPr>
              <w:t>To provide essential infrastructure</w:t>
            </w:r>
          </w:p>
        </w:tc>
      </w:tr>
      <w:tr w:rsidR="00952270">
        <w:tblPrEx>
          <w:tblCellMar>
            <w:top w:w="0" w:type="dxa"/>
            <w:bottom w:w="0" w:type="dxa"/>
          </w:tblCellMar>
        </w:tblPrEx>
        <w:tc>
          <w:tcPr>
            <w:tcW w:w="534" w:type="dxa"/>
          </w:tcPr>
          <w:p w:rsidR="00952270" w:rsidRDefault="00952270" w:rsidP="00067B77">
            <w:pPr>
              <w:jc w:val="both"/>
              <w:rPr>
                <w:b/>
                <w:color w:val="000000"/>
                <w:sz w:val="19"/>
              </w:rPr>
            </w:pPr>
          </w:p>
        </w:tc>
        <w:tc>
          <w:tcPr>
            <w:tcW w:w="10064" w:type="dxa"/>
            <w:gridSpan w:val="2"/>
          </w:tcPr>
          <w:p w:rsidR="00952270" w:rsidRDefault="00952270" w:rsidP="00067B77">
            <w:pPr>
              <w:jc w:val="both"/>
              <w:rPr>
                <w:b/>
                <w:color w:val="000000"/>
                <w:sz w:val="19"/>
              </w:rPr>
            </w:pPr>
            <w:r>
              <w:rPr>
                <w:b/>
                <w:color w:val="000000"/>
                <w:sz w:val="19"/>
              </w:rPr>
              <w:t>Action point</w:t>
            </w:r>
          </w:p>
        </w:tc>
        <w:tc>
          <w:tcPr>
            <w:tcW w:w="992" w:type="dxa"/>
          </w:tcPr>
          <w:p w:rsidR="00952270" w:rsidRDefault="00952270" w:rsidP="00067B77">
            <w:pPr>
              <w:jc w:val="both"/>
              <w:rPr>
                <w:b/>
                <w:color w:val="000000"/>
                <w:sz w:val="19"/>
              </w:rPr>
            </w:pPr>
            <w:r>
              <w:rPr>
                <w:b/>
                <w:color w:val="000000"/>
                <w:sz w:val="19"/>
              </w:rPr>
              <w:t>Priority</w:t>
            </w:r>
          </w:p>
        </w:tc>
        <w:tc>
          <w:tcPr>
            <w:tcW w:w="1701" w:type="dxa"/>
          </w:tcPr>
          <w:p w:rsidR="00952270" w:rsidRDefault="00952270" w:rsidP="00067B77">
            <w:pPr>
              <w:jc w:val="both"/>
              <w:rPr>
                <w:b/>
                <w:color w:val="000000"/>
                <w:sz w:val="19"/>
              </w:rPr>
            </w:pPr>
            <w:r>
              <w:rPr>
                <w:b/>
                <w:color w:val="000000"/>
                <w:sz w:val="19"/>
              </w:rPr>
              <w:t>Responsibility</w:t>
            </w:r>
          </w:p>
        </w:tc>
        <w:tc>
          <w:tcPr>
            <w:tcW w:w="1276" w:type="dxa"/>
          </w:tcPr>
          <w:p w:rsidR="00952270" w:rsidRDefault="00952270" w:rsidP="00067B77">
            <w:pPr>
              <w:jc w:val="both"/>
              <w:rPr>
                <w:b/>
                <w:color w:val="000000"/>
                <w:sz w:val="19"/>
              </w:rPr>
            </w:pPr>
            <w:r>
              <w:rPr>
                <w:b/>
                <w:color w:val="000000"/>
                <w:sz w:val="19"/>
              </w:rPr>
              <w:t>Timescale</w:t>
            </w:r>
          </w:p>
        </w:tc>
      </w:tr>
      <w:tr w:rsidR="00386D0C" w:rsidRPr="00E814C6">
        <w:tblPrEx>
          <w:tblCellMar>
            <w:top w:w="0" w:type="dxa"/>
            <w:bottom w:w="0" w:type="dxa"/>
          </w:tblCellMar>
        </w:tblPrEx>
        <w:tc>
          <w:tcPr>
            <w:tcW w:w="534" w:type="dxa"/>
          </w:tcPr>
          <w:p w:rsidR="00386D0C" w:rsidRPr="006C151C" w:rsidRDefault="00386D0C" w:rsidP="006C08A7">
            <w:pPr>
              <w:rPr>
                <w:color w:val="000000"/>
                <w:sz w:val="19"/>
              </w:rPr>
            </w:pPr>
            <w:r>
              <w:rPr>
                <w:color w:val="000000"/>
                <w:sz w:val="19"/>
              </w:rPr>
              <w:t>1</w:t>
            </w:r>
          </w:p>
        </w:tc>
        <w:tc>
          <w:tcPr>
            <w:tcW w:w="10064" w:type="dxa"/>
            <w:gridSpan w:val="2"/>
          </w:tcPr>
          <w:p w:rsidR="00386D0C" w:rsidRPr="006C151C" w:rsidRDefault="00386D0C" w:rsidP="006C08A7">
            <w:pPr>
              <w:rPr>
                <w:color w:val="000000"/>
                <w:sz w:val="18"/>
                <w:szCs w:val="18"/>
              </w:rPr>
            </w:pPr>
            <w:r w:rsidRPr="006C151C">
              <w:rPr>
                <w:color w:val="000000"/>
                <w:sz w:val="18"/>
                <w:szCs w:val="18"/>
              </w:rPr>
              <w:t xml:space="preserve">Support air operators in providing the most appropriate equipment, timetable and tariffs for the </w:t>
            </w:r>
            <w:smartTag w:uri="urn:schemas-microsoft-com:office:smarttags" w:element="place">
              <w:smartTag w:uri="urn:schemas-microsoft-com:office:smarttags" w:element="PlaceName">
                <w:r w:rsidRPr="006C151C">
                  <w:rPr>
                    <w:color w:val="000000"/>
                    <w:sz w:val="18"/>
                    <w:szCs w:val="18"/>
                  </w:rPr>
                  <w:t>Sister</w:t>
                </w:r>
              </w:smartTag>
              <w:r w:rsidRPr="006C151C">
                <w:rPr>
                  <w:color w:val="000000"/>
                  <w:sz w:val="18"/>
                  <w:szCs w:val="18"/>
                </w:rPr>
                <w:t xml:space="preserve"> </w:t>
              </w:r>
              <w:smartTag w:uri="urn:schemas-microsoft-com:office:smarttags" w:element="PlaceType">
                <w:r w:rsidRPr="006C151C">
                  <w:rPr>
                    <w:color w:val="000000"/>
                    <w:sz w:val="18"/>
                    <w:szCs w:val="18"/>
                  </w:rPr>
                  <w:t>Islands</w:t>
                </w:r>
              </w:smartTag>
            </w:smartTag>
            <w:r w:rsidRPr="006C151C">
              <w:rPr>
                <w:color w:val="000000"/>
                <w:sz w:val="18"/>
                <w:szCs w:val="18"/>
              </w:rPr>
              <w:t>’ service.</w:t>
            </w:r>
          </w:p>
          <w:p w:rsidR="00386D0C" w:rsidRPr="006C151C" w:rsidRDefault="00386D0C" w:rsidP="006C08A7">
            <w:pPr>
              <w:rPr>
                <w:color w:val="000000"/>
                <w:sz w:val="18"/>
                <w:szCs w:val="18"/>
              </w:rPr>
            </w:pPr>
          </w:p>
          <w:p w:rsidR="00386D0C" w:rsidRPr="006C151C" w:rsidRDefault="00386D0C" w:rsidP="006C08A7">
            <w:pPr>
              <w:rPr>
                <w:color w:val="000000"/>
                <w:sz w:val="18"/>
                <w:szCs w:val="18"/>
              </w:rPr>
            </w:pPr>
          </w:p>
        </w:tc>
        <w:tc>
          <w:tcPr>
            <w:tcW w:w="992" w:type="dxa"/>
          </w:tcPr>
          <w:p w:rsidR="00386D0C" w:rsidRPr="00386D0C" w:rsidRDefault="00386D0C" w:rsidP="006C08A7">
            <w:pPr>
              <w:jc w:val="center"/>
              <w:rPr>
                <w:color w:val="000000"/>
                <w:sz w:val="18"/>
                <w:szCs w:val="18"/>
              </w:rPr>
            </w:pPr>
            <w:r w:rsidRPr="00386D0C">
              <w:rPr>
                <w:color w:val="000000"/>
                <w:sz w:val="18"/>
                <w:szCs w:val="18"/>
              </w:rPr>
              <w:t>1</w:t>
            </w:r>
          </w:p>
        </w:tc>
        <w:tc>
          <w:tcPr>
            <w:tcW w:w="1701" w:type="dxa"/>
          </w:tcPr>
          <w:p w:rsidR="00386D0C" w:rsidRPr="00386D0C" w:rsidRDefault="00386D0C" w:rsidP="006C08A7">
            <w:pPr>
              <w:rPr>
                <w:color w:val="000000"/>
                <w:sz w:val="18"/>
                <w:szCs w:val="18"/>
              </w:rPr>
            </w:pPr>
            <w:smartTag w:uri="urn:schemas-microsoft-com:office:smarttags" w:element="State">
              <w:smartTag w:uri="urn:schemas-microsoft-com:office:smarttags" w:element="place">
                <w:r w:rsidRPr="00386D0C">
                  <w:rPr>
                    <w:color w:val="000000"/>
                    <w:sz w:val="18"/>
                    <w:szCs w:val="18"/>
                  </w:rPr>
                  <w:t>CAL</w:t>
                </w:r>
              </w:smartTag>
            </w:smartTag>
          </w:p>
        </w:tc>
        <w:tc>
          <w:tcPr>
            <w:tcW w:w="1276" w:type="dxa"/>
          </w:tcPr>
          <w:p w:rsidR="00386D0C" w:rsidRPr="00386D0C" w:rsidRDefault="00386D0C" w:rsidP="006C08A7">
            <w:pPr>
              <w:jc w:val="center"/>
              <w:rPr>
                <w:color w:val="000000"/>
                <w:sz w:val="18"/>
                <w:szCs w:val="18"/>
              </w:rPr>
            </w:pPr>
            <w:r w:rsidRPr="00386D0C">
              <w:rPr>
                <w:color w:val="000000"/>
                <w:sz w:val="18"/>
                <w:szCs w:val="18"/>
              </w:rPr>
              <w:t>1-3</w:t>
            </w:r>
          </w:p>
        </w:tc>
      </w:tr>
      <w:tr w:rsidR="00386D0C">
        <w:tblPrEx>
          <w:tblCellMar>
            <w:top w:w="0" w:type="dxa"/>
            <w:bottom w:w="0" w:type="dxa"/>
          </w:tblCellMar>
        </w:tblPrEx>
        <w:tc>
          <w:tcPr>
            <w:tcW w:w="534" w:type="dxa"/>
          </w:tcPr>
          <w:p w:rsidR="00386D0C" w:rsidRPr="006C151C" w:rsidRDefault="00386D0C" w:rsidP="006C08A7">
            <w:pPr>
              <w:rPr>
                <w:color w:val="000000"/>
                <w:sz w:val="19"/>
              </w:rPr>
            </w:pPr>
            <w:r>
              <w:rPr>
                <w:color w:val="000000"/>
                <w:sz w:val="19"/>
              </w:rPr>
              <w:t>2</w:t>
            </w:r>
          </w:p>
        </w:tc>
        <w:tc>
          <w:tcPr>
            <w:tcW w:w="10064" w:type="dxa"/>
            <w:gridSpan w:val="2"/>
          </w:tcPr>
          <w:p w:rsidR="00386D0C" w:rsidRPr="006C151C" w:rsidRDefault="00386D0C" w:rsidP="006C08A7">
            <w:pPr>
              <w:rPr>
                <w:color w:val="000000"/>
                <w:sz w:val="18"/>
                <w:szCs w:val="18"/>
              </w:rPr>
            </w:pPr>
            <w:r w:rsidRPr="006C151C">
              <w:rPr>
                <w:color w:val="000000"/>
                <w:sz w:val="18"/>
                <w:szCs w:val="18"/>
              </w:rPr>
              <w:t xml:space="preserve">Establish a safe, 'island-style' airfield to serve </w:t>
            </w:r>
            <w:smartTag w:uri="urn:schemas-microsoft-com:office:smarttags" w:element="place">
              <w:r w:rsidRPr="006C151C">
                <w:rPr>
                  <w:color w:val="000000"/>
                  <w:sz w:val="18"/>
                  <w:szCs w:val="18"/>
                </w:rPr>
                <w:t>Little Cayman</w:t>
              </w:r>
            </w:smartTag>
            <w:r w:rsidRPr="006C151C">
              <w:rPr>
                <w:color w:val="000000"/>
                <w:sz w:val="18"/>
                <w:szCs w:val="18"/>
              </w:rPr>
              <w:t>.</w:t>
            </w:r>
          </w:p>
          <w:p w:rsidR="00386D0C" w:rsidRPr="006C151C" w:rsidRDefault="00386D0C" w:rsidP="006C08A7">
            <w:pPr>
              <w:rPr>
                <w:color w:val="000000"/>
                <w:sz w:val="18"/>
                <w:szCs w:val="18"/>
              </w:rPr>
            </w:pPr>
          </w:p>
          <w:p w:rsidR="00386D0C" w:rsidRPr="006C151C" w:rsidRDefault="00386D0C" w:rsidP="006C08A7">
            <w:pPr>
              <w:rPr>
                <w:color w:val="000000"/>
                <w:sz w:val="18"/>
                <w:szCs w:val="18"/>
              </w:rPr>
            </w:pPr>
          </w:p>
        </w:tc>
        <w:tc>
          <w:tcPr>
            <w:tcW w:w="992" w:type="dxa"/>
          </w:tcPr>
          <w:p w:rsidR="00386D0C" w:rsidRPr="00386D0C" w:rsidRDefault="00386D0C" w:rsidP="006C08A7">
            <w:pPr>
              <w:jc w:val="center"/>
              <w:rPr>
                <w:color w:val="000000"/>
                <w:sz w:val="18"/>
                <w:szCs w:val="18"/>
              </w:rPr>
            </w:pPr>
            <w:r w:rsidRPr="00386D0C">
              <w:rPr>
                <w:color w:val="000000"/>
                <w:sz w:val="18"/>
                <w:szCs w:val="18"/>
              </w:rPr>
              <w:t>1</w:t>
            </w:r>
          </w:p>
        </w:tc>
        <w:tc>
          <w:tcPr>
            <w:tcW w:w="1701" w:type="dxa"/>
          </w:tcPr>
          <w:p w:rsidR="00386D0C" w:rsidRPr="00386D0C" w:rsidRDefault="00386D0C" w:rsidP="006C08A7">
            <w:pPr>
              <w:rPr>
                <w:color w:val="000000"/>
                <w:sz w:val="18"/>
                <w:szCs w:val="18"/>
              </w:rPr>
            </w:pPr>
            <w:r w:rsidRPr="00386D0C">
              <w:rPr>
                <w:color w:val="000000"/>
                <w:sz w:val="18"/>
                <w:szCs w:val="18"/>
              </w:rPr>
              <w:t>CAA, PWD</w:t>
            </w:r>
          </w:p>
        </w:tc>
        <w:tc>
          <w:tcPr>
            <w:tcW w:w="1276" w:type="dxa"/>
          </w:tcPr>
          <w:p w:rsidR="00386D0C" w:rsidRPr="00386D0C" w:rsidRDefault="00386D0C" w:rsidP="006C08A7">
            <w:pPr>
              <w:jc w:val="center"/>
              <w:rPr>
                <w:color w:val="000000"/>
                <w:sz w:val="18"/>
                <w:szCs w:val="18"/>
              </w:rPr>
            </w:pPr>
            <w:r w:rsidRPr="00386D0C">
              <w:rPr>
                <w:color w:val="000000"/>
                <w:sz w:val="18"/>
                <w:szCs w:val="18"/>
              </w:rPr>
              <w:t>1-3</w:t>
            </w:r>
          </w:p>
        </w:tc>
      </w:tr>
      <w:tr w:rsidR="00386D0C" w:rsidRPr="006C151C">
        <w:tblPrEx>
          <w:tblCellMar>
            <w:top w:w="0" w:type="dxa"/>
            <w:bottom w:w="0" w:type="dxa"/>
          </w:tblCellMar>
        </w:tblPrEx>
        <w:tc>
          <w:tcPr>
            <w:tcW w:w="534" w:type="dxa"/>
          </w:tcPr>
          <w:p w:rsidR="00386D0C" w:rsidRPr="006C151C" w:rsidRDefault="00386D0C" w:rsidP="006C08A7">
            <w:pPr>
              <w:rPr>
                <w:color w:val="000000"/>
                <w:sz w:val="19"/>
              </w:rPr>
            </w:pPr>
            <w:r>
              <w:rPr>
                <w:color w:val="000000"/>
                <w:sz w:val="19"/>
              </w:rPr>
              <w:t>3</w:t>
            </w:r>
          </w:p>
        </w:tc>
        <w:tc>
          <w:tcPr>
            <w:tcW w:w="10064" w:type="dxa"/>
            <w:gridSpan w:val="2"/>
          </w:tcPr>
          <w:p w:rsidR="00386D0C" w:rsidRPr="006C151C" w:rsidRDefault="00386D0C" w:rsidP="006C08A7">
            <w:pPr>
              <w:rPr>
                <w:color w:val="000000"/>
                <w:sz w:val="18"/>
                <w:szCs w:val="18"/>
              </w:rPr>
            </w:pPr>
            <w:r w:rsidRPr="006C151C">
              <w:rPr>
                <w:color w:val="000000"/>
                <w:sz w:val="18"/>
                <w:szCs w:val="18"/>
              </w:rPr>
              <w:t xml:space="preserve">Provide essential public services on Little Cayman e.g. fire, medical and docking/marina facilities on both </w:t>
            </w:r>
            <w:smartTag w:uri="urn:schemas-microsoft-com:office:smarttags" w:element="place">
              <w:smartTag w:uri="urn:schemas-microsoft-com:office:smarttags" w:element="PlaceName">
                <w:r w:rsidRPr="006C151C">
                  <w:rPr>
                    <w:color w:val="000000"/>
                    <w:sz w:val="18"/>
                    <w:szCs w:val="18"/>
                  </w:rPr>
                  <w:t>Sister</w:t>
                </w:r>
              </w:smartTag>
              <w:r w:rsidRPr="006C151C">
                <w:rPr>
                  <w:color w:val="000000"/>
                  <w:sz w:val="18"/>
                  <w:szCs w:val="18"/>
                </w:rPr>
                <w:t xml:space="preserve"> </w:t>
              </w:r>
              <w:smartTag w:uri="urn:schemas-microsoft-com:office:smarttags" w:element="PlaceType">
                <w:r w:rsidRPr="006C151C">
                  <w:rPr>
                    <w:color w:val="000000"/>
                    <w:sz w:val="18"/>
                    <w:szCs w:val="18"/>
                  </w:rPr>
                  <w:t>Islands</w:t>
                </w:r>
              </w:smartTag>
            </w:smartTag>
            <w:r w:rsidRPr="006C151C">
              <w:rPr>
                <w:color w:val="000000"/>
                <w:sz w:val="18"/>
                <w:szCs w:val="18"/>
              </w:rPr>
              <w:t>.</w:t>
            </w:r>
          </w:p>
          <w:p w:rsidR="00386D0C" w:rsidRPr="006C151C" w:rsidRDefault="00386D0C" w:rsidP="006C08A7">
            <w:pPr>
              <w:rPr>
                <w:color w:val="000000"/>
                <w:sz w:val="18"/>
                <w:szCs w:val="18"/>
              </w:rPr>
            </w:pPr>
          </w:p>
        </w:tc>
        <w:tc>
          <w:tcPr>
            <w:tcW w:w="992" w:type="dxa"/>
          </w:tcPr>
          <w:p w:rsidR="00386D0C" w:rsidRPr="00386D0C" w:rsidRDefault="00386D0C" w:rsidP="006C08A7">
            <w:pPr>
              <w:jc w:val="center"/>
              <w:rPr>
                <w:color w:val="000000"/>
                <w:sz w:val="18"/>
                <w:szCs w:val="18"/>
              </w:rPr>
            </w:pPr>
            <w:r w:rsidRPr="00386D0C">
              <w:rPr>
                <w:color w:val="000000"/>
                <w:sz w:val="18"/>
                <w:szCs w:val="18"/>
              </w:rPr>
              <w:t>1</w:t>
            </w:r>
          </w:p>
        </w:tc>
        <w:tc>
          <w:tcPr>
            <w:tcW w:w="1701" w:type="dxa"/>
          </w:tcPr>
          <w:p w:rsidR="00386D0C" w:rsidRPr="00386D0C" w:rsidRDefault="00386D0C" w:rsidP="006C08A7">
            <w:pPr>
              <w:rPr>
                <w:color w:val="000000"/>
                <w:sz w:val="18"/>
                <w:szCs w:val="18"/>
              </w:rPr>
            </w:pPr>
            <w:r w:rsidRPr="00386D0C">
              <w:rPr>
                <w:color w:val="000000"/>
                <w:sz w:val="18"/>
                <w:szCs w:val="18"/>
              </w:rPr>
              <w:t>Various</w:t>
            </w:r>
          </w:p>
        </w:tc>
        <w:tc>
          <w:tcPr>
            <w:tcW w:w="1276" w:type="dxa"/>
          </w:tcPr>
          <w:p w:rsidR="00386D0C" w:rsidRPr="00386D0C" w:rsidRDefault="00386D0C" w:rsidP="006C08A7">
            <w:pPr>
              <w:jc w:val="center"/>
              <w:rPr>
                <w:color w:val="000000"/>
                <w:sz w:val="18"/>
                <w:szCs w:val="18"/>
              </w:rPr>
            </w:pPr>
            <w:r w:rsidRPr="00386D0C">
              <w:rPr>
                <w:color w:val="000000"/>
                <w:sz w:val="18"/>
                <w:szCs w:val="18"/>
              </w:rPr>
              <w:t>1-5</w:t>
            </w:r>
          </w:p>
        </w:tc>
      </w:tr>
      <w:tr w:rsidR="00386D0C" w:rsidRPr="006C151C">
        <w:tblPrEx>
          <w:tblCellMar>
            <w:top w:w="0" w:type="dxa"/>
            <w:bottom w:w="0" w:type="dxa"/>
          </w:tblCellMar>
        </w:tblPrEx>
        <w:tc>
          <w:tcPr>
            <w:tcW w:w="534" w:type="dxa"/>
            <w:tcBorders>
              <w:bottom w:val="single" w:sz="4" w:space="0" w:color="auto"/>
            </w:tcBorders>
          </w:tcPr>
          <w:p w:rsidR="00386D0C" w:rsidRPr="006C151C" w:rsidRDefault="00386D0C" w:rsidP="006C08A7">
            <w:pPr>
              <w:rPr>
                <w:color w:val="000000"/>
                <w:sz w:val="19"/>
              </w:rPr>
            </w:pPr>
            <w:r>
              <w:rPr>
                <w:color w:val="000000"/>
                <w:sz w:val="19"/>
              </w:rPr>
              <w:t>4</w:t>
            </w:r>
          </w:p>
        </w:tc>
        <w:tc>
          <w:tcPr>
            <w:tcW w:w="10064" w:type="dxa"/>
            <w:gridSpan w:val="2"/>
            <w:tcBorders>
              <w:bottom w:val="single" w:sz="4" w:space="0" w:color="auto"/>
            </w:tcBorders>
          </w:tcPr>
          <w:p w:rsidR="00386D0C" w:rsidRPr="006C151C" w:rsidRDefault="00386D0C" w:rsidP="006C08A7">
            <w:pPr>
              <w:rPr>
                <w:color w:val="000000"/>
                <w:sz w:val="18"/>
                <w:szCs w:val="18"/>
              </w:rPr>
            </w:pPr>
            <w:r w:rsidRPr="006C151C">
              <w:rPr>
                <w:color w:val="000000"/>
                <w:sz w:val="18"/>
                <w:szCs w:val="18"/>
              </w:rPr>
              <w:t xml:space="preserve">Encourage, with suitable incentives, appropriate small-scale </w:t>
            </w:r>
            <w:r>
              <w:rPr>
                <w:color w:val="000000"/>
                <w:sz w:val="18"/>
                <w:szCs w:val="18"/>
              </w:rPr>
              <w:t xml:space="preserve">nature-based </w:t>
            </w:r>
            <w:r w:rsidRPr="006C151C">
              <w:rPr>
                <w:color w:val="000000"/>
                <w:sz w:val="18"/>
                <w:szCs w:val="18"/>
              </w:rPr>
              <w:t xml:space="preserve">tourism development projects on the </w:t>
            </w:r>
            <w:smartTag w:uri="urn:schemas-microsoft-com:office:smarttags" w:element="place">
              <w:smartTag w:uri="urn:schemas-microsoft-com:office:smarttags" w:element="PlaceName">
                <w:r w:rsidRPr="006C151C">
                  <w:rPr>
                    <w:color w:val="000000"/>
                    <w:sz w:val="18"/>
                    <w:szCs w:val="18"/>
                  </w:rPr>
                  <w:t>Sister</w:t>
                </w:r>
              </w:smartTag>
              <w:r w:rsidRPr="006C151C">
                <w:rPr>
                  <w:color w:val="000000"/>
                  <w:sz w:val="18"/>
                  <w:szCs w:val="18"/>
                </w:rPr>
                <w:t xml:space="preserve"> </w:t>
              </w:r>
              <w:smartTag w:uri="urn:schemas-microsoft-com:office:smarttags" w:element="PlaceType">
                <w:r w:rsidRPr="006C151C">
                  <w:rPr>
                    <w:color w:val="000000"/>
                    <w:sz w:val="18"/>
                    <w:szCs w:val="18"/>
                  </w:rPr>
                  <w:t>Islands</w:t>
                </w:r>
              </w:smartTag>
            </w:smartTag>
            <w:r w:rsidRPr="006C151C">
              <w:rPr>
                <w:color w:val="000000"/>
                <w:sz w:val="18"/>
                <w:szCs w:val="18"/>
              </w:rPr>
              <w:t>.</w:t>
            </w:r>
          </w:p>
          <w:p w:rsidR="00386D0C" w:rsidRPr="006C151C" w:rsidRDefault="00386D0C" w:rsidP="006C08A7">
            <w:pPr>
              <w:rPr>
                <w:color w:val="000000"/>
                <w:sz w:val="18"/>
                <w:szCs w:val="18"/>
              </w:rPr>
            </w:pPr>
          </w:p>
        </w:tc>
        <w:tc>
          <w:tcPr>
            <w:tcW w:w="992" w:type="dxa"/>
            <w:tcBorders>
              <w:bottom w:val="single" w:sz="4" w:space="0" w:color="auto"/>
            </w:tcBorders>
          </w:tcPr>
          <w:p w:rsidR="00386D0C" w:rsidRPr="00386D0C" w:rsidRDefault="00386D0C" w:rsidP="006C08A7">
            <w:pPr>
              <w:jc w:val="center"/>
              <w:rPr>
                <w:color w:val="000000"/>
                <w:sz w:val="18"/>
                <w:szCs w:val="18"/>
              </w:rPr>
            </w:pPr>
            <w:r w:rsidRPr="00386D0C">
              <w:rPr>
                <w:color w:val="000000"/>
                <w:sz w:val="18"/>
                <w:szCs w:val="18"/>
              </w:rPr>
              <w:t>1</w:t>
            </w:r>
          </w:p>
        </w:tc>
        <w:tc>
          <w:tcPr>
            <w:tcW w:w="1701" w:type="dxa"/>
            <w:tcBorders>
              <w:bottom w:val="single" w:sz="4" w:space="0" w:color="auto"/>
            </w:tcBorders>
          </w:tcPr>
          <w:p w:rsidR="00386D0C" w:rsidRPr="00386D0C" w:rsidRDefault="00386D0C" w:rsidP="006C08A7">
            <w:pPr>
              <w:rPr>
                <w:color w:val="000000"/>
                <w:sz w:val="18"/>
                <w:szCs w:val="18"/>
              </w:rPr>
            </w:pPr>
            <w:r w:rsidRPr="00386D0C">
              <w:rPr>
                <w:color w:val="000000"/>
                <w:sz w:val="18"/>
                <w:szCs w:val="18"/>
              </w:rPr>
              <w:t>CIDOT, PSTA, CIIB</w:t>
            </w:r>
          </w:p>
        </w:tc>
        <w:tc>
          <w:tcPr>
            <w:tcW w:w="1276" w:type="dxa"/>
            <w:tcBorders>
              <w:bottom w:val="single" w:sz="4" w:space="0" w:color="auto"/>
            </w:tcBorders>
          </w:tcPr>
          <w:p w:rsidR="00386D0C" w:rsidRPr="00386D0C" w:rsidRDefault="00386D0C" w:rsidP="006C08A7">
            <w:pPr>
              <w:jc w:val="center"/>
              <w:rPr>
                <w:color w:val="000000"/>
                <w:sz w:val="18"/>
                <w:szCs w:val="18"/>
              </w:rPr>
            </w:pPr>
            <w:r w:rsidRPr="00386D0C">
              <w:rPr>
                <w:color w:val="000000"/>
                <w:sz w:val="18"/>
                <w:szCs w:val="18"/>
              </w:rPr>
              <w:t>1-5</w:t>
            </w:r>
          </w:p>
        </w:tc>
      </w:tr>
      <w:tr w:rsidR="00386D0C" w:rsidRPr="006C151C">
        <w:tblPrEx>
          <w:tblCellMar>
            <w:top w:w="0" w:type="dxa"/>
            <w:bottom w:w="0" w:type="dxa"/>
          </w:tblCellMar>
        </w:tblPrEx>
        <w:tc>
          <w:tcPr>
            <w:tcW w:w="534" w:type="dxa"/>
            <w:shd w:val="clear" w:color="auto" w:fill="D9D9D9"/>
          </w:tcPr>
          <w:p w:rsidR="00386D0C" w:rsidRPr="006C151C" w:rsidRDefault="00386D0C" w:rsidP="006C08A7">
            <w:pPr>
              <w:rPr>
                <w:color w:val="000000"/>
                <w:sz w:val="19"/>
              </w:rPr>
            </w:pPr>
            <w:r>
              <w:rPr>
                <w:color w:val="000000"/>
                <w:sz w:val="19"/>
              </w:rPr>
              <w:t>5</w:t>
            </w:r>
          </w:p>
        </w:tc>
        <w:tc>
          <w:tcPr>
            <w:tcW w:w="10064" w:type="dxa"/>
            <w:gridSpan w:val="2"/>
            <w:shd w:val="clear" w:color="auto" w:fill="D9D9D9"/>
          </w:tcPr>
          <w:p w:rsidR="00386D0C" w:rsidRPr="006C151C" w:rsidRDefault="00386D0C" w:rsidP="006C08A7">
            <w:pPr>
              <w:rPr>
                <w:color w:val="000000"/>
                <w:sz w:val="18"/>
                <w:szCs w:val="18"/>
              </w:rPr>
            </w:pPr>
            <w:r w:rsidRPr="006C151C">
              <w:rPr>
                <w:color w:val="000000"/>
                <w:sz w:val="18"/>
                <w:szCs w:val="18"/>
              </w:rPr>
              <w:t>Encourage local tourism providers to seek formal accreditation as environmentally-sensitive tourism facilities.</w:t>
            </w:r>
          </w:p>
          <w:p w:rsidR="00386D0C" w:rsidRPr="006C151C" w:rsidRDefault="00386D0C" w:rsidP="006C08A7">
            <w:pPr>
              <w:rPr>
                <w:color w:val="000000"/>
                <w:sz w:val="18"/>
                <w:szCs w:val="18"/>
              </w:rPr>
            </w:pPr>
          </w:p>
          <w:p w:rsidR="00386D0C" w:rsidRPr="006C151C" w:rsidRDefault="00386D0C" w:rsidP="006C08A7">
            <w:pPr>
              <w:rPr>
                <w:color w:val="000000"/>
                <w:sz w:val="19"/>
              </w:rPr>
            </w:pPr>
          </w:p>
        </w:tc>
        <w:tc>
          <w:tcPr>
            <w:tcW w:w="992" w:type="dxa"/>
            <w:shd w:val="clear" w:color="auto" w:fill="D9D9D9"/>
          </w:tcPr>
          <w:p w:rsidR="00386D0C" w:rsidRPr="00386D0C" w:rsidRDefault="00386D0C" w:rsidP="006C08A7">
            <w:pPr>
              <w:jc w:val="center"/>
              <w:rPr>
                <w:color w:val="000000"/>
                <w:sz w:val="18"/>
                <w:szCs w:val="18"/>
              </w:rPr>
            </w:pPr>
            <w:r w:rsidRPr="00386D0C">
              <w:rPr>
                <w:color w:val="000000"/>
                <w:sz w:val="18"/>
                <w:szCs w:val="18"/>
              </w:rPr>
              <w:t>1</w:t>
            </w:r>
          </w:p>
        </w:tc>
        <w:tc>
          <w:tcPr>
            <w:tcW w:w="1701" w:type="dxa"/>
            <w:shd w:val="clear" w:color="auto" w:fill="D9D9D9"/>
          </w:tcPr>
          <w:p w:rsidR="00386D0C" w:rsidRPr="00386D0C" w:rsidRDefault="00386D0C" w:rsidP="006C08A7">
            <w:pPr>
              <w:rPr>
                <w:color w:val="000000"/>
                <w:sz w:val="18"/>
                <w:szCs w:val="18"/>
              </w:rPr>
            </w:pPr>
            <w:r w:rsidRPr="00386D0C">
              <w:rPr>
                <w:color w:val="000000"/>
                <w:sz w:val="18"/>
                <w:szCs w:val="18"/>
              </w:rPr>
              <w:t>CIDOT, DoE, PSTA</w:t>
            </w:r>
          </w:p>
        </w:tc>
        <w:tc>
          <w:tcPr>
            <w:tcW w:w="1276" w:type="dxa"/>
            <w:shd w:val="clear" w:color="auto" w:fill="D9D9D9"/>
          </w:tcPr>
          <w:p w:rsidR="00386D0C" w:rsidRPr="00386D0C" w:rsidRDefault="00386D0C" w:rsidP="006C08A7">
            <w:pPr>
              <w:jc w:val="center"/>
              <w:rPr>
                <w:color w:val="000000"/>
                <w:sz w:val="18"/>
                <w:szCs w:val="18"/>
              </w:rPr>
            </w:pPr>
            <w:r w:rsidRPr="00386D0C">
              <w:rPr>
                <w:color w:val="000000"/>
                <w:sz w:val="18"/>
                <w:szCs w:val="18"/>
              </w:rPr>
              <w:t>1-5</w:t>
            </w:r>
          </w:p>
        </w:tc>
      </w:tr>
      <w:tr w:rsidR="00386D0C">
        <w:tblPrEx>
          <w:tblCellMar>
            <w:top w:w="0" w:type="dxa"/>
            <w:bottom w:w="0" w:type="dxa"/>
          </w:tblCellMar>
        </w:tblPrEx>
        <w:tc>
          <w:tcPr>
            <w:tcW w:w="534" w:type="dxa"/>
          </w:tcPr>
          <w:p w:rsidR="00386D0C" w:rsidRPr="006C151C" w:rsidRDefault="00386D0C" w:rsidP="006C08A7">
            <w:pPr>
              <w:rPr>
                <w:color w:val="000000"/>
                <w:sz w:val="19"/>
              </w:rPr>
            </w:pPr>
            <w:r>
              <w:rPr>
                <w:color w:val="000000"/>
                <w:sz w:val="19"/>
              </w:rPr>
              <w:t>6</w:t>
            </w:r>
          </w:p>
        </w:tc>
        <w:tc>
          <w:tcPr>
            <w:tcW w:w="10064" w:type="dxa"/>
            <w:gridSpan w:val="2"/>
          </w:tcPr>
          <w:p w:rsidR="00386D0C" w:rsidRPr="006C151C" w:rsidRDefault="00386D0C" w:rsidP="006C08A7">
            <w:pPr>
              <w:rPr>
                <w:color w:val="000000"/>
                <w:sz w:val="18"/>
                <w:szCs w:val="18"/>
              </w:rPr>
            </w:pPr>
            <w:r w:rsidRPr="006C151C">
              <w:rPr>
                <w:color w:val="000000"/>
                <w:sz w:val="18"/>
                <w:szCs w:val="18"/>
              </w:rPr>
              <w:t xml:space="preserve">Develop marketing plan for the </w:t>
            </w:r>
            <w:smartTag w:uri="urn:schemas-microsoft-com:office:smarttags" w:element="place">
              <w:smartTag w:uri="urn:schemas-microsoft-com:office:smarttags" w:element="PlaceName">
                <w:r w:rsidRPr="006C151C">
                  <w:rPr>
                    <w:color w:val="000000"/>
                    <w:sz w:val="18"/>
                    <w:szCs w:val="18"/>
                  </w:rPr>
                  <w:t>Sister</w:t>
                </w:r>
              </w:smartTag>
              <w:r w:rsidRPr="006C151C">
                <w:rPr>
                  <w:color w:val="000000"/>
                  <w:sz w:val="18"/>
                  <w:szCs w:val="18"/>
                </w:rPr>
                <w:t xml:space="preserve"> </w:t>
              </w:r>
              <w:smartTag w:uri="urn:schemas-microsoft-com:office:smarttags" w:element="PlaceType">
                <w:r w:rsidRPr="006C151C">
                  <w:rPr>
                    <w:color w:val="000000"/>
                    <w:sz w:val="18"/>
                    <w:szCs w:val="18"/>
                  </w:rPr>
                  <w:t>Islands</w:t>
                </w:r>
              </w:smartTag>
            </w:smartTag>
            <w:r w:rsidRPr="006C151C">
              <w:rPr>
                <w:color w:val="000000"/>
                <w:sz w:val="18"/>
                <w:szCs w:val="18"/>
              </w:rPr>
              <w:t xml:space="preserve"> nature/soft adventure product</w:t>
            </w:r>
            <w:r>
              <w:rPr>
                <w:color w:val="000000"/>
                <w:sz w:val="18"/>
                <w:szCs w:val="18"/>
              </w:rPr>
              <w:t>, with appropriate targets</w:t>
            </w:r>
            <w:r w:rsidRPr="006C151C">
              <w:rPr>
                <w:color w:val="000000"/>
                <w:sz w:val="18"/>
                <w:szCs w:val="18"/>
              </w:rPr>
              <w:t>.</w:t>
            </w:r>
          </w:p>
          <w:p w:rsidR="00386D0C" w:rsidRPr="006C151C" w:rsidRDefault="00386D0C" w:rsidP="006C08A7">
            <w:pPr>
              <w:rPr>
                <w:color w:val="000000"/>
                <w:sz w:val="18"/>
                <w:szCs w:val="18"/>
              </w:rPr>
            </w:pPr>
          </w:p>
          <w:p w:rsidR="00386D0C" w:rsidRPr="006C151C" w:rsidRDefault="00386D0C" w:rsidP="006C08A7">
            <w:pPr>
              <w:rPr>
                <w:color w:val="000000"/>
                <w:sz w:val="18"/>
                <w:szCs w:val="18"/>
              </w:rPr>
            </w:pPr>
          </w:p>
        </w:tc>
        <w:tc>
          <w:tcPr>
            <w:tcW w:w="992" w:type="dxa"/>
          </w:tcPr>
          <w:p w:rsidR="00386D0C" w:rsidRPr="00386D0C" w:rsidRDefault="00386D0C" w:rsidP="006C08A7">
            <w:pPr>
              <w:jc w:val="center"/>
              <w:rPr>
                <w:color w:val="000000"/>
                <w:sz w:val="18"/>
                <w:szCs w:val="18"/>
              </w:rPr>
            </w:pPr>
            <w:r w:rsidRPr="00386D0C">
              <w:rPr>
                <w:color w:val="000000"/>
                <w:sz w:val="18"/>
                <w:szCs w:val="18"/>
              </w:rPr>
              <w:t>1</w:t>
            </w:r>
          </w:p>
        </w:tc>
        <w:tc>
          <w:tcPr>
            <w:tcW w:w="1701" w:type="dxa"/>
          </w:tcPr>
          <w:p w:rsidR="00386D0C" w:rsidRPr="00386D0C" w:rsidRDefault="00386D0C" w:rsidP="006C08A7">
            <w:pPr>
              <w:rPr>
                <w:color w:val="000000"/>
                <w:sz w:val="18"/>
                <w:szCs w:val="18"/>
              </w:rPr>
            </w:pPr>
            <w:smartTag w:uri="urn:schemas-microsoft-com:office:smarttags" w:element="place">
              <w:smartTag w:uri="urn:schemas-microsoft-com:office:smarttags" w:element="City">
                <w:r w:rsidRPr="00386D0C">
                  <w:rPr>
                    <w:color w:val="000000"/>
                    <w:sz w:val="18"/>
                    <w:szCs w:val="18"/>
                  </w:rPr>
                  <w:t>CIDOT</w:t>
                </w:r>
              </w:smartTag>
              <w:r w:rsidRPr="00386D0C">
                <w:rPr>
                  <w:color w:val="000000"/>
                  <w:sz w:val="18"/>
                  <w:szCs w:val="18"/>
                </w:rPr>
                <w:t xml:space="preserve">, </w:t>
              </w:r>
              <w:smartTag w:uri="urn:schemas-microsoft-com:office:smarttags" w:element="State">
                <w:r w:rsidRPr="00386D0C">
                  <w:rPr>
                    <w:color w:val="000000"/>
                    <w:sz w:val="18"/>
                    <w:szCs w:val="18"/>
                  </w:rPr>
                  <w:t>CAL</w:t>
                </w:r>
              </w:smartTag>
            </w:smartTag>
            <w:r w:rsidRPr="00386D0C">
              <w:rPr>
                <w:color w:val="000000"/>
                <w:sz w:val="18"/>
                <w:szCs w:val="18"/>
              </w:rPr>
              <w:t>, PSTA</w:t>
            </w:r>
          </w:p>
        </w:tc>
        <w:tc>
          <w:tcPr>
            <w:tcW w:w="1276" w:type="dxa"/>
          </w:tcPr>
          <w:p w:rsidR="00386D0C" w:rsidRPr="00386D0C" w:rsidRDefault="00386D0C" w:rsidP="006C08A7">
            <w:pPr>
              <w:jc w:val="center"/>
              <w:rPr>
                <w:color w:val="000000"/>
                <w:sz w:val="18"/>
                <w:szCs w:val="18"/>
              </w:rPr>
            </w:pPr>
            <w:r w:rsidRPr="00386D0C">
              <w:rPr>
                <w:color w:val="000000"/>
                <w:sz w:val="18"/>
                <w:szCs w:val="18"/>
              </w:rPr>
              <w:t>1-2</w:t>
            </w:r>
          </w:p>
        </w:tc>
      </w:tr>
      <w:tr w:rsidR="00386D0C">
        <w:tblPrEx>
          <w:tblCellMar>
            <w:top w:w="0" w:type="dxa"/>
            <w:bottom w:w="0" w:type="dxa"/>
          </w:tblCellMar>
        </w:tblPrEx>
        <w:tc>
          <w:tcPr>
            <w:tcW w:w="534" w:type="dxa"/>
          </w:tcPr>
          <w:p w:rsidR="00386D0C" w:rsidRPr="006C151C" w:rsidRDefault="00386D0C" w:rsidP="006C08A7">
            <w:pPr>
              <w:rPr>
                <w:color w:val="000000"/>
                <w:sz w:val="19"/>
              </w:rPr>
            </w:pPr>
            <w:r>
              <w:rPr>
                <w:color w:val="000000"/>
                <w:sz w:val="19"/>
              </w:rPr>
              <w:t>7</w:t>
            </w:r>
          </w:p>
        </w:tc>
        <w:tc>
          <w:tcPr>
            <w:tcW w:w="10064" w:type="dxa"/>
            <w:gridSpan w:val="2"/>
          </w:tcPr>
          <w:p w:rsidR="00386D0C" w:rsidRPr="006C151C" w:rsidRDefault="00386D0C" w:rsidP="006C08A7">
            <w:pPr>
              <w:rPr>
                <w:color w:val="000000"/>
                <w:sz w:val="18"/>
                <w:szCs w:val="18"/>
              </w:rPr>
            </w:pPr>
            <w:r w:rsidRPr="006C151C">
              <w:rPr>
                <w:color w:val="000000"/>
                <w:sz w:val="18"/>
                <w:szCs w:val="18"/>
              </w:rPr>
              <w:t xml:space="preserve">Investigate the opportunities and implications of either or both </w:t>
            </w:r>
            <w:smartTag w:uri="urn:schemas-microsoft-com:office:smarttags" w:element="place">
              <w:smartTag w:uri="urn:schemas-microsoft-com:office:smarttags" w:element="PlaceName">
                <w:r w:rsidRPr="006C151C">
                  <w:rPr>
                    <w:color w:val="000000"/>
                    <w:sz w:val="18"/>
                    <w:szCs w:val="18"/>
                  </w:rPr>
                  <w:t>Sister</w:t>
                </w:r>
              </w:smartTag>
              <w:r w:rsidRPr="006C151C">
                <w:rPr>
                  <w:color w:val="000000"/>
                  <w:sz w:val="18"/>
                  <w:szCs w:val="18"/>
                </w:rPr>
                <w:t xml:space="preserve"> </w:t>
              </w:r>
              <w:smartTag w:uri="urn:schemas-microsoft-com:office:smarttags" w:element="PlaceType">
                <w:r w:rsidRPr="006C151C">
                  <w:rPr>
                    <w:color w:val="000000"/>
                    <w:sz w:val="18"/>
                    <w:szCs w:val="18"/>
                  </w:rPr>
                  <w:t>Islands</w:t>
                </w:r>
              </w:smartTag>
            </w:smartTag>
            <w:r w:rsidRPr="006C151C">
              <w:rPr>
                <w:color w:val="000000"/>
                <w:sz w:val="18"/>
                <w:szCs w:val="18"/>
              </w:rPr>
              <w:t xml:space="preserve"> promoting themselves as genuine ‘green’ tourism destinations.</w:t>
            </w:r>
          </w:p>
          <w:p w:rsidR="00386D0C" w:rsidRPr="006C151C" w:rsidRDefault="00386D0C" w:rsidP="006C08A7">
            <w:pPr>
              <w:rPr>
                <w:color w:val="000000"/>
                <w:sz w:val="18"/>
                <w:szCs w:val="18"/>
              </w:rPr>
            </w:pPr>
          </w:p>
        </w:tc>
        <w:tc>
          <w:tcPr>
            <w:tcW w:w="992" w:type="dxa"/>
          </w:tcPr>
          <w:p w:rsidR="00386D0C" w:rsidRPr="00386D0C" w:rsidRDefault="00386D0C" w:rsidP="006C08A7">
            <w:pPr>
              <w:jc w:val="center"/>
              <w:rPr>
                <w:color w:val="000000"/>
                <w:sz w:val="18"/>
                <w:szCs w:val="18"/>
              </w:rPr>
            </w:pPr>
            <w:r w:rsidRPr="00386D0C">
              <w:rPr>
                <w:color w:val="000000"/>
                <w:sz w:val="18"/>
                <w:szCs w:val="18"/>
              </w:rPr>
              <w:t>2</w:t>
            </w:r>
          </w:p>
        </w:tc>
        <w:tc>
          <w:tcPr>
            <w:tcW w:w="1701" w:type="dxa"/>
          </w:tcPr>
          <w:p w:rsidR="00386D0C" w:rsidRPr="00386D0C" w:rsidRDefault="00386D0C" w:rsidP="006C08A7">
            <w:pPr>
              <w:rPr>
                <w:color w:val="000000"/>
                <w:sz w:val="18"/>
                <w:szCs w:val="18"/>
              </w:rPr>
            </w:pPr>
            <w:r w:rsidRPr="00386D0C">
              <w:rPr>
                <w:color w:val="000000"/>
                <w:sz w:val="18"/>
                <w:szCs w:val="18"/>
              </w:rPr>
              <w:t>CIDOT, DoE, PSTA, PLAN, utility companies</w:t>
            </w:r>
          </w:p>
        </w:tc>
        <w:tc>
          <w:tcPr>
            <w:tcW w:w="1276" w:type="dxa"/>
          </w:tcPr>
          <w:p w:rsidR="00386D0C" w:rsidRPr="00386D0C" w:rsidRDefault="00386D0C" w:rsidP="006C08A7">
            <w:pPr>
              <w:jc w:val="center"/>
              <w:rPr>
                <w:color w:val="000000"/>
                <w:sz w:val="18"/>
                <w:szCs w:val="18"/>
              </w:rPr>
            </w:pPr>
            <w:r w:rsidRPr="00386D0C">
              <w:rPr>
                <w:color w:val="000000"/>
                <w:sz w:val="18"/>
                <w:szCs w:val="18"/>
              </w:rPr>
              <w:t>1-5</w:t>
            </w:r>
          </w:p>
        </w:tc>
      </w:tr>
      <w:tr w:rsidR="00386D0C">
        <w:tblPrEx>
          <w:tblCellMar>
            <w:top w:w="0" w:type="dxa"/>
            <w:bottom w:w="0" w:type="dxa"/>
          </w:tblCellMar>
        </w:tblPrEx>
        <w:tc>
          <w:tcPr>
            <w:tcW w:w="534" w:type="dxa"/>
          </w:tcPr>
          <w:p w:rsidR="00386D0C" w:rsidRPr="00A12061" w:rsidRDefault="00386D0C" w:rsidP="006C08A7">
            <w:pPr>
              <w:rPr>
                <w:color w:val="000000"/>
                <w:sz w:val="19"/>
              </w:rPr>
            </w:pPr>
            <w:r>
              <w:rPr>
                <w:color w:val="000000"/>
                <w:sz w:val="19"/>
              </w:rPr>
              <w:t>8</w:t>
            </w:r>
          </w:p>
        </w:tc>
        <w:tc>
          <w:tcPr>
            <w:tcW w:w="10064" w:type="dxa"/>
            <w:gridSpan w:val="2"/>
          </w:tcPr>
          <w:p w:rsidR="00386D0C" w:rsidRPr="006C151C" w:rsidRDefault="00386D0C" w:rsidP="006C08A7">
            <w:pPr>
              <w:rPr>
                <w:color w:val="000000"/>
                <w:sz w:val="18"/>
                <w:szCs w:val="18"/>
              </w:rPr>
            </w:pPr>
            <w:r w:rsidRPr="006C151C">
              <w:rPr>
                <w:color w:val="000000"/>
                <w:sz w:val="18"/>
                <w:szCs w:val="18"/>
              </w:rPr>
              <w:t xml:space="preserve">Development plans should be prepared for the </w:t>
            </w:r>
            <w:smartTag w:uri="urn:schemas-microsoft-com:office:smarttags" w:element="place">
              <w:smartTag w:uri="urn:schemas-microsoft-com:office:smarttags" w:element="PlaceName">
                <w:r w:rsidRPr="006C151C">
                  <w:rPr>
                    <w:color w:val="000000"/>
                    <w:sz w:val="18"/>
                    <w:szCs w:val="18"/>
                  </w:rPr>
                  <w:t>Sister</w:t>
                </w:r>
              </w:smartTag>
              <w:r w:rsidRPr="006C151C">
                <w:rPr>
                  <w:color w:val="000000"/>
                  <w:sz w:val="18"/>
                  <w:szCs w:val="18"/>
                </w:rPr>
                <w:t xml:space="preserve"> </w:t>
              </w:r>
              <w:smartTag w:uri="urn:schemas-microsoft-com:office:smarttags" w:element="PlaceType">
                <w:r w:rsidRPr="006C151C">
                  <w:rPr>
                    <w:color w:val="000000"/>
                    <w:sz w:val="18"/>
                    <w:szCs w:val="18"/>
                  </w:rPr>
                  <w:t>Islands</w:t>
                </w:r>
              </w:smartTag>
            </w:smartTag>
            <w:r w:rsidRPr="006C151C">
              <w:rPr>
                <w:color w:val="000000"/>
                <w:sz w:val="18"/>
                <w:szCs w:val="18"/>
              </w:rPr>
              <w:t xml:space="preserve"> with relevant development guidelines and identified protected areas (see also Objective 1).</w:t>
            </w:r>
          </w:p>
          <w:p w:rsidR="00386D0C" w:rsidRPr="006C151C" w:rsidRDefault="00386D0C" w:rsidP="006C08A7">
            <w:pPr>
              <w:rPr>
                <w:color w:val="000000"/>
                <w:sz w:val="18"/>
                <w:szCs w:val="18"/>
              </w:rPr>
            </w:pPr>
          </w:p>
        </w:tc>
        <w:tc>
          <w:tcPr>
            <w:tcW w:w="992" w:type="dxa"/>
          </w:tcPr>
          <w:p w:rsidR="00386D0C" w:rsidRPr="00386D0C" w:rsidRDefault="00386D0C" w:rsidP="00386D0C">
            <w:pPr>
              <w:jc w:val="center"/>
              <w:rPr>
                <w:color w:val="000000"/>
                <w:sz w:val="18"/>
                <w:szCs w:val="18"/>
              </w:rPr>
            </w:pPr>
            <w:r w:rsidRPr="00386D0C">
              <w:rPr>
                <w:color w:val="000000"/>
                <w:sz w:val="18"/>
                <w:szCs w:val="18"/>
              </w:rPr>
              <w:t>1</w:t>
            </w:r>
          </w:p>
        </w:tc>
        <w:tc>
          <w:tcPr>
            <w:tcW w:w="1701" w:type="dxa"/>
          </w:tcPr>
          <w:p w:rsidR="00386D0C" w:rsidRPr="00386D0C" w:rsidRDefault="00386D0C" w:rsidP="006C08A7">
            <w:pPr>
              <w:rPr>
                <w:color w:val="000000"/>
                <w:sz w:val="18"/>
                <w:szCs w:val="18"/>
              </w:rPr>
            </w:pPr>
            <w:r w:rsidRPr="00386D0C">
              <w:rPr>
                <w:color w:val="000000"/>
                <w:sz w:val="18"/>
                <w:szCs w:val="18"/>
              </w:rPr>
              <w:t>PLAN, CIDOT, DoE, NRA</w:t>
            </w:r>
          </w:p>
        </w:tc>
        <w:tc>
          <w:tcPr>
            <w:tcW w:w="1276" w:type="dxa"/>
          </w:tcPr>
          <w:p w:rsidR="00386D0C" w:rsidRPr="00386D0C" w:rsidRDefault="00386D0C" w:rsidP="00386D0C">
            <w:pPr>
              <w:jc w:val="center"/>
              <w:rPr>
                <w:color w:val="000000"/>
                <w:sz w:val="18"/>
                <w:szCs w:val="18"/>
              </w:rPr>
            </w:pPr>
            <w:r w:rsidRPr="00386D0C">
              <w:rPr>
                <w:color w:val="000000"/>
                <w:sz w:val="18"/>
                <w:szCs w:val="18"/>
              </w:rPr>
              <w:t>1-3</w:t>
            </w:r>
          </w:p>
        </w:tc>
      </w:tr>
      <w:tr w:rsidR="00386D0C">
        <w:tblPrEx>
          <w:tblCellMar>
            <w:top w:w="0" w:type="dxa"/>
            <w:bottom w:w="0" w:type="dxa"/>
          </w:tblCellMar>
        </w:tblPrEx>
        <w:tc>
          <w:tcPr>
            <w:tcW w:w="534" w:type="dxa"/>
          </w:tcPr>
          <w:p w:rsidR="00386D0C" w:rsidRPr="006C151C" w:rsidRDefault="00386D0C" w:rsidP="006C08A7">
            <w:pPr>
              <w:rPr>
                <w:color w:val="000000"/>
                <w:sz w:val="19"/>
              </w:rPr>
            </w:pPr>
            <w:r>
              <w:rPr>
                <w:color w:val="000000"/>
                <w:sz w:val="19"/>
              </w:rPr>
              <w:t>9</w:t>
            </w:r>
          </w:p>
        </w:tc>
        <w:tc>
          <w:tcPr>
            <w:tcW w:w="10064" w:type="dxa"/>
            <w:gridSpan w:val="2"/>
          </w:tcPr>
          <w:p w:rsidR="00386D0C" w:rsidRDefault="00386D0C" w:rsidP="006C08A7">
            <w:pPr>
              <w:rPr>
                <w:color w:val="000000"/>
                <w:sz w:val="18"/>
                <w:szCs w:val="18"/>
              </w:rPr>
            </w:pPr>
            <w:r w:rsidRPr="006C151C">
              <w:rPr>
                <w:color w:val="000000"/>
                <w:sz w:val="18"/>
                <w:szCs w:val="18"/>
              </w:rPr>
              <w:t>The Sister Islands should be subject to the specific initiatives identified above, notably: The proposed Marine Tourism Management Plan, perhaps using the Sister Islands as early pilots; Reinforcement of the Marine Conservation Laws; and Enhancement of the local dive product.</w:t>
            </w:r>
          </w:p>
          <w:p w:rsidR="00386D0C" w:rsidRPr="006C151C" w:rsidRDefault="00386D0C" w:rsidP="006C08A7">
            <w:pPr>
              <w:rPr>
                <w:color w:val="000000"/>
                <w:sz w:val="18"/>
                <w:szCs w:val="18"/>
              </w:rPr>
            </w:pPr>
          </w:p>
        </w:tc>
        <w:tc>
          <w:tcPr>
            <w:tcW w:w="992" w:type="dxa"/>
          </w:tcPr>
          <w:p w:rsidR="00386D0C" w:rsidRPr="00386D0C" w:rsidRDefault="00386D0C" w:rsidP="00386D0C">
            <w:pPr>
              <w:jc w:val="center"/>
              <w:rPr>
                <w:color w:val="000000"/>
                <w:sz w:val="18"/>
                <w:szCs w:val="18"/>
              </w:rPr>
            </w:pPr>
            <w:r w:rsidRPr="00386D0C">
              <w:rPr>
                <w:color w:val="000000"/>
                <w:sz w:val="18"/>
                <w:szCs w:val="18"/>
              </w:rPr>
              <w:t>1</w:t>
            </w:r>
          </w:p>
        </w:tc>
        <w:tc>
          <w:tcPr>
            <w:tcW w:w="1701" w:type="dxa"/>
          </w:tcPr>
          <w:p w:rsidR="00386D0C" w:rsidRPr="00386D0C" w:rsidRDefault="00386D0C" w:rsidP="006C08A7">
            <w:pPr>
              <w:rPr>
                <w:color w:val="000000"/>
                <w:sz w:val="18"/>
                <w:szCs w:val="18"/>
              </w:rPr>
            </w:pPr>
            <w:r w:rsidRPr="00386D0C">
              <w:rPr>
                <w:color w:val="000000"/>
                <w:sz w:val="18"/>
                <w:szCs w:val="18"/>
              </w:rPr>
              <w:t>DoE, CIDOT, PSTA</w:t>
            </w:r>
          </w:p>
        </w:tc>
        <w:tc>
          <w:tcPr>
            <w:tcW w:w="1276" w:type="dxa"/>
          </w:tcPr>
          <w:p w:rsidR="00386D0C" w:rsidRPr="00386D0C" w:rsidRDefault="00386D0C" w:rsidP="00386D0C">
            <w:pPr>
              <w:jc w:val="center"/>
              <w:rPr>
                <w:color w:val="000000"/>
                <w:sz w:val="18"/>
                <w:szCs w:val="18"/>
              </w:rPr>
            </w:pPr>
            <w:r w:rsidRPr="00386D0C">
              <w:rPr>
                <w:color w:val="000000"/>
                <w:sz w:val="18"/>
                <w:szCs w:val="18"/>
              </w:rPr>
              <w:t>1-3</w:t>
            </w:r>
          </w:p>
        </w:tc>
      </w:tr>
    </w:tbl>
    <w:p w:rsidR="00E814C6" w:rsidRDefault="00E814C6"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512"/>
        <w:gridCol w:w="2552"/>
        <w:gridCol w:w="992"/>
        <w:gridCol w:w="1701"/>
        <w:gridCol w:w="1276"/>
      </w:tblGrid>
      <w:tr w:rsidR="00952270">
        <w:tblPrEx>
          <w:tblCellMar>
            <w:top w:w="0" w:type="dxa"/>
            <w:bottom w:w="0" w:type="dxa"/>
          </w:tblCellMar>
        </w:tblPrEx>
        <w:trPr>
          <w:cantSplit/>
        </w:trPr>
        <w:tc>
          <w:tcPr>
            <w:tcW w:w="534" w:type="dxa"/>
          </w:tcPr>
          <w:p w:rsidR="00952270" w:rsidRDefault="007642BB" w:rsidP="00067B77">
            <w:pPr>
              <w:jc w:val="both"/>
              <w:rPr>
                <w:b/>
                <w:color w:val="000000"/>
                <w:sz w:val="19"/>
              </w:rPr>
            </w:pPr>
            <w:r>
              <w:rPr>
                <w:b/>
                <w:color w:val="000000"/>
                <w:sz w:val="19"/>
              </w:rPr>
              <w:t>7</w:t>
            </w:r>
            <w:r w:rsidR="00952270">
              <w:rPr>
                <w:b/>
                <w:color w:val="000000"/>
                <w:sz w:val="19"/>
              </w:rPr>
              <w:t>.5</w:t>
            </w:r>
          </w:p>
        </w:tc>
        <w:tc>
          <w:tcPr>
            <w:tcW w:w="7512" w:type="dxa"/>
          </w:tcPr>
          <w:p w:rsidR="00952270" w:rsidRDefault="00B678D8" w:rsidP="00067B77">
            <w:pPr>
              <w:jc w:val="both"/>
              <w:rPr>
                <w:b/>
                <w:color w:val="000000"/>
                <w:sz w:val="18"/>
              </w:rPr>
            </w:pPr>
            <w:r w:rsidRPr="00B94AD6">
              <w:rPr>
                <w:b/>
                <w:sz w:val="22"/>
                <w:szCs w:val="22"/>
              </w:rPr>
              <w:t>DEVELOP A HIGHLY SKILLED CAYMANIAN TOURISM WORKFORCE</w:t>
            </w:r>
            <w:r>
              <w:rPr>
                <w:b/>
                <w:color w:val="000000"/>
                <w:sz w:val="18"/>
              </w:rPr>
              <w:t xml:space="preserve"> </w:t>
            </w:r>
          </w:p>
          <w:p w:rsidR="00910FCD" w:rsidRDefault="00910FCD" w:rsidP="00067B77">
            <w:pPr>
              <w:jc w:val="both"/>
              <w:rPr>
                <w:b/>
                <w:color w:val="000000"/>
                <w:sz w:val="18"/>
              </w:rPr>
            </w:pPr>
          </w:p>
          <w:p w:rsidR="00952270" w:rsidRDefault="00952270" w:rsidP="00067B77">
            <w:pPr>
              <w:jc w:val="both"/>
              <w:rPr>
                <w:color w:val="000000"/>
                <w:sz w:val="18"/>
              </w:rPr>
            </w:pPr>
            <w:r>
              <w:rPr>
                <w:b/>
                <w:color w:val="000000"/>
                <w:sz w:val="18"/>
              </w:rPr>
              <w:t>The policy objective</w:t>
            </w:r>
          </w:p>
          <w:p w:rsidR="00952270" w:rsidRDefault="00B678D8" w:rsidP="00067B77">
            <w:pPr>
              <w:jc w:val="both"/>
              <w:rPr>
                <w:color w:val="000000"/>
                <w:sz w:val="21"/>
              </w:rPr>
            </w:pPr>
            <w:r w:rsidRPr="00B94AD6">
              <w:rPr>
                <w:i/>
                <w:color w:val="FF0000"/>
                <w:sz w:val="18"/>
                <w:szCs w:val="18"/>
              </w:rPr>
              <w:t>To develop a high quality workforce for the Cayman tourism industry, including a higher proportion of Caymanians, to promote the Cayman brand.</w:t>
            </w:r>
          </w:p>
        </w:tc>
        <w:tc>
          <w:tcPr>
            <w:tcW w:w="6521" w:type="dxa"/>
            <w:gridSpan w:val="4"/>
          </w:tcPr>
          <w:p w:rsidR="00910FCD" w:rsidRDefault="00910FCD" w:rsidP="00067B77">
            <w:pPr>
              <w:jc w:val="both"/>
              <w:rPr>
                <w:b/>
                <w:color w:val="000000"/>
                <w:sz w:val="18"/>
              </w:rPr>
            </w:pPr>
          </w:p>
          <w:p w:rsidR="00910FCD" w:rsidRDefault="00910FCD" w:rsidP="00067B77">
            <w:pPr>
              <w:jc w:val="both"/>
              <w:rPr>
                <w:b/>
                <w:color w:val="000000"/>
                <w:sz w:val="18"/>
              </w:rPr>
            </w:pPr>
          </w:p>
          <w:p w:rsidR="00952270" w:rsidRDefault="00952270" w:rsidP="00067B77">
            <w:pPr>
              <w:jc w:val="both"/>
              <w:rPr>
                <w:b/>
                <w:color w:val="000000"/>
                <w:sz w:val="18"/>
              </w:rPr>
            </w:pPr>
            <w:r>
              <w:rPr>
                <w:b/>
                <w:color w:val="000000"/>
                <w:sz w:val="18"/>
              </w:rPr>
              <w:t xml:space="preserve">Policy priority areas </w:t>
            </w:r>
          </w:p>
          <w:p w:rsidR="00B678D8" w:rsidRDefault="00B678D8" w:rsidP="00067B77">
            <w:pPr>
              <w:numPr>
                <w:ilvl w:val="0"/>
                <w:numId w:val="61"/>
                <w:numberingChange w:id="516" w:author="Oneisha_ta" w:date="2009-02-13T11:28:00Z" w:original=""/>
              </w:numPr>
              <w:jc w:val="both"/>
              <w:rPr>
                <w:color w:val="FF0000"/>
                <w:sz w:val="18"/>
                <w:szCs w:val="18"/>
              </w:rPr>
            </w:pPr>
            <w:r w:rsidRPr="00B94AD6">
              <w:rPr>
                <w:color w:val="FF0000"/>
                <w:sz w:val="18"/>
                <w:szCs w:val="18"/>
              </w:rPr>
              <w:t>To initiate a huma</w:t>
            </w:r>
            <w:r>
              <w:rPr>
                <w:color w:val="FF0000"/>
                <w:sz w:val="18"/>
                <w:szCs w:val="18"/>
              </w:rPr>
              <w:t>n resource strategy for tourism</w:t>
            </w:r>
          </w:p>
          <w:p w:rsidR="00952270" w:rsidRPr="00B678D8" w:rsidRDefault="00B678D8" w:rsidP="00067B77">
            <w:pPr>
              <w:numPr>
                <w:ilvl w:val="0"/>
                <w:numId w:val="61"/>
                <w:numberingChange w:id="517" w:author="Oneisha_ta" w:date="2009-02-13T11:28:00Z" w:original=""/>
              </w:numPr>
              <w:jc w:val="both"/>
              <w:rPr>
                <w:color w:val="FF0000"/>
                <w:sz w:val="18"/>
                <w:szCs w:val="18"/>
              </w:rPr>
            </w:pPr>
            <w:r w:rsidRPr="00B94AD6">
              <w:rPr>
                <w:color w:val="FF0000"/>
                <w:sz w:val="18"/>
                <w:szCs w:val="18"/>
              </w:rPr>
              <w:t>To encourage more Caymanians to enter the industry</w:t>
            </w:r>
          </w:p>
        </w:tc>
      </w:tr>
      <w:tr w:rsidR="00952270">
        <w:tblPrEx>
          <w:tblCellMar>
            <w:top w:w="0" w:type="dxa"/>
            <w:bottom w:w="0" w:type="dxa"/>
          </w:tblCellMar>
        </w:tblPrEx>
        <w:tc>
          <w:tcPr>
            <w:tcW w:w="534" w:type="dxa"/>
            <w:tcBorders>
              <w:bottom w:val="single" w:sz="4" w:space="0" w:color="auto"/>
            </w:tcBorders>
          </w:tcPr>
          <w:p w:rsidR="00952270" w:rsidRDefault="00952270" w:rsidP="00067B77">
            <w:pPr>
              <w:jc w:val="both"/>
              <w:rPr>
                <w:b/>
                <w:color w:val="000000"/>
                <w:sz w:val="19"/>
              </w:rPr>
            </w:pPr>
          </w:p>
        </w:tc>
        <w:tc>
          <w:tcPr>
            <w:tcW w:w="10064" w:type="dxa"/>
            <w:gridSpan w:val="2"/>
            <w:tcBorders>
              <w:bottom w:val="single" w:sz="4" w:space="0" w:color="auto"/>
            </w:tcBorders>
          </w:tcPr>
          <w:p w:rsidR="00952270" w:rsidRDefault="00952270" w:rsidP="00067B77">
            <w:pPr>
              <w:jc w:val="both"/>
              <w:rPr>
                <w:b/>
                <w:color w:val="000000"/>
                <w:sz w:val="19"/>
              </w:rPr>
            </w:pPr>
            <w:r>
              <w:rPr>
                <w:b/>
                <w:color w:val="000000"/>
                <w:sz w:val="19"/>
              </w:rPr>
              <w:t>Action point</w:t>
            </w:r>
          </w:p>
        </w:tc>
        <w:tc>
          <w:tcPr>
            <w:tcW w:w="992" w:type="dxa"/>
            <w:tcBorders>
              <w:bottom w:val="single" w:sz="4" w:space="0" w:color="auto"/>
            </w:tcBorders>
          </w:tcPr>
          <w:p w:rsidR="00952270" w:rsidRDefault="00952270" w:rsidP="00067B77">
            <w:pPr>
              <w:jc w:val="both"/>
              <w:rPr>
                <w:b/>
                <w:color w:val="000000"/>
                <w:sz w:val="19"/>
              </w:rPr>
            </w:pPr>
            <w:r>
              <w:rPr>
                <w:b/>
                <w:color w:val="000000"/>
                <w:sz w:val="19"/>
              </w:rPr>
              <w:t>Priority</w:t>
            </w:r>
          </w:p>
        </w:tc>
        <w:tc>
          <w:tcPr>
            <w:tcW w:w="1701" w:type="dxa"/>
            <w:tcBorders>
              <w:bottom w:val="single" w:sz="4" w:space="0" w:color="auto"/>
            </w:tcBorders>
          </w:tcPr>
          <w:p w:rsidR="00952270" w:rsidRDefault="00952270" w:rsidP="00067B77">
            <w:pPr>
              <w:jc w:val="both"/>
              <w:rPr>
                <w:b/>
                <w:color w:val="000000"/>
                <w:sz w:val="19"/>
              </w:rPr>
            </w:pPr>
            <w:r>
              <w:rPr>
                <w:b/>
                <w:color w:val="000000"/>
                <w:sz w:val="19"/>
              </w:rPr>
              <w:t>Responsibility</w:t>
            </w:r>
          </w:p>
        </w:tc>
        <w:tc>
          <w:tcPr>
            <w:tcW w:w="1276" w:type="dxa"/>
            <w:tcBorders>
              <w:bottom w:val="single" w:sz="4" w:space="0" w:color="auto"/>
            </w:tcBorders>
          </w:tcPr>
          <w:p w:rsidR="00952270" w:rsidRDefault="00952270" w:rsidP="00067B77">
            <w:pPr>
              <w:jc w:val="both"/>
              <w:rPr>
                <w:b/>
                <w:color w:val="000000"/>
                <w:sz w:val="19"/>
              </w:rPr>
            </w:pPr>
            <w:r>
              <w:rPr>
                <w:b/>
                <w:color w:val="000000"/>
                <w:sz w:val="19"/>
              </w:rPr>
              <w:t>Timescale</w:t>
            </w:r>
          </w:p>
        </w:tc>
      </w:tr>
      <w:tr w:rsidR="00952270" w:rsidRPr="00B678D8">
        <w:tblPrEx>
          <w:tblCellMar>
            <w:top w:w="0" w:type="dxa"/>
            <w:bottom w:w="0" w:type="dxa"/>
          </w:tblCellMar>
        </w:tblPrEx>
        <w:tc>
          <w:tcPr>
            <w:tcW w:w="534" w:type="dxa"/>
            <w:shd w:val="clear" w:color="auto" w:fill="D9D9D9"/>
          </w:tcPr>
          <w:p w:rsidR="00952270" w:rsidRPr="00B678D8" w:rsidRDefault="00952270" w:rsidP="00067B77">
            <w:pPr>
              <w:jc w:val="both"/>
              <w:rPr>
                <w:color w:val="000000"/>
                <w:sz w:val="19"/>
              </w:rPr>
            </w:pPr>
            <w:r w:rsidRPr="00B678D8">
              <w:rPr>
                <w:color w:val="000000"/>
                <w:sz w:val="19"/>
              </w:rPr>
              <w:t>1</w:t>
            </w:r>
          </w:p>
        </w:tc>
        <w:tc>
          <w:tcPr>
            <w:tcW w:w="10064" w:type="dxa"/>
            <w:gridSpan w:val="2"/>
            <w:shd w:val="clear" w:color="auto" w:fill="D9D9D9"/>
          </w:tcPr>
          <w:p w:rsidR="00952270" w:rsidRDefault="00B678D8" w:rsidP="00067B77">
            <w:pPr>
              <w:jc w:val="both"/>
              <w:rPr>
                <w:color w:val="000000"/>
                <w:sz w:val="18"/>
                <w:szCs w:val="18"/>
              </w:rPr>
            </w:pPr>
            <w:r w:rsidRPr="00B678D8">
              <w:rPr>
                <w:color w:val="000000"/>
                <w:sz w:val="18"/>
                <w:szCs w:val="18"/>
              </w:rPr>
              <w:t>Undertake local tourism labour needs review, by category.</w:t>
            </w:r>
          </w:p>
          <w:p w:rsidR="004F764E" w:rsidRDefault="004F764E" w:rsidP="00067B77">
            <w:pPr>
              <w:jc w:val="both"/>
              <w:rPr>
                <w:color w:val="000000"/>
                <w:sz w:val="18"/>
                <w:szCs w:val="18"/>
              </w:rPr>
            </w:pPr>
          </w:p>
          <w:p w:rsidR="00910FCD" w:rsidRPr="00B678D8" w:rsidRDefault="00910FCD" w:rsidP="00067B77">
            <w:pPr>
              <w:jc w:val="both"/>
              <w:rPr>
                <w:color w:val="000000"/>
                <w:sz w:val="18"/>
                <w:szCs w:val="18"/>
              </w:rPr>
            </w:pPr>
          </w:p>
        </w:tc>
        <w:tc>
          <w:tcPr>
            <w:tcW w:w="992" w:type="dxa"/>
            <w:shd w:val="clear" w:color="auto" w:fill="D9D9D9"/>
          </w:tcPr>
          <w:p w:rsidR="00952270" w:rsidRPr="00386D0C" w:rsidRDefault="00F90AC7" w:rsidP="00386D0C">
            <w:pPr>
              <w:jc w:val="center"/>
              <w:rPr>
                <w:color w:val="000000"/>
                <w:sz w:val="18"/>
                <w:szCs w:val="18"/>
              </w:rPr>
            </w:pPr>
            <w:r w:rsidRPr="00386D0C">
              <w:rPr>
                <w:color w:val="000000"/>
                <w:sz w:val="18"/>
                <w:szCs w:val="18"/>
              </w:rPr>
              <w:t>1</w:t>
            </w:r>
          </w:p>
        </w:tc>
        <w:tc>
          <w:tcPr>
            <w:tcW w:w="1701" w:type="dxa"/>
            <w:shd w:val="clear" w:color="auto" w:fill="D9D9D9"/>
          </w:tcPr>
          <w:p w:rsidR="00952270" w:rsidRPr="00386D0C" w:rsidRDefault="001B08F6" w:rsidP="00386D0C">
            <w:pPr>
              <w:rPr>
                <w:color w:val="000000"/>
                <w:sz w:val="18"/>
                <w:szCs w:val="18"/>
              </w:rPr>
            </w:pPr>
            <w:r w:rsidRPr="00386D0C">
              <w:rPr>
                <w:color w:val="000000"/>
                <w:sz w:val="18"/>
                <w:szCs w:val="18"/>
              </w:rPr>
              <w:t>CIDOT</w:t>
            </w:r>
            <w:r w:rsidR="0058198A" w:rsidRPr="00386D0C">
              <w:rPr>
                <w:color w:val="000000"/>
                <w:sz w:val="18"/>
                <w:szCs w:val="18"/>
              </w:rPr>
              <w:t>, PSTA, CHC, DoEd, UCCI, DoER</w:t>
            </w:r>
          </w:p>
        </w:tc>
        <w:tc>
          <w:tcPr>
            <w:tcW w:w="1276" w:type="dxa"/>
            <w:shd w:val="clear" w:color="auto" w:fill="D9D9D9"/>
          </w:tcPr>
          <w:p w:rsidR="00952270" w:rsidRPr="00386D0C" w:rsidRDefault="00F90AC7" w:rsidP="00386D0C">
            <w:pPr>
              <w:jc w:val="center"/>
              <w:rPr>
                <w:color w:val="000000"/>
                <w:sz w:val="18"/>
                <w:szCs w:val="18"/>
              </w:rPr>
            </w:pPr>
            <w:r w:rsidRPr="00386D0C">
              <w:rPr>
                <w:color w:val="000000"/>
                <w:sz w:val="18"/>
                <w:szCs w:val="18"/>
              </w:rPr>
              <w:t>1-2</w:t>
            </w:r>
          </w:p>
        </w:tc>
      </w:tr>
      <w:tr w:rsidR="00952270" w:rsidRPr="00B678D8">
        <w:tblPrEx>
          <w:tblCellMar>
            <w:top w:w="0" w:type="dxa"/>
            <w:bottom w:w="0" w:type="dxa"/>
          </w:tblCellMar>
        </w:tblPrEx>
        <w:tc>
          <w:tcPr>
            <w:tcW w:w="534" w:type="dxa"/>
          </w:tcPr>
          <w:p w:rsidR="00952270" w:rsidRPr="00B678D8" w:rsidRDefault="00952270" w:rsidP="00067B77">
            <w:pPr>
              <w:jc w:val="both"/>
              <w:rPr>
                <w:color w:val="000000"/>
                <w:sz w:val="19"/>
              </w:rPr>
            </w:pPr>
            <w:r w:rsidRPr="00B678D8">
              <w:rPr>
                <w:color w:val="000000"/>
                <w:sz w:val="19"/>
              </w:rPr>
              <w:t>2</w:t>
            </w:r>
          </w:p>
        </w:tc>
        <w:tc>
          <w:tcPr>
            <w:tcW w:w="10064" w:type="dxa"/>
            <w:gridSpan w:val="2"/>
          </w:tcPr>
          <w:p w:rsidR="00952270" w:rsidRDefault="00B678D8" w:rsidP="00067B77">
            <w:pPr>
              <w:jc w:val="both"/>
              <w:rPr>
                <w:color w:val="000000"/>
                <w:sz w:val="18"/>
                <w:szCs w:val="18"/>
              </w:rPr>
            </w:pPr>
            <w:r w:rsidRPr="00B678D8">
              <w:rPr>
                <w:color w:val="000000"/>
                <w:sz w:val="18"/>
                <w:szCs w:val="18"/>
              </w:rPr>
              <w:t>Require tourism operators to provide records of past, and schedule of future, staff training when applying for annual licences.</w:t>
            </w:r>
          </w:p>
          <w:p w:rsidR="004F764E" w:rsidRPr="00B678D8" w:rsidRDefault="004F764E" w:rsidP="00067B77">
            <w:pPr>
              <w:jc w:val="both"/>
              <w:rPr>
                <w:color w:val="000000"/>
                <w:sz w:val="18"/>
                <w:szCs w:val="18"/>
              </w:rPr>
            </w:pPr>
          </w:p>
        </w:tc>
        <w:tc>
          <w:tcPr>
            <w:tcW w:w="992" w:type="dxa"/>
          </w:tcPr>
          <w:p w:rsidR="00952270" w:rsidRPr="00386D0C" w:rsidRDefault="00F90AC7" w:rsidP="00386D0C">
            <w:pPr>
              <w:jc w:val="center"/>
              <w:rPr>
                <w:color w:val="000000"/>
                <w:sz w:val="18"/>
                <w:szCs w:val="18"/>
              </w:rPr>
            </w:pPr>
            <w:r w:rsidRPr="00386D0C">
              <w:rPr>
                <w:color w:val="000000"/>
                <w:sz w:val="18"/>
                <w:szCs w:val="18"/>
              </w:rPr>
              <w:t>2</w:t>
            </w:r>
          </w:p>
        </w:tc>
        <w:tc>
          <w:tcPr>
            <w:tcW w:w="1701" w:type="dxa"/>
          </w:tcPr>
          <w:p w:rsidR="00952270" w:rsidRPr="00386D0C" w:rsidRDefault="001B08F6" w:rsidP="00386D0C">
            <w:pPr>
              <w:rPr>
                <w:color w:val="000000"/>
                <w:sz w:val="18"/>
                <w:szCs w:val="18"/>
              </w:rPr>
            </w:pPr>
            <w:r w:rsidRPr="00386D0C">
              <w:rPr>
                <w:color w:val="000000"/>
                <w:sz w:val="18"/>
                <w:szCs w:val="18"/>
              </w:rPr>
              <w:t>CIDOT</w:t>
            </w:r>
            <w:r w:rsidR="0058198A" w:rsidRPr="00386D0C">
              <w:rPr>
                <w:color w:val="000000"/>
                <w:sz w:val="18"/>
                <w:szCs w:val="18"/>
              </w:rPr>
              <w:t>, PSTA, ChC, Im</w:t>
            </w:r>
          </w:p>
        </w:tc>
        <w:tc>
          <w:tcPr>
            <w:tcW w:w="1276" w:type="dxa"/>
          </w:tcPr>
          <w:p w:rsidR="00952270" w:rsidRPr="00386D0C" w:rsidRDefault="00F90AC7" w:rsidP="00386D0C">
            <w:pPr>
              <w:jc w:val="center"/>
              <w:rPr>
                <w:color w:val="000000"/>
                <w:sz w:val="18"/>
                <w:szCs w:val="18"/>
              </w:rPr>
            </w:pPr>
            <w:r w:rsidRPr="00386D0C">
              <w:rPr>
                <w:color w:val="000000"/>
                <w:sz w:val="18"/>
                <w:szCs w:val="18"/>
              </w:rPr>
              <w:t>1-5</w:t>
            </w:r>
          </w:p>
        </w:tc>
      </w:tr>
      <w:tr w:rsidR="00952270" w:rsidRPr="00B678D8">
        <w:tblPrEx>
          <w:tblCellMar>
            <w:top w:w="0" w:type="dxa"/>
            <w:bottom w:w="0" w:type="dxa"/>
          </w:tblCellMar>
        </w:tblPrEx>
        <w:tc>
          <w:tcPr>
            <w:tcW w:w="534" w:type="dxa"/>
          </w:tcPr>
          <w:p w:rsidR="00952270" w:rsidRPr="00B678D8" w:rsidRDefault="00952270" w:rsidP="00067B77">
            <w:pPr>
              <w:jc w:val="both"/>
              <w:rPr>
                <w:color w:val="000000"/>
                <w:sz w:val="19"/>
              </w:rPr>
            </w:pPr>
            <w:r w:rsidRPr="00B678D8">
              <w:rPr>
                <w:color w:val="000000"/>
                <w:sz w:val="19"/>
              </w:rPr>
              <w:t>3</w:t>
            </w:r>
          </w:p>
        </w:tc>
        <w:tc>
          <w:tcPr>
            <w:tcW w:w="10064" w:type="dxa"/>
            <w:gridSpan w:val="2"/>
          </w:tcPr>
          <w:p w:rsidR="00952270" w:rsidRDefault="00B678D8" w:rsidP="00067B77">
            <w:pPr>
              <w:jc w:val="both"/>
              <w:rPr>
                <w:color w:val="000000"/>
                <w:sz w:val="18"/>
                <w:szCs w:val="18"/>
              </w:rPr>
            </w:pPr>
            <w:r w:rsidRPr="00B678D8">
              <w:rPr>
                <w:color w:val="000000"/>
                <w:sz w:val="18"/>
                <w:szCs w:val="18"/>
              </w:rPr>
              <w:t>Review options for hospitality training in Cayman as part of overall delivery plan.</w:t>
            </w:r>
          </w:p>
          <w:p w:rsidR="00910FCD" w:rsidRDefault="00910FCD" w:rsidP="00067B77">
            <w:pPr>
              <w:jc w:val="both"/>
              <w:rPr>
                <w:color w:val="000000"/>
                <w:sz w:val="19"/>
              </w:rPr>
            </w:pPr>
          </w:p>
          <w:p w:rsidR="004F764E" w:rsidRPr="00B678D8" w:rsidRDefault="004F764E" w:rsidP="00067B77">
            <w:pPr>
              <w:jc w:val="both"/>
              <w:rPr>
                <w:color w:val="000000"/>
                <w:sz w:val="19"/>
              </w:rPr>
            </w:pPr>
          </w:p>
        </w:tc>
        <w:tc>
          <w:tcPr>
            <w:tcW w:w="992" w:type="dxa"/>
          </w:tcPr>
          <w:p w:rsidR="00952270" w:rsidRPr="00386D0C" w:rsidRDefault="00F90AC7" w:rsidP="00386D0C">
            <w:pPr>
              <w:jc w:val="center"/>
              <w:rPr>
                <w:color w:val="000000"/>
                <w:sz w:val="18"/>
                <w:szCs w:val="18"/>
              </w:rPr>
            </w:pPr>
            <w:r w:rsidRPr="00386D0C">
              <w:rPr>
                <w:color w:val="000000"/>
                <w:sz w:val="18"/>
                <w:szCs w:val="18"/>
              </w:rPr>
              <w:t>2</w:t>
            </w:r>
          </w:p>
        </w:tc>
        <w:tc>
          <w:tcPr>
            <w:tcW w:w="1701" w:type="dxa"/>
          </w:tcPr>
          <w:p w:rsidR="00952270" w:rsidRPr="00982D54" w:rsidRDefault="001B08F6" w:rsidP="00386D0C">
            <w:pPr>
              <w:rPr>
                <w:color w:val="000000"/>
                <w:sz w:val="18"/>
                <w:szCs w:val="18"/>
                <w:lang w:val="es-CR"/>
              </w:rPr>
            </w:pPr>
            <w:r w:rsidRPr="00982D54">
              <w:rPr>
                <w:color w:val="000000"/>
                <w:sz w:val="18"/>
                <w:szCs w:val="18"/>
                <w:lang w:val="es-CR"/>
              </w:rPr>
              <w:t>CIDOT</w:t>
            </w:r>
            <w:r w:rsidR="0058198A" w:rsidRPr="00982D54">
              <w:rPr>
                <w:color w:val="000000"/>
                <w:sz w:val="18"/>
                <w:szCs w:val="18"/>
                <w:lang w:val="es-CR"/>
              </w:rPr>
              <w:t>, UCCI, PSTA, ChC</w:t>
            </w:r>
            <w:r w:rsidR="008E60C6" w:rsidRPr="00982D54">
              <w:rPr>
                <w:color w:val="000000"/>
                <w:sz w:val="18"/>
                <w:szCs w:val="18"/>
                <w:lang w:val="es-CR"/>
              </w:rPr>
              <w:t>, DoEd</w:t>
            </w:r>
          </w:p>
        </w:tc>
        <w:tc>
          <w:tcPr>
            <w:tcW w:w="1276" w:type="dxa"/>
          </w:tcPr>
          <w:p w:rsidR="00952270" w:rsidRPr="00386D0C" w:rsidRDefault="00F90AC7" w:rsidP="00386D0C">
            <w:pPr>
              <w:jc w:val="center"/>
              <w:rPr>
                <w:color w:val="000000"/>
                <w:sz w:val="18"/>
                <w:szCs w:val="18"/>
              </w:rPr>
            </w:pPr>
            <w:r w:rsidRPr="00386D0C">
              <w:rPr>
                <w:color w:val="000000"/>
                <w:sz w:val="18"/>
                <w:szCs w:val="18"/>
              </w:rPr>
              <w:t>1-3</w:t>
            </w:r>
          </w:p>
        </w:tc>
      </w:tr>
      <w:tr w:rsidR="00952270" w:rsidRPr="00B678D8">
        <w:tblPrEx>
          <w:tblCellMar>
            <w:top w:w="0" w:type="dxa"/>
            <w:bottom w:w="0" w:type="dxa"/>
          </w:tblCellMar>
        </w:tblPrEx>
        <w:tc>
          <w:tcPr>
            <w:tcW w:w="534" w:type="dxa"/>
          </w:tcPr>
          <w:p w:rsidR="00952270" w:rsidRPr="00B678D8" w:rsidRDefault="00952270" w:rsidP="00067B77">
            <w:pPr>
              <w:jc w:val="both"/>
              <w:rPr>
                <w:color w:val="000000"/>
                <w:sz w:val="19"/>
              </w:rPr>
            </w:pPr>
            <w:r w:rsidRPr="00B678D8">
              <w:rPr>
                <w:color w:val="000000"/>
                <w:sz w:val="19"/>
              </w:rPr>
              <w:t>4</w:t>
            </w:r>
          </w:p>
        </w:tc>
        <w:tc>
          <w:tcPr>
            <w:tcW w:w="10064" w:type="dxa"/>
            <w:gridSpan w:val="2"/>
          </w:tcPr>
          <w:p w:rsidR="00952270" w:rsidRDefault="00B678D8" w:rsidP="00067B77">
            <w:pPr>
              <w:jc w:val="both"/>
              <w:rPr>
                <w:color w:val="000000"/>
                <w:sz w:val="18"/>
                <w:szCs w:val="18"/>
              </w:rPr>
            </w:pPr>
            <w:r w:rsidRPr="00B678D8">
              <w:rPr>
                <w:color w:val="000000"/>
                <w:sz w:val="18"/>
                <w:szCs w:val="18"/>
              </w:rPr>
              <w:t xml:space="preserve">Support the tourism awareness campaigns of </w:t>
            </w:r>
            <w:r w:rsidR="001B08F6">
              <w:rPr>
                <w:color w:val="000000"/>
                <w:sz w:val="18"/>
                <w:szCs w:val="18"/>
              </w:rPr>
              <w:t>CIDOT</w:t>
            </w:r>
            <w:r w:rsidRPr="00B678D8">
              <w:rPr>
                <w:color w:val="000000"/>
                <w:sz w:val="18"/>
                <w:szCs w:val="18"/>
              </w:rPr>
              <w:t xml:space="preserve"> and other agencies.</w:t>
            </w:r>
          </w:p>
          <w:p w:rsidR="00910FCD" w:rsidRDefault="00910FCD" w:rsidP="00067B77">
            <w:pPr>
              <w:jc w:val="both"/>
              <w:rPr>
                <w:color w:val="000000"/>
                <w:sz w:val="18"/>
                <w:szCs w:val="18"/>
              </w:rPr>
            </w:pPr>
          </w:p>
          <w:p w:rsidR="004F764E" w:rsidRPr="00B678D8" w:rsidRDefault="004F764E" w:rsidP="00067B77">
            <w:pPr>
              <w:jc w:val="both"/>
              <w:rPr>
                <w:color w:val="000000"/>
                <w:sz w:val="18"/>
                <w:szCs w:val="18"/>
              </w:rPr>
            </w:pPr>
          </w:p>
        </w:tc>
        <w:tc>
          <w:tcPr>
            <w:tcW w:w="992" w:type="dxa"/>
          </w:tcPr>
          <w:p w:rsidR="00952270" w:rsidRPr="00386D0C" w:rsidRDefault="00F90AC7" w:rsidP="00386D0C">
            <w:pPr>
              <w:jc w:val="center"/>
              <w:rPr>
                <w:color w:val="000000"/>
                <w:sz w:val="18"/>
                <w:szCs w:val="18"/>
              </w:rPr>
            </w:pPr>
            <w:r w:rsidRPr="00386D0C">
              <w:rPr>
                <w:color w:val="000000"/>
                <w:sz w:val="18"/>
                <w:szCs w:val="18"/>
              </w:rPr>
              <w:t>1</w:t>
            </w:r>
          </w:p>
        </w:tc>
        <w:tc>
          <w:tcPr>
            <w:tcW w:w="1701" w:type="dxa"/>
          </w:tcPr>
          <w:p w:rsidR="00952270" w:rsidRPr="00386D0C" w:rsidRDefault="001B08F6" w:rsidP="00386D0C">
            <w:pPr>
              <w:rPr>
                <w:color w:val="000000"/>
                <w:sz w:val="18"/>
                <w:szCs w:val="18"/>
              </w:rPr>
            </w:pPr>
            <w:r w:rsidRPr="00386D0C">
              <w:rPr>
                <w:color w:val="000000"/>
                <w:sz w:val="18"/>
                <w:szCs w:val="18"/>
              </w:rPr>
              <w:t>CIDOT</w:t>
            </w:r>
            <w:r w:rsidR="008E60C6" w:rsidRPr="00386D0C">
              <w:rPr>
                <w:color w:val="000000"/>
                <w:sz w:val="18"/>
                <w:szCs w:val="18"/>
              </w:rPr>
              <w:t>, PSTA, ChC, DoEd</w:t>
            </w:r>
          </w:p>
        </w:tc>
        <w:tc>
          <w:tcPr>
            <w:tcW w:w="1276" w:type="dxa"/>
          </w:tcPr>
          <w:p w:rsidR="00952270" w:rsidRPr="00386D0C" w:rsidRDefault="00F90AC7" w:rsidP="00386D0C">
            <w:pPr>
              <w:jc w:val="center"/>
              <w:rPr>
                <w:color w:val="000000"/>
                <w:sz w:val="18"/>
                <w:szCs w:val="18"/>
              </w:rPr>
            </w:pPr>
            <w:r w:rsidRPr="00386D0C">
              <w:rPr>
                <w:color w:val="000000"/>
                <w:sz w:val="18"/>
                <w:szCs w:val="18"/>
              </w:rPr>
              <w:t>1-5</w:t>
            </w:r>
          </w:p>
        </w:tc>
      </w:tr>
      <w:tr w:rsidR="00B678D8" w:rsidRPr="00B678D8">
        <w:tblPrEx>
          <w:tblCellMar>
            <w:top w:w="0" w:type="dxa"/>
            <w:bottom w:w="0" w:type="dxa"/>
          </w:tblCellMar>
        </w:tblPrEx>
        <w:tc>
          <w:tcPr>
            <w:tcW w:w="534" w:type="dxa"/>
          </w:tcPr>
          <w:p w:rsidR="00B678D8" w:rsidRPr="00B678D8" w:rsidRDefault="00B678D8" w:rsidP="00067B77">
            <w:pPr>
              <w:jc w:val="both"/>
              <w:rPr>
                <w:color w:val="000000"/>
                <w:sz w:val="19"/>
              </w:rPr>
            </w:pPr>
            <w:r>
              <w:rPr>
                <w:color w:val="000000"/>
                <w:sz w:val="19"/>
              </w:rPr>
              <w:t>5</w:t>
            </w:r>
          </w:p>
        </w:tc>
        <w:tc>
          <w:tcPr>
            <w:tcW w:w="10064" w:type="dxa"/>
            <w:gridSpan w:val="2"/>
          </w:tcPr>
          <w:p w:rsidR="00B678D8" w:rsidRDefault="00B678D8" w:rsidP="00067B77">
            <w:pPr>
              <w:jc w:val="both"/>
              <w:rPr>
                <w:color w:val="000000"/>
                <w:sz w:val="18"/>
                <w:szCs w:val="18"/>
              </w:rPr>
            </w:pPr>
            <w:r w:rsidRPr="00B678D8">
              <w:rPr>
                <w:color w:val="000000"/>
                <w:sz w:val="18"/>
                <w:szCs w:val="18"/>
              </w:rPr>
              <w:t>Undertake survey of Caymanian attitudes to working in tourism, identifying barriers, deterrents and possible solutions.</w:t>
            </w:r>
          </w:p>
          <w:p w:rsidR="00910FCD" w:rsidRDefault="00910FCD" w:rsidP="00067B77">
            <w:pPr>
              <w:jc w:val="both"/>
              <w:rPr>
                <w:color w:val="000000"/>
                <w:sz w:val="18"/>
                <w:szCs w:val="18"/>
              </w:rPr>
            </w:pPr>
          </w:p>
          <w:p w:rsidR="004F764E" w:rsidRPr="00B678D8" w:rsidRDefault="004F764E" w:rsidP="00067B77">
            <w:pPr>
              <w:jc w:val="both"/>
              <w:rPr>
                <w:color w:val="000000"/>
                <w:sz w:val="18"/>
                <w:szCs w:val="18"/>
              </w:rPr>
            </w:pPr>
          </w:p>
        </w:tc>
        <w:tc>
          <w:tcPr>
            <w:tcW w:w="992" w:type="dxa"/>
          </w:tcPr>
          <w:p w:rsidR="00B678D8" w:rsidRPr="00386D0C" w:rsidRDefault="00F90AC7" w:rsidP="00386D0C">
            <w:pPr>
              <w:jc w:val="center"/>
              <w:rPr>
                <w:color w:val="000000"/>
                <w:sz w:val="18"/>
                <w:szCs w:val="18"/>
              </w:rPr>
            </w:pPr>
            <w:r w:rsidRPr="00386D0C">
              <w:rPr>
                <w:color w:val="000000"/>
                <w:sz w:val="18"/>
                <w:szCs w:val="18"/>
              </w:rPr>
              <w:t>2</w:t>
            </w:r>
          </w:p>
        </w:tc>
        <w:tc>
          <w:tcPr>
            <w:tcW w:w="1701" w:type="dxa"/>
          </w:tcPr>
          <w:p w:rsidR="00B678D8" w:rsidRPr="00386D0C" w:rsidRDefault="001B08F6" w:rsidP="00386D0C">
            <w:pPr>
              <w:rPr>
                <w:color w:val="000000"/>
                <w:sz w:val="18"/>
                <w:szCs w:val="18"/>
              </w:rPr>
            </w:pPr>
            <w:r w:rsidRPr="00386D0C">
              <w:rPr>
                <w:color w:val="000000"/>
                <w:sz w:val="18"/>
                <w:szCs w:val="18"/>
              </w:rPr>
              <w:t>CIDOT</w:t>
            </w:r>
            <w:r w:rsidR="008E60C6" w:rsidRPr="00386D0C">
              <w:rPr>
                <w:color w:val="000000"/>
                <w:sz w:val="18"/>
                <w:szCs w:val="18"/>
              </w:rPr>
              <w:t>, PSTA, ChC, DoER</w:t>
            </w:r>
          </w:p>
        </w:tc>
        <w:tc>
          <w:tcPr>
            <w:tcW w:w="1276" w:type="dxa"/>
          </w:tcPr>
          <w:p w:rsidR="00B678D8" w:rsidRPr="00386D0C" w:rsidRDefault="00F90AC7" w:rsidP="00386D0C">
            <w:pPr>
              <w:jc w:val="center"/>
              <w:rPr>
                <w:color w:val="000000"/>
                <w:sz w:val="18"/>
                <w:szCs w:val="18"/>
              </w:rPr>
            </w:pPr>
            <w:r w:rsidRPr="00386D0C">
              <w:rPr>
                <w:color w:val="000000"/>
                <w:sz w:val="18"/>
                <w:szCs w:val="18"/>
              </w:rPr>
              <w:t>1-2</w:t>
            </w:r>
          </w:p>
        </w:tc>
      </w:tr>
    </w:tbl>
    <w:p w:rsidR="00952270" w:rsidRDefault="00952270"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371"/>
        <w:gridCol w:w="2693"/>
        <w:gridCol w:w="992"/>
        <w:gridCol w:w="1701"/>
        <w:gridCol w:w="1276"/>
      </w:tblGrid>
      <w:tr w:rsidR="00952270">
        <w:tblPrEx>
          <w:tblCellMar>
            <w:top w:w="0" w:type="dxa"/>
            <w:bottom w:w="0" w:type="dxa"/>
          </w:tblCellMar>
        </w:tblPrEx>
        <w:trPr>
          <w:cantSplit/>
        </w:trPr>
        <w:tc>
          <w:tcPr>
            <w:tcW w:w="534" w:type="dxa"/>
          </w:tcPr>
          <w:p w:rsidR="00952270" w:rsidRDefault="007642BB" w:rsidP="00067B77">
            <w:pPr>
              <w:jc w:val="both"/>
              <w:rPr>
                <w:b/>
                <w:color w:val="000000"/>
                <w:sz w:val="19"/>
              </w:rPr>
            </w:pPr>
            <w:r>
              <w:rPr>
                <w:b/>
                <w:color w:val="000000"/>
                <w:sz w:val="19"/>
              </w:rPr>
              <w:t>7</w:t>
            </w:r>
            <w:r w:rsidR="00952270">
              <w:rPr>
                <w:b/>
                <w:color w:val="000000"/>
                <w:sz w:val="19"/>
              </w:rPr>
              <w:t>.6</w:t>
            </w:r>
          </w:p>
        </w:tc>
        <w:tc>
          <w:tcPr>
            <w:tcW w:w="7371" w:type="dxa"/>
          </w:tcPr>
          <w:p w:rsidR="00952270" w:rsidRDefault="00B678D8" w:rsidP="00067B77">
            <w:pPr>
              <w:jc w:val="both"/>
              <w:rPr>
                <w:b/>
                <w:color w:val="000000"/>
                <w:sz w:val="21"/>
              </w:rPr>
            </w:pPr>
            <w:r w:rsidRPr="00B94AD6">
              <w:rPr>
                <w:b/>
                <w:color w:val="000000"/>
                <w:sz w:val="22"/>
                <w:szCs w:val="22"/>
              </w:rPr>
              <w:t>ATTRACT A MORE DISCERNING AND HIGHER SPENDING VISITOR</w:t>
            </w:r>
          </w:p>
          <w:p w:rsidR="00952270" w:rsidRDefault="00952270" w:rsidP="00067B77">
            <w:pPr>
              <w:jc w:val="both"/>
              <w:rPr>
                <w:b/>
                <w:color w:val="000000"/>
                <w:sz w:val="18"/>
              </w:rPr>
            </w:pPr>
          </w:p>
          <w:p w:rsidR="00952270" w:rsidRDefault="00952270" w:rsidP="00067B77">
            <w:pPr>
              <w:jc w:val="both"/>
              <w:rPr>
                <w:b/>
                <w:color w:val="000000"/>
                <w:sz w:val="18"/>
              </w:rPr>
            </w:pPr>
            <w:r>
              <w:rPr>
                <w:b/>
                <w:color w:val="000000"/>
                <w:sz w:val="18"/>
              </w:rPr>
              <w:t>The policy objective</w:t>
            </w:r>
          </w:p>
          <w:p w:rsidR="00952270" w:rsidRDefault="00B678D8" w:rsidP="00067B77">
            <w:pPr>
              <w:jc w:val="both"/>
              <w:rPr>
                <w:color w:val="000000"/>
                <w:sz w:val="21"/>
              </w:rPr>
            </w:pPr>
            <w:r w:rsidRPr="00B94AD6">
              <w:rPr>
                <w:i/>
                <w:color w:val="FF0000"/>
                <w:sz w:val="18"/>
                <w:szCs w:val="18"/>
              </w:rPr>
              <w:t xml:space="preserve">To identify and target specific groups of visitors that will appreciate the particular advantages of the </w:t>
            </w:r>
            <w:smartTag w:uri="urn:schemas-microsoft-com:office:smarttags" w:element="place">
              <w:r w:rsidRPr="00B94AD6">
                <w:rPr>
                  <w:i/>
                  <w:color w:val="FF0000"/>
                  <w:sz w:val="18"/>
                  <w:szCs w:val="18"/>
                </w:rPr>
                <w:t>Cayman Islands</w:t>
              </w:r>
            </w:smartTag>
            <w:r w:rsidRPr="00B94AD6">
              <w:rPr>
                <w:i/>
                <w:color w:val="FF0000"/>
                <w:sz w:val="18"/>
                <w:szCs w:val="18"/>
              </w:rPr>
              <w:t xml:space="preserve"> and who are prepared to pay a premium for a high quality, distinctive Cayman holiday.</w:t>
            </w:r>
          </w:p>
        </w:tc>
        <w:tc>
          <w:tcPr>
            <w:tcW w:w="6662" w:type="dxa"/>
            <w:gridSpan w:val="4"/>
          </w:tcPr>
          <w:p w:rsidR="00910FCD" w:rsidRDefault="00910FCD" w:rsidP="00067B77">
            <w:pPr>
              <w:pStyle w:val="Heading2"/>
              <w:jc w:val="both"/>
              <w:rPr>
                <w:b/>
                <w:color w:val="000000"/>
                <w:sz w:val="18"/>
                <w:u w:val="none"/>
              </w:rPr>
            </w:pPr>
          </w:p>
          <w:p w:rsidR="00910FCD" w:rsidRDefault="00910FCD" w:rsidP="00067B77">
            <w:pPr>
              <w:pStyle w:val="Heading2"/>
              <w:jc w:val="both"/>
              <w:rPr>
                <w:b/>
                <w:color w:val="000000"/>
                <w:sz w:val="18"/>
                <w:u w:val="none"/>
              </w:rPr>
            </w:pPr>
          </w:p>
          <w:p w:rsidR="00952270" w:rsidRDefault="00952270" w:rsidP="00067B77">
            <w:pPr>
              <w:pStyle w:val="Heading2"/>
              <w:jc w:val="both"/>
              <w:rPr>
                <w:b/>
                <w:color w:val="000000"/>
                <w:sz w:val="18"/>
                <w:u w:val="none"/>
              </w:rPr>
            </w:pPr>
            <w:r>
              <w:rPr>
                <w:b/>
                <w:color w:val="000000"/>
                <w:sz w:val="18"/>
                <w:u w:val="none"/>
              </w:rPr>
              <w:t>Policy priority areas</w:t>
            </w:r>
          </w:p>
          <w:p w:rsidR="00693E50" w:rsidRPr="005A5B2A" w:rsidRDefault="00693E50" w:rsidP="00067B77">
            <w:pPr>
              <w:numPr>
                <w:ilvl w:val="0"/>
                <w:numId w:val="18"/>
                <w:numberingChange w:id="518" w:author="Oneisha_ta" w:date="2009-02-13T11:28:00Z" w:original=""/>
              </w:numPr>
              <w:jc w:val="both"/>
              <w:rPr>
                <w:color w:val="FF0000"/>
                <w:sz w:val="18"/>
                <w:szCs w:val="18"/>
              </w:rPr>
            </w:pPr>
            <w:r w:rsidRPr="005A5B2A">
              <w:rPr>
                <w:color w:val="FF0000"/>
                <w:sz w:val="18"/>
                <w:szCs w:val="18"/>
              </w:rPr>
              <w:t>To attract high value stayover visitors</w:t>
            </w:r>
          </w:p>
          <w:p w:rsidR="00693E50" w:rsidRPr="005A5B2A" w:rsidRDefault="00693E50" w:rsidP="00067B77">
            <w:pPr>
              <w:numPr>
                <w:ilvl w:val="0"/>
                <w:numId w:val="18"/>
                <w:numberingChange w:id="519" w:author="Oneisha_ta" w:date="2009-02-13T11:28:00Z" w:original=""/>
              </w:numPr>
              <w:jc w:val="both"/>
              <w:rPr>
                <w:color w:val="FF0000"/>
                <w:sz w:val="18"/>
                <w:szCs w:val="18"/>
              </w:rPr>
            </w:pPr>
            <w:r w:rsidRPr="005A5B2A">
              <w:rPr>
                <w:color w:val="FF0000"/>
                <w:sz w:val="18"/>
                <w:szCs w:val="18"/>
              </w:rPr>
              <w:t>To work with the cruise sector</w:t>
            </w:r>
          </w:p>
          <w:p w:rsidR="005A5B2A" w:rsidRPr="005A5B2A" w:rsidRDefault="005A5B2A" w:rsidP="005A5B2A">
            <w:pPr>
              <w:numPr>
                <w:ilvl w:val="0"/>
                <w:numId w:val="18"/>
                <w:numberingChange w:id="520" w:author="Oneisha_ta" w:date="2009-02-13T11:28:00Z" w:original=""/>
              </w:numPr>
              <w:rPr>
                <w:color w:val="FF0000"/>
                <w:sz w:val="18"/>
                <w:szCs w:val="18"/>
              </w:rPr>
            </w:pPr>
            <w:r w:rsidRPr="005A5B2A">
              <w:rPr>
                <w:color w:val="FF0000"/>
                <w:sz w:val="18"/>
                <w:szCs w:val="18"/>
              </w:rPr>
              <w:t>To work with the accommodation sector</w:t>
            </w:r>
          </w:p>
          <w:p w:rsidR="00952270" w:rsidRPr="00693E50" w:rsidRDefault="00693E50" w:rsidP="00067B77">
            <w:pPr>
              <w:numPr>
                <w:ilvl w:val="0"/>
                <w:numId w:val="18"/>
                <w:numberingChange w:id="521" w:author="Oneisha_ta" w:date="2009-02-13T11:28:00Z" w:original=""/>
              </w:numPr>
              <w:jc w:val="both"/>
              <w:rPr>
                <w:color w:val="FF0000"/>
                <w:sz w:val="18"/>
                <w:szCs w:val="18"/>
              </w:rPr>
            </w:pPr>
            <w:r w:rsidRPr="005A5B2A">
              <w:rPr>
                <w:color w:val="FF0000"/>
                <w:sz w:val="18"/>
                <w:szCs w:val="18"/>
              </w:rPr>
              <w:t>To develop the domestic market</w:t>
            </w:r>
          </w:p>
        </w:tc>
      </w:tr>
      <w:tr w:rsidR="00952270">
        <w:tblPrEx>
          <w:tblCellMar>
            <w:top w:w="0" w:type="dxa"/>
            <w:bottom w:w="0" w:type="dxa"/>
          </w:tblCellMar>
        </w:tblPrEx>
        <w:tc>
          <w:tcPr>
            <w:tcW w:w="534" w:type="dxa"/>
            <w:tcBorders>
              <w:bottom w:val="single" w:sz="4" w:space="0" w:color="auto"/>
            </w:tcBorders>
          </w:tcPr>
          <w:p w:rsidR="00952270" w:rsidRDefault="00952270" w:rsidP="00067B77">
            <w:pPr>
              <w:jc w:val="both"/>
              <w:rPr>
                <w:b/>
                <w:color w:val="000000"/>
                <w:sz w:val="19"/>
              </w:rPr>
            </w:pPr>
          </w:p>
        </w:tc>
        <w:tc>
          <w:tcPr>
            <w:tcW w:w="10064" w:type="dxa"/>
            <w:gridSpan w:val="2"/>
            <w:tcBorders>
              <w:bottom w:val="single" w:sz="4" w:space="0" w:color="auto"/>
            </w:tcBorders>
          </w:tcPr>
          <w:p w:rsidR="00952270" w:rsidRDefault="00952270" w:rsidP="00067B77">
            <w:pPr>
              <w:jc w:val="both"/>
              <w:rPr>
                <w:b/>
                <w:color w:val="000000"/>
                <w:sz w:val="19"/>
              </w:rPr>
            </w:pPr>
            <w:r>
              <w:rPr>
                <w:b/>
                <w:color w:val="000000"/>
                <w:sz w:val="19"/>
              </w:rPr>
              <w:t>Action point</w:t>
            </w:r>
          </w:p>
        </w:tc>
        <w:tc>
          <w:tcPr>
            <w:tcW w:w="992" w:type="dxa"/>
            <w:tcBorders>
              <w:bottom w:val="single" w:sz="4" w:space="0" w:color="auto"/>
            </w:tcBorders>
          </w:tcPr>
          <w:p w:rsidR="00952270" w:rsidRDefault="00952270" w:rsidP="00067B77">
            <w:pPr>
              <w:jc w:val="both"/>
              <w:rPr>
                <w:b/>
                <w:color w:val="000000"/>
                <w:sz w:val="19"/>
              </w:rPr>
            </w:pPr>
            <w:r>
              <w:rPr>
                <w:b/>
                <w:color w:val="000000"/>
                <w:sz w:val="19"/>
              </w:rPr>
              <w:t>Priority</w:t>
            </w:r>
          </w:p>
        </w:tc>
        <w:tc>
          <w:tcPr>
            <w:tcW w:w="1701" w:type="dxa"/>
            <w:tcBorders>
              <w:bottom w:val="single" w:sz="4" w:space="0" w:color="auto"/>
            </w:tcBorders>
          </w:tcPr>
          <w:p w:rsidR="00952270" w:rsidRDefault="00952270" w:rsidP="00067B77">
            <w:pPr>
              <w:jc w:val="both"/>
              <w:rPr>
                <w:b/>
                <w:color w:val="000000"/>
                <w:sz w:val="19"/>
              </w:rPr>
            </w:pPr>
            <w:r>
              <w:rPr>
                <w:b/>
                <w:color w:val="000000"/>
                <w:sz w:val="19"/>
              </w:rPr>
              <w:t>Responsibility</w:t>
            </w:r>
          </w:p>
        </w:tc>
        <w:tc>
          <w:tcPr>
            <w:tcW w:w="1276" w:type="dxa"/>
            <w:tcBorders>
              <w:bottom w:val="single" w:sz="4" w:space="0" w:color="auto"/>
            </w:tcBorders>
          </w:tcPr>
          <w:p w:rsidR="00952270" w:rsidRDefault="00952270" w:rsidP="00067B77">
            <w:pPr>
              <w:jc w:val="both"/>
              <w:rPr>
                <w:b/>
                <w:color w:val="000000"/>
                <w:sz w:val="19"/>
              </w:rPr>
            </w:pPr>
            <w:r>
              <w:rPr>
                <w:b/>
                <w:color w:val="000000"/>
                <w:sz w:val="19"/>
              </w:rPr>
              <w:t>Timescale</w:t>
            </w:r>
          </w:p>
        </w:tc>
      </w:tr>
      <w:tr w:rsidR="00952270" w:rsidRPr="00693E50">
        <w:tblPrEx>
          <w:tblCellMar>
            <w:top w:w="0" w:type="dxa"/>
            <w:bottom w:w="0" w:type="dxa"/>
          </w:tblCellMar>
        </w:tblPrEx>
        <w:tc>
          <w:tcPr>
            <w:tcW w:w="534" w:type="dxa"/>
            <w:shd w:val="clear" w:color="auto" w:fill="D9D9D9"/>
          </w:tcPr>
          <w:p w:rsidR="00952270" w:rsidRPr="00693E50" w:rsidRDefault="00952270" w:rsidP="00067B77">
            <w:pPr>
              <w:jc w:val="both"/>
              <w:rPr>
                <w:color w:val="000000"/>
                <w:sz w:val="19"/>
              </w:rPr>
            </w:pPr>
            <w:r w:rsidRPr="00693E50">
              <w:rPr>
                <w:color w:val="000000"/>
                <w:sz w:val="19"/>
              </w:rPr>
              <w:t>1</w:t>
            </w:r>
          </w:p>
        </w:tc>
        <w:tc>
          <w:tcPr>
            <w:tcW w:w="10064" w:type="dxa"/>
            <w:gridSpan w:val="2"/>
            <w:shd w:val="clear" w:color="auto" w:fill="D9D9D9"/>
          </w:tcPr>
          <w:p w:rsidR="00952270" w:rsidRDefault="00693E50" w:rsidP="00067B77">
            <w:pPr>
              <w:jc w:val="both"/>
              <w:rPr>
                <w:color w:val="000000"/>
                <w:sz w:val="18"/>
                <w:szCs w:val="18"/>
              </w:rPr>
            </w:pPr>
            <w:r w:rsidRPr="00693E50">
              <w:rPr>
                <w:color w:val="000000"/>
                <w:sz w:val="18"/>
                <w:szCs w:val="18"/>
              </w:rPr>
              <w:t>Initiate the new marketing plan bearing in mind the airlift and product development requirements e.g. enhanced accommodation.</w:t>
            </w:r>
          </w:p>
          <w:p w:rsidR="004F764E" w:rsidRPr="00693E50" w:rsidRDefault="004F764E" w:rsidP="00067B77">
            <w:pPr>
              <w:jc w:val="both"/>
              <w:rPr>
                <w:color w:val="000000"/>
                <w:sz w:val="18"/>
                <w:szCs w:val="18"/>
              </w:rPr>
            </w:pPr>
          </w:p>
        </w:tc>
        <w:tc>
          <w:tcPr>
            <w:tcW w:w="992" w:type="dxa"/>
            <w:shd w:val="clear" w:color="auto" w:fill="D9D9D9"/>
          </w:tcPr>
          <w:p w:rsidR="00952270" w:rsidRPr="00386D0C" w:rsidRDefault="00F90AC7" w:rsidP="00386D0C">
            <w:pPr>
              <w:jc w:val="center"/>
              <w:rPr>
                <w:color w:val="000000"/>
                <w:sz w:val="18"/>
                <w:szCs w:val="18"/>
              </w:rPr>
            </w:pPr>
            <w:r w:rsidRPr="00386D0C">
              <w:rPr>
                <w:color w:val="000000"/>
                <w:sz w:val="18"/>
                <w:szCs w:val="18"/>
              </w:rPr>
              <w:t>1</w:t>
            </w:r>
          </w:p>
        </w:tc>
        <w:tc>
          <w:tcPr>
            <w:tcW w:w="1701" w:type="dxa"/>
            <w:shd w:val="clear" w:color="auto" w:fill="D9D9D9"/>
          </w:tcPr>
          <w:p w:rsidR="00952270" w:rsidRPr="00386D0C" w:rsidRDefault="001B08F6" w:rsidP="00386D0C">
            <w:pPr>
              <w:rPr>
                <w:color w:val="000000"/>
                <w:sz w:val="18"/>
                <w:szCs w:val="18"/>
              </w:rPr>
            </w:pPr>
            <w:r w:rsidRPr="00386D0C">
              <w:rPr>
                <w:color w:val="000000"/>
                <w:sz w:val="18"/>
                <w:szCs w:val="18"/>
              </w:rPr>
              <w:t>CIDOT</w:t>
            </w:r>
            <w:r w:rsidR="0058198A" w:rsidRPr="00386D0C">
              <w:rPr>
                <w:color w:val="000000"/>
                <w:sz w:val="18"/>
                <w:szCs w:val="18"/>
              </w:rPr>
              <w:t xml:space="preserve">, </w:t>
            </w:r>
            <w:smartTag w:uri="urn:schemas-microsoft-com:office:smarttags" w:element="place">
              <w:smartTag w:uri="urn:schemas-microsoft-com:office:smarttags" w:element="City">
                <w:r w:rsidR="0058198A" w:rsidRPr="00386D0C">
                  <w:rPr>
                    <w:color w:val="000000"/>
                    <w:sz w:val="18"/>
                    <w:szCs w:val="18"/>
                  </w:rPr>
                  <w:t>PSTA</w:t>
                </w:r>
              </w:smartTag>
              <w:r w:rsidR="0058198A" w:rsidRPr="00386D0C">
                <w:rPr>
                  <w:color w:val="000000"/>
                  <w:sz w:val="18"/>
                  <w:szCs w:val="18"/>
                </w:rPr>
                <w:t xml:space="preserve">, </w:t>
              </w:r>
              <w:smartTag w:uri="urn:schemas-microsoft-com:office:smarttags" w:element="State">
                <w:r w:rsidR="0058198A" w:rsidRPr="00386D0C">
                  <w:rPr>
                    <w:color w:val="000000"/>
                    <w:sz w:val="18"/>
                    <w:szCs w:val="18"/>
                  </w:rPr>
                  <w:t>CAL</w:t>
                </w:r>
              </w:smartTag>
            </w:smartTag>
          </w:p>
        </w:tc>
        <w:tc>
          <w:tcPr>
            <w:tcW w:w="1276" w:type="dxa"/>
            <w:shd w:val="clear" w:color="auto" w:fill="D9D9D9"/>
          </w:tcPr>
          <w:p w:rsidR="00952270" w:rsidRPr="00386D0C" w:rsidRDefault="00F90AC7" w:rsidP="00386D0C">
            <w:pPr>
              <w:jc w:val="center"/>
              <w:rPr>
                <w:color w:val="000000"/>
                <w:sz w:val="18"/>
                <w:szCs w:val="18"/>
              </w:rPr>
            </w:pPr>
            <w:r w:rsidRPr="00386D0C">
              <w:rPr>
                <w:color w:val="000000"/>
                <w:sz w:val="18"/>
                <w:szCs w:val="18"/>
              </w:rPr>
              <w:t>1</w:t>
            </w:r>
          </w:p>
        </w:tc>
      </w:tr>
      <w:tr w:rsidR="00952270">
        <w:tblPrEx>
          <w:tblCellMar>
            <w:top w:w="0" w:type="dxa"/>
            <w:bottom w:w="0" w:type="dxa"/>
          </w:tblCellMar>
        </w:tblPrEx>
        <w:tc>
          <w:tcPr>
            <w:tcW w:w="534" w:type="dxa"/>
            <w:shd w:val="clear" w:color="auto" w:fill="D9D9D9"/>
          </w:tcPr>
          <w:p w:rsidR="00952270" w:rsidRDefault="00952270" w:rsidP="00067B77">
            <w:pPr>
              <w:jc w:val="both"/>
              <w:rPr>
                <w:color w:val="000000"/>
                <w:sz w:val="19"/>
              </w:rPr>
            </w:pPr>
            <w:r>
              <w:rPr>
                <w:color w:val="000000"/>
                <w:sz w:val="19"/>
              </w:rPr>
              <w:t>2</w:t>
            </w:r>
          </w:p>
        </w:tc>
        <w:tc>
          <w:tcPr>
            <w:tcW w:w="10064" w:type="dxa"/>
            <w:gridSpan w:val="2"/>
            <w:shd w:val="clear" w:color="auto" w:fill="D9D9D9"/>
          </w:tcPr>
          <w:p w:rsidR="00952270" w:rsidRDefault="00693E50" w:rsidP="00067B77">
            <w:pPr>
              <w:jc w:val="both"/>
              <w:rPr>
                <w:color w:val="000000"/>
                <w:sz w:val="18"/>
                <w:szCs w:val="18"/>
              </w:rPr>
            </w:pPr>
            <w:r w:rsidRPr="00E83BDA">
              <w:rPr>
                <w:color w:val="000000"/>
                <w:sz w:val="18"/>
                <w:szCs w:val="18"/>
              </w:rPr>
              <w:t>Seek to develop niche markets and consider necessary product development issues e.g. wedding and function facilities.</w:t>
            </w:r>
          </w:p>
          <w:p w:rsidR="00910FCD" w:rsidRDefault="00910FCD" w:rsidP="00067B77">
            <w:pPr>
              <w:jc w:val="both"/>
              <w:rPr>
                <w:color w:val="000000"/>
                <w:sz w:val="19"/>
              </w:rPr>
            </w:pPr>
          </w:p>
          <w:p w:rsidR="004F764E" w:rsidRDefault="004F764E" w:rsidP="00067B77">
            <w:pPr>
              <w:jc w:val="both"/>
              <w:rPr>
                <w:color w:val="000000"/>
                <w:sz w:val="19"/>
              </w:rPr>
            </w:pPr>
          </w:p>
        </w:tc>
        <w:tc>
          <w:tcPr>
            <w:tcW w:w="992" w:type="dxa"/>
            <w:shd w:val="clear" w:color="auto" w:fill="D9D9D9"/>
          </w:tcPr>
          <w:p w:rsidR="00952270" w:rsidRPr="00386D0C" w:rsidRDefault="00F90AC7" w:rsidP="00386D0C">
            <w:pPr>
              <w:jc w:val="center"/>
              <w:rPr>
                <w:color w:val="000000"/>
                <w:sz w:val="18"/>
                <w:szCs w:val="18"/>
              </w:rPr>
            </w:pPr>
            <w:r w:rsidRPr="00386D0C">
              <w:rPr>
                <w:color w:val="000000"/>
                <w:sz w:val="18"/>
                <w:szCs w:val="18"/>
              </w:rPr>
              <w:t>1</w:t>
            </w:r>
          </w:p>
        </w:tc>
        <w:tc>
          <w:tcPr>
            <w:tcW w:w="1701" w:type="dxa"/>
            <w:shd w:val="clear" w:color="auto" w:fill="D9D9D9"/>
          </w:tcPr>
          <w:p w:rsidR="00952270" w:rsidRPr="00386D0C" w:rsidRDefault="001B08F6" w:rsidP="00386D0C">
            <w:pPr>
              <w:rPr>
                <w:color w:val="000000"/>
                <w:sz w:val="18"/>
                <w:szCs w:val="18"/>
              </w:rPr>
            </w:pPr>
            <w:r w:rsidRPr="00386D0C">
              <w:rPr>
                <w:color w:val="000000"/>
                <w:sz w:val="18"/>
                <w:szCs w:val="18"/>
              </w:rPr>
              <w:t>CIDOT</w:t>
            </w:r>
            <w:r w:rsidR="0058198A" w:rsidRPr="00386D0C">
              <w:rPr>
                <w:color w:val="000000"/>
                <w:sz w:val="18"/>
                <w:szCs w:val="18"/>
              </w:rPr>
              <w:t>, PSTA</w:t>
            </w:r>
          </w:p>
        </w:tc>
        <w:tc>
          <w:tcPr>
            <w:tcW w:w="1276" w:type="dxa"/>
            <w:shd w:val="clear" w:color="auto" w:fill="D9D9D9"/>
          </w:tcPr>
          <w:p w:rsidR="00952270" w:rsidRPr="00386D0C" w:rsidRDefault="00F90AC7" w:rsidP="00386D0C">
            <w:pPr>
              <w:jc w:val="center"/>
              <w:rPr>
                <w:color w:val="000000"/>
                <w:sz w:val="18"/>
                <w:szCs w:val="18"/>
              </w:rPr>
            </w:pPr>
            <w:r w:rsidRPr="00386D0C">
              <w:rPr>
                <w:color w:val="000000"/>
                <w:sz w:val="18"/>
                <w:szCs w:val="18"/>
              </w:rPr>
              <w:t>1-2</w:t>
            </w:r>
          </w:p>
        </w:tc>
      </w:tr>
      <w:tr w:rsidR="005A5B2A">
        <w:tblPrEx>
          <w:tblCellMar>
            <w:top w:w="0" w:type="dxa"/>
            <w:bottom w:w="0" w:type="dxa"/>
          </w:tblCellMar>
        </w:tblPrEx>
        <w:tc>
          <w:tcPr>
            <w:tcW w:w="534" w:type="dxa"/>
            <w:tcBorders>
              <w:bottom w:val="single" w:sz="4" w:space="0" w:color="auto"/>
            </w:tcBorders>
          </w:tcPr>
          <w:p w:rsidR="005A5B2A" w:rsidRPr="005A5B2A" w:rsidRDefault="005A5B2A" w:rsidP="006C08A7">
            <w:pPr>
              <w:rPr>
                <w:color w:val="000000"/>
                <w:sz w:val="18"/>
                <w:szCs w:val="18"/>
              </w:rPr>
            </w:pPr>
            <w:r w:rsidRPr="005A5B2A">
              <w:rPr>
                <w:color w:val="000000"/>
                <w:sz w:val="18"/>
                <w:szCs w:val="18"/>
              </w:rPr>
              <w:t>3</w:t>
            </w:r>
          </w:p>
        </w:tc>
        <w:tc>
          <w:tcPr>
            <w:tcW w:w="10064" w:type="dxa"/>
            <w:gridSpan w:val="2"/>
            <w:tcBorders>
              <w:bottom w:val="single" w:sz="4" w:space="0" w:color="auto"/>
            </w:tcBorders>
          </w:tcPr>
          <w:p w:rsidR="005A5B2A" w:rsidRPr="005A5B2A" w:rsidRDefault="005A5B2A" w:rsidP="006C08A7">
            <w:pPr>
              <w:rPr>
                <w:color w:val="000000"/>
                <w:sz w:val="18"/>
                <w:szCs w:val="18"/>
              </w:rPr>
            </w:pPr>
            <w:r w:rsidRPr="005A5B2A">
              <w:rPr>
                <w:color w:val="000000"/>
                <w:sz w:val="18"/>
                <w:szCs w:val="18"/>
              </w:rPr>
              <w:t>Prepare a marketing plan for the cruise sector following negotiations with relevant parties.</w:t>
            </w:r>
          </w:p>
          <w:p w:rsidR="005A5B2A" w:rsidRPr="005A5B2A" w:rsidRDefault="005A5B2A" w:rsidP="006C08A7">
            <w:pPr>
              <w:rPr>
                <w:color w:val="000000"/>
                <w:sz w:val="18"/>
                <w:szCs w:val="18"/>
              </w:rPr>
            </w:pPr>
          </w:p>
          <w:p w:rsidR="005A5B2A" w:rsidRPr="005A5B2A" w:rsidRDefault="005A5B2A" w:rsidP="006C08A7">
            <w:pPr>
              <w:rPr>
                <w:color w:val="000000"/>
                <w:sz w:val="18"/>
                <w:szCs w:val="18"/>
              </w:rPr>
            </w:pPr>
          </w:p>
        </w:tc>
        <w:tc>
          <w:tcPr>
            <w:tcW w:w="992" w:type="dxa"/>
            <w:tcBorders>
              <w:bottom w:val="single" w:sz="4" w:space="0" w:color="auto"/>
            </w:tcBorders>
          </w:tcPr>
          <w:p w:rsidR="005A5B2A" w:rsidRPr="005A5B2A" w:rsidRDefault="005A5B2A" w:rsidP="006C08A7">
            <w:pPr>
              <w:jc w:val="center"/>
              <w:rPr>
                <w:color w:val="000000"/>
                <w:sz w:val="18"/>
                <w:szCs w:val="18"/>
              </w:rPr>
            </w:pPr>
            <w:r w:rsidRPr="005A5B2A">
              <w:rPr>
                <w:color w:val="000000"/>
                <w:sz w:val="18"/>
                <w:szCs w:val="18"/>
              </w:rPr>
              <w:t>1</w:t>
            </w:r>
          </w:p>
        </w:tc>
        <w:tc>
          <w:tcPr>
            <w:tcW w:w="1701" w:type="dxa"/>
            <w:tcBorders>
              <w:bottom w:val="single" w:sz="4" w:space="0" w:color="auto"/>
            </w:tcBorders>
          </w:tcPr>
          <w:p w:rsidR="005A5B2A" w:rsidRPr="005A5B2A" w:rsidRDefault="005A5B2A" w:rsidP="006C08A7">
            <w:pPr>
              <w:rPr>
                <w:color w:val="000000"/>
                <w:sz w:val="18"/>
                <w:szCs w:val="18"/>
              </w:rPr>
            </w:pPr>
            <w:r w:rsidRPr="005A5B2A">
              <w:rPr>
                <w:color w:val="000000"/>
                <w:sz w:val="18"/>
                <w:szCs w:val="18"/>
              </w:rPr>
              <w:t>CIDOT, PSTA, ChC</w:t>
            </w:r>
          </w:p>
        </w:tc>
        <w:tc>
          <w:tcPr>
            <w:tcW w:w="1276" w:type="dxa"/>
            <w:tcBorders>
              <w:bottom w:val="single" w:sz="4" w:space="0" w:color="auto"/>
            </w:tcBorders>
          </w:tcPr>
          <w:p w:rsidR="005A5B2A" w:rsidRPr="005A5B2A" w:rsidRDefault="005A5B2A" w:rsidP="006C08A7">
            <w:pPr>
              <w:jc w:val="center"/>
              <w:rPr>
                <w:color w:val="000000"/>
                <w:sz w:val="18"/>
                <w:szCs w:val="18"/>
              </w:rPr>
            </w:pPr>
            <w:r w:rsidRPr="005A5B2A">
              <w:rPr>
                <w:color w:val="000000"/>
                <w:sz w:val="18"/>
                <w:szCs w:val="18"/>
              </w:rPr>
              <w:t>1</w:t>
            </w:r>
          </w:p>
        </w:tc>
      </w:tr>
      <w:tr w:rsidR="005A5B2A">
        <w:tblPrEx>
          <w:tblCellMar>
            <w:top w:w="0" w:type="dxa"/>
            <w:bottom w:w="0" w:type="dxa"/>
          </w:tblCellMar>
        </w:tblPrEx>
        <w:tc>
          <w:tcPr>
            <w:tcW w:w="534" w:type="dxa"/>
            <w:shd w:val="clear" w:color="auto" w:fill="D9D9D9"/>
          </w:tcPr>
          <w:p w:rsidR="005A5B2A" w:rsidRPr="005A5B2A" w:rsidRDefault="005A5B2A" w:rsidP="006C08A7">
            <w:pPr>
              <w:rPr>
                <w:color w:val="000000"/>
                <w:sz w:val="18"/>
                <w:szCs w:val="18"/>
              </w:rPr>
            </w:pPr>
            <w:r w:rsidRPr="005A5B2A">
              <w:rPr>
                <w:color w:val="000000"/>
                <w:sz w:val="18"/>
                <w:szCs w:val="18"/>
              </w:rPr>
              <w:t>4</w:t>
            </w:r>
          </w:p>
        </w:tc>
        <w:tc>
          <w:tcPr>
            <w:tcW w:w="10064" w:type="dxa"/>
            <w:gridSpan w:val="2"/>
            <w:shd w:val="clear" w:color="auto" w:fill="D9D9D9"/>
          </w:tcPr>
          <w:p w:rsidR="005A5B2A" w:rsidRPr="005A5B2A" w:rsidRDefault="005A5B2A" w:rsidP="006C08A7">
            <w:pPr>
              <w:rPr>
                <w:color w:val="000000"/>
                <w:sz w:val="18"/>
                <w:szCs w:val="18"/>
              </w:rPr>
            </w:pPr>
            <w:r w:rsidRPr="005A5B2A">
              <w:rPr>
                <w:color w:val="000000"/>
                <w:sz w:val="18"/>
                <w:szCs w:val="18"/>
              </w:rPr>
              <w:t>Within the stayover market, support the condo sector to review and develop appropriate marketing strategies.</w:t>
            </w:r>
          </w:p>
        </w:tc>
        <w:tc>
          <w:tcPr>
            <w:tcW w:w="992" w:type="dxa"/>
            <w:shd w:val="clear" w:color="auto" w:fill="D9D9D9"/>
          </w:tcPr>
          <w:p w:rsidR="005A5B2A" w:rsidRPr="005A5B2A" w:rsidRDefault="005A5B2A" w:rsidP="006C08A7">
            <w:pPr>
              <w:jc w:val="center"/>
              <w:rPr>
                <w:color w:val="000000"/>
                <w:sz w:val="18"/>
                <w:szCs w:val="18"/>
              </w:rPr>
            </w:pPr>
            <w:r w:rsidRPr="005A5B2A">
              <w:rPr>
                <w:color w:val="000000"/>
                <w:sz w:val="18"/>
                <w:szCs w:val="18"/>
              </w:rPr>
              <w:t>1</w:t>
            </w:r>
          </w:p>
        </w:tc>
        <w:tc>
          <w:tcPr>
            <w:tcW w:w="1701" w:type="dxa"/>
            <w:shd w:val="clear" w:color="auto" w:fill="D9D9D9"/>
          </w:tcPr>
          <w:p w:rsidR="005A5B2A" w:rsidRPr="005A5B2A" w:rsidRDefault="005A5B2A" w:rsidP="006C08A7">
            <w:pPr>
              <w:rPr>
                <w:color w:val="000000"/>
                <w:sz w:val="18"/>
                <w:szCs w:val="18"/>
              </w:rPr>
            </w:pPr>
            <w:r w:rsidRPr="005A5B2A">
              <w:rPr>
                <w:color w:val="000000"/>
                <w:sz w:val="18"/>
                <w:szCs w:val="18"/>
              </w:rPr>
              <w:t>CIDOT, PSTA, ChC</w:t>
            </w:r>
          </w:p>
          <w:p w:rsidR="005A5B2A" w:rsidRPr="005A5B2A" w:rsidRDefault="005A5B2A" w:rsidP="006C08A7">
            <w:pPr>
              <w:rPr>
                <w:color w:val="000000"/>
                <w:sz w:val="18"/>
                <w:szCs w:val="18"/>
              </w:rPr>
            </w:pPr>
          </w:p>
        </w:tc>
        <w:tc>
          <w:tcPr>
            <w:tcW w:w="1276" w:type="dxa"/>
            <w:shd w:val="clear" w:color="auto" w:fill="D9D9D9"/>
          </w:tcPr>
          <w:p w:rsidR="005A5B2A" w:rsidRPr="005A5B2A" w:rsidRDefault="005A5B2A" w:rsidP="006C08A7">
            <w:pPr>
              <w:jc w:val="center"/>
              <w:rPr>
                <w:color w:val="000000"/>
                <w:sz w:val="18"/>
                <w:szCs w:val="18"/>
              </w:rPr>
            </w:pPr>
            <w:r w:rsidRPr="005A5B2A">
              <w:rPr>
                <w:color w:val="000000"/>
                <w:sz w:val="18"/>
                <w:szCs w:val="18"/>
              </w:rPr>
              <w:t>1-3</w:t>
            </w:r>
          </w:p>
        </w:tc>
      </w:tr>
      <w:tr w:rsidR="005A5B2A">
        <w:tblPrEx>
          <w:tblCellMar>
            <w:top w:w="0" w:type="dxa"/>
            <w:bottom w:w="0" w:type="dxa"/>
          </w:tblCellMar>
        </w:tblPrEx>
        <w:tc>
          <w:tcPr>
            <w:tcW w:w="534" w:type="dxa"/>
            <w:shd w:val="clear" w:color="auto" w:fill="D9D9D9"/>
          </w:tcPr>
          <w:p w:rsidR="005A5B2A" w:rsidRPr="005A5B2A" w:rsidRDefault="005A5B2A" w:rsidP="006C08A7">
            <w:pPr>
              <w:rPr>
                <w:color w:val="000000"/>
                <w:sz w:val="18"/>
                <w:szCs w:val="18"/>
              </w:rPr>
            </w:pPr>
            <w:r w:rsidRPr="005A5B2A">
              <w:rPr>
                <w:color w:val="000000"/>
                <w:sz w:val="18"/>
                <w:szCs w:val="18"/>
              </w:rPr>
              <w:t>5</w:t>
            </w:r>
          </w:p>
        </w:tc>
        <w:tc>
          <w:tcPr>
            <w:tcW w:w="10064" w:type="dxa"/>
            <w:gridSpan w:val="2"/>
            <w:shd w:val="clear" w:color="auto" w:fill="D9D9D9"/>
          </w:tcPr>
          <w:p w:rsidR="005A5B2A" w:rsidRPr="005A5B2A" w:rsidRDefault="005A5B2A" w:rsidP="006C08A7">
            <w:pPr>
              <w:rPr>
                <w:color w:val="000000"/>
                <w:sz w:val="18"/>
                <w:szCs w:val="18"/>
              </w:rPr>
            </w:pPr>
            <w:r w:rsidRPr="005A5B2A">
              <w:rPr>
                <w:color w:val="000000"/>
                <w:sz w:val="18"/>
                <w:szCs w:val="18"/>
              </w:rPr>
              <w:t>Develop the domestic tourism campaign working with CAL, the media and local operators.</w:t>
            </w:r>
          </w:p>
          <w:p w:rsidR="005A5B2A" w:rsidRPr="005A5B2A" w:rsidRDefault="005A5B2A" w:rsidP="006C08A7">
            <w:pPr>
              <w:rPr>
                <w:color w:val="000000"/>
                <w:sz w:val="18"/>
                <w:szCs w:val="18"/>
              </w:rPr>
            </w:pPr>
          </w:p>
          <w:p w:rsidR="005A5B2A" w:rsidRPr="005A5B2A" w:rsidRDefault="005A5B2A" w:rsidP="006C08A7">
            <w:pPr>
              <w:rPr>
                <w:color w:val="000000"/>
                <w:sz w:val="18"/>
                <w:szCs w:val="18"/>
              </w:rPr>
            </w:pPr>
          </w:p>
        </w:tc>
        <w:tc>
          <w:tcPr>
            <w:tcW w:w="992" w:type="dxa"/>
            <w:shd w:val="clear" w:color="auto" w:fill="D9D9D9"/>
          </w:tcPr>
          <w:p w:rsidR="005A5B2A" w:rsidRPr="005A5B2A" w:rsidRDefault="005A5B2A" w:rsidP="006C08A7">
            <w:pPr>
              <w:jc w:val="center"/>
              <w:rPr>
                <w:color w:val="000000"/>
                <w:sz w:val="18"/>
                <w:szCs w:val="18"/>
              </w:rPr>
            </w:pPr>
            <w:r w:rsidRPr="005A5B2A">
              <w:rPr>
                <w:color w:val="000000"/>
                <w:sz w:val="18"/>
                <w:szCs w:val="18"/>
              </w:rPr>
              <w:t>2</w:t>
            </w:r>
          </w:p>
        </w:tc>
        <w:tc>
          <w:tcPr>
            <w:tcW w:w="1701" w:type="dxa"/>
            <w:shd w:val="clear" w:color="auto" w:fill="D9D9D9"/>
          </w:tcPr>
          <w:p w:rsidR="005A5B2A" w:rsidRPr="005A5B2A" w:rsidRDefault="005A5B2A" w:rsidP="006C08A7">
            <w:pPr>
              <w:rPr>
                <w:color w:val="000000"/>
                <w:sz w:val="18"/>
                <w:szCs w:val="18"/>
              </w:rPr>
            </w:pPr>
            <w:r w:rsidRPr="005A5B2A">
              <w:rPr>
                <w:color w:val="000000"/>
                <w:sz w:val="18"/>
                <w:szCs w:val="18"/>
              </w:rPr>
              <w:t xml:space="preserve">CIDOT, </w:t>
            </w:r>
            <w:smartTag w:uri="urn:schemas-microsoft-com:office:smarttags" w:element="place">
              <w:smartTag w:uri="urn:schemas-microsoft-com:office:smarttags" w:element="City">
                <w:r w:rsidRPr="005A5B2A">
                  <w:rPr>
                    <w:color w:val="000000"/>
                    <w:sz w:val="18"/>
                    <w:szCs w:val="18"/>
                  </w:rPr>
                  <w:t>PSTA</w:t>
                </w:r>
              </w:smartTag>
              <w:r w:rsidRPr="005A5B2A">
                <w:rPr>
                  <w:color w:val="000000"/>
                  <w:sz w:val="18"/>
                  <w:szCs w:val="18"/>
                </w:rPr>
                <w:t xml:space="preserve">, </w:t>
              </w:r>
              <w:smartTag w:uri="urn:schemas-microsoft-com:office:smarttags" w:element="State">
                <w:r w:rsidRPr="005A5B2A">
                  <w:rPr>
                    <w:color w:val="000000"/>
                    <w:sz w:val="18"/>
                    <w:szCs w:val="18"/>
                  </w:rPr>
                  <w:t>CAL</w:t>
                </w:r>
              </w:smartTag>
            </w:smartTag>
          </w:p>
        </w:tc>
        <w:tc>
          <w:tcPr>
            <w:tcW w:w="1276" w:type="dxa"/>
            <w:shd w:val="clear" w:color="auto" w:fill="D9D9D9"/>
          </w:tcPr>
          <w:p w:rsidR="005A5B2A" w:rsidRPr="005A5B2A" w:rsidRDefault="005A5B2A" w:rsidP="006C08A7">
            <w:pPr>
              <w:jc w:val="center"/>
              <w:rPr>
                <w:color w:val="000000"/>
                <w:sz w:val="18"/>
                <w:szCs w:val="18"/>
              </w:rPr>
            </w:pPr>
            <w:r w:rsidRPr="005A5B2A">
              <w:rPr>
                <w:color w:val="000000"/>
                <w:sz w:val="18"/>
                <w:szCs w:val="18"/>
              </w:rPr>
              <w:t>1-3</w:t>
            </w:r>
          </w:p>
        </w:tc>
      </w:tr>
    </w:tbl>
    <w:p w:rsidR="00B678D8" w:rsidRDefault="00B678D8"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229"/>
        <w:gridCol w:w="2835"/>
        <w:gridCol w:w="992"/>
        <w:gridCol w:w="1701"/>
        <w:gridCol w:w="1276"/>
      </w:tblGrid>
      <w:tr w:rsidR="00952270" w:rsidRPr="00CC6AD6">
        <w:tblPrEx>
          <w:tblCellMar>
            <w:top w:w="0" w:type="dxa"/>
            <w:bottom w:w="0" w:type="dxa"/>
          </w:tblCellMar>
        </w:tblPrEx>
        <w:trPr>
          <w:cantSplit/>
        </w:trPr>
        <w:tc>
          <w:tcPr>
            <w:tcW w:w="534" w:type="dxa"/>
          </w:tcPr>
          <w:p w:rsidR="00952270" w:rsidRDefault="007642BB" w:rsidP="00067B77">
            <w:pPr>
              <w:jc w:val="both"/>
              <w:rPr>
                <w:b/>
                <w:color w:val="000000"/>
                <w:sz w:val="19"/>
              </w:rPr>
            </w:pPr>
            <w:r>
              <w:rPr>
                <w:b/>
                <w:color w:val="000000"/>
                <w:sz w:val="19"/>
              </w:rPr>
              <w:t>7</w:t>
            </w:r>
            <w:r w:rsidR="00952270">
              <w:rPr>
                <w:b/>
                <w:color w:val="000000"/>
                <w:sz w:val="19"/>
              </w:rPr>
              <w:t>.7</w:t>
            </w:r>
          </w:p>
        </w:tc>
        <w:tc>
          <w:tcPr>
            <w:tcW w:w="7229" w:type="dxa"/>
          </w:tcPr>
          <w:p w:rsidR="00952270" w:rsidRDefault="00CC6AD6" w:rsidP="00067B77">
            <w:pPr>
              <w:jc w:val="both"/>
              <w:rPr>
                <w:b/>
                <w:color w:val="000000"/>
                <w:sz w:val="21"/>
              </w:rPr>
            </w:pPr>
            <w:r w:rsidRPr="00E874BE">
              <w:rPr>
                <w:b/>
                <w:sz w:val="22"/>
                <w:szCs w:val="22"/>
              </w:rPr>
              <w:t>RESEARCH AND MONITOR TOURISM MORE EFFECTIVELY</w:t>
            </w:r>
          </w:p>
          <w:p w:rsidR="00952270" w:rsidRDefault="00952270" w:rsidP="00067B77">
            <w:pPr>
              <w:jc w:val="both"/>
              <w:rPr>
                <w:b/>
                <w:color w:val="000000"/>
                <w:sz w:val="18"/>
              </w:rPr>
            </w:pPr>
          </w:p>
          <w:p w:rsidR="00952270" w:rsidRDefault="00952270" w:rsidP="00067B77">
            <w:pPr>
              <w:jc w:val="both"/>
              <w:rPr>
                <w:b/>
                <w:color w:val="000000"/>
                <w:sz w:val="18"/>
              </w:rPr>
            </w:pPr>
            <w:r>
              <w:rPr>
                <w:b/>
                <w:color w:val="000000"/>
                <w:sz w:val="18"/>
              </w:rPr>
              <w:t>The policy objective</w:t>
            </w:r>
          </w:p>
          <w:p w:rsidR="00952270" w:rsidRDefault="00CC6AD6" w:rsidP="00067B77">
            <w:pPr>
              <w:jc w:val="both"/>
              <w:rPr>
                <w:color w:val="000000"/>
                <w:sz w:val="21"/>
              </w:rPr>
            </w:pPr>
            <w:r w:rsidRPr="00E874BE">
              <w:rPr>
                <w:i/>
                <w:color w:val="FF0000"/>
                <w:sz w:val="18"/>
                <w:szCs w:val="18"/>
              </w:rPr>
              <w:t xml:space="preserve">To improve the monitoring of tourism in the </w:t>
            </w:r>
            <w:smartTag w:uri="urn:schemas-microsoft-com:office:smarttags" w:element="place">
              <w:r w:rsidRPr="00E874BE">
                <w:rPr>
                  <w:i/>
                  <w:color w:val="FF0000"/>
                  <w:sz w:val="18"/>
                  <w:szCs w:val="18"/>
                </w:rPr>
                <w:t>Cayman Islands</w:t>
              </w:r>
            </w:smartTag>
            <w:r w:rsidRPr="00E874BE">
              <w:rPr>
                <w:i/>
                <w:color w:val="FF0000"/>
                <w:sz w:val="18"/>
                <w:szCs w:val="18"/>
              </w:rPr>
              <w:t xml:space="preserve"> and research capabilities so that key decisions are founded on sound information and the outcomes measured rationally.</w:t>
            </w:r>
          </w:p>
        </w:tc>
        <w:tc>
          <w:tcPr>
            <w:tcW w:w="6804" w:type="dxa"/>
            <w:gridSpan w:val="4"/>
          </w:tcPr>
          <w:p w:rsidR="00910FCD" w:rsidRDefault="00910FCD" w:rsidP="00067B77">
            <w:pPr>
              <w:jc w:val="both"/>
              <w:rPr>
                <w:b/>
                <w:color w:val="000000"/>
                <w:sz w:val="18"/>
                <w:szCs w:val="18"/>
              </w:rPr>
            </w:pPr>
          </w:p>
          <w:p w:rsidR="00910FCD" w:rsidRDefault="00910FCD" w:rsidP="00067B77">
            <w:pPr>
              <w:jc w:val="both"/>
              <w:rPr>
                <w:b/>
                <w:color w:val="000000"/>
                <w:sz w:val="18"/>
                <w:szCs w:val="18"/>
              </w:rPr>
            </w:pPr>
          </w:p>
          <w:p w:rsidR="00952270" w:rsidRPr="00CC6AD6" w:rsidRDefault="00952270" w:rsidP="00067B77">
            <w:pPr>
              <w:jc w:val="both"/>
              <w:rPr>
                <w:b/>
                <w:color w:val="000000"/>
                <w:sz w:val="18"/>
                <w:szCs w:val="18"/>
              </w:rPr>
            </w:pPr>
            <w:r w:rsidRPr="00CC6AD6">
              <w:rPr>
                <w:b/>
                <w:color w:val="000000"/>
                <w:sz w:val="18"/>
                <w:szCs w:val="18"/>
              </w:rPr>
              <w:t xml:space="preserve">Policy priority areas </w:t>
            </w:r>
          </w:p>
          <w:p w:rsidR="00CC6AD6" w:rsidRPr="00CC6AD6" w:rsidRDefault="00CC6AD6" w:rsidP="00067B77">
            <w:pPr>
              <w:pStyle w:val="Footer"/>
              <w:numPr>
                <w:ilvl w:val="0"/>
                <w:numId w:val="36"/>
                <w:numberingChange w:id="522" w:author="Oneisha_ta" w:date="2009-02-13T11:28:00Z" w:original=""/>
              </w:numPr>
              <w:tabs>
                <w:tab w:val="clear" w:pos="4153"/>
                <w:tab w:val="clear" w:pos="8306"/>
              </w:tabs>
              <w:jc w:val="both"/>
              <w:rPr>
                <w:rFonts w:ascii="Arial" w:hAnsi="Arial"/>
                <w:color w:val="FF0000"/>
                <w:sz w:val="18"/>
                <w:szCs w:val="18"/>
              </w:rPr>
            </w:pPr>
            <w:r w:rsidRPr="00CC6AD6">
              <w:rPr>
                <w:rFonts w:ascii="Arial" w:hAnsi="Arial"/>
                <w:color w:val="FF0000"/>
                <w:sz w:val="18"/>
                <w:szCs w:val="18"/>
              </w:rPr>
              <w:t>To review data requirements, data gathering and analysis procedures</w:t>
            </w:r>
          </w:p>
          <w:p w:rsidR="00CC6AD6" w:rsidRPr="00CC6AD6" w:rsidRDefault="00CC6AD6" w:rsidP="00067B77">
            <w:pPr>
              <w:pStyle w:val="Footer"/>
              <w:numPr>
                <w:ilvl w:val="0"/>
                <w:numId w:val="36"/>
                <w:numberingChange w:id="523" w:author="Oneisha_ta" w:date="2009-02-13T11:28:00Z" w:original=""/>
              </w:numPr>
              <w:tabs>
                <w:tab w:val="clear" w:pos="4153"/>
                <w:tab w:val="clear" w:pos="8306"/>
              </w:tabs>
              <w:jc w:val="both"/>
              <w:rPr>
                <w:rFonts w:ascii="Arial" w:hAnsi="Arial"/>
                <w:color w:val="FF0000"/>
                <w:sz w:val="18"/>
                <w:szCs w:val="18"/>
              </w:rPr>
            </w:pPr>
            <w:r w:rsidRPr="00CC6AD6">
              <w:rPr>
                <w:rFonts w:ascii="Arial" w:hAnsi="Arial"/>
                <w:color w:val="FF0000"/>
                <w:sz w:val="18"/>
                <w:szCs w:val="18"/>
              </w:rPr>
              <w:t>To develop and broaden market research</w:t>
            </w:r>
          </w:p>
          <w:p w:rsidR="00952270" w:rsidRPr="00CC6AD6" w:rsidRDefault="00CC6AD6" w:rsidP="00067B77">
            <w:pPr>
              <w:pStyle w:val="Footer"/>
              <w:numPr>
                <w:ilvl w:val="0"/>
                <w:numId w:val="36"/>
                <w:numberingChange w:id="524" w:author="Oneisha_ta" w:date="2009-02-13T11:28:00Z" w:original=""/>
              </w:numPr>
              <w:tabs>
                <w:tab w:val="clear" w:pos="4153"/>
                <w:tab w:val="clear" w:pos="8306"/>
              </w:tabs>
              <w:jc w:val="both"/>
              <w:rPr>
                <w:rFonts w:ascii="Arial" w:hAnsi="Arial"/>
                <w:color w:val="FF0000"/>
                <w:sz w:val="18"/>
                <w:szCs w:val="18"/>
              </w:rPr>
            </w:pPr>
            <w:r w:rsidRPr="00CC6AD6">
              <w:rPr>
                <w:color w:val="FF0000"/>
                <w:sz w:val="18"/>
                <w:szCs w:val="18"/>
              </w:rPr>
              <w:t>To develop a</w:t>
            </w:r>
            <w:r w:rsidR="00E54A79">
              <w:rPr>
                <w:color w:val="FF0000"/>
                <w:sz w:val="18"/>
                <w:szCs w:val="18"/>
              </w:rPr>
              <w:t xml:space="preserve"> tourism</w:t>
            </w:r>
            <w:r w:rsidRPr="00CC6AD6">
              <w:rPr>
                <w:color w:val="FF0000"/>
                <w:sz w:val="18"/>
                <w:szCs w:val="18"/>
              </w:rPr>
              <w:t xml:space="preserve"> impact model for the </w:t>
            </w:r>
            <w:smartTag w:uri="urn:schemas-microsoft-com:office:smarttags" w:element="place">
              <w:r w:rsidRPr="00CC6AD6">
                <w:rPr>
                  <w:color w:val="FF0000"/>
                  <w:sz w:val="18"/>
                  <w:szCs w:val="18"/>
                </w:rPr>
                <w:t>Cayman Islands</w:t>
              </w:r>
            </w:smartTag>
          </w:p>
        </w:tc>
      </w:tr>
      <w:tr w:rsidR="00952270">
        <w:tblPrEx>
          <w:tblCellMar>
            <w:top w:w="0" w:type="dxa"/>
            <w:bottom w:w="0" w:type="dxa"/>
          </w:tblCellMar>
        </w:tblPrEx>
        <w:tc>
          <w:tcPr>
            <w:tcW w:w="534" w:type="dxa"/>
            <w:tcBorders>
              <w:bottom w:val="single" w:sz="4" w:space="0" w:color="auto"/>
            </w:tcBorders>
          </w:tcPr>
          <w:p w:rsidR="00952270" w:rsidRDefault="00952270" w:rsidP="00067B77">
            <w:pPr>
              <w:jc w:val="both"/>
              <w:rPr>
                <w:b/>
                <w:color w:val="000000"/>
                <w:sz w:val="19"/>
              </w:rPr>
            </w:pPr>
            <w:r>
              <w:rPr>
                <w:sz w:val="23"/>
              </w:rPr>
              <w:br w:type="page"/>
            </w:r>
          </w:p>
        </w:tc>
        <w:tc>
          <w:tcPr>
            <w:tcW w:w="10064" w:type="dxa"/>
            <w:gridSpan w:val="2"/>
            <w:tcBorders>
              <w:bottom w:val="single" w:sz="4" w:space="0" w:color="auto"/>
            </w:tcBorders>
          </w:tcPr>
          <w:p w:rsidR="00952270" w:rsidRDefault="00952270" w:rsidP="00067B77">
            <w:pPr>
              <w:jc w:val="both"/>
              <w:rPr>
                <w:b/>
                <w:color w:val="000000"/>
                <w:sz w:val="19"/>
              </w:rPr>
            </w:pPr>
            <w:r>
              <w:rPr>
                <w:b/>
                <w:color w:val="000000"/>
                <w:sz w:val="19"/>
              </w:rPr>
              <w:t>Action point</w:t>
            </w:r>
          </w:p>
        </w:tc>
        <w:tc>
          <w:tcPr>
            <w:tcW w:w="992" w:type="dxa"/>
            <w:tcBorders>
              <w:bottom w:val="single" w:sz="4" w:space="0" w:color="auto"/>
            </w:tcBorders>
          </w:tcPr>
          <w:p w:rsidR="00952270" w:rsidRDefault="00952270" w:rsidP="00067B77">
            <w:pPr>
              <w:jc w:val="both"/>
              <w:rPr>
                <w:b/>
                <w:color w:val="000000"/>
                <w:sz w:val="19"/>
              </w:rPr>
            </w:pPr>
            <w:r>
              <w:rPr>
                <w:b/>
                <w:color w:val="000000"/>
                <w:sz w:val="19"/>
              </w:rPr>
              <w:t>Priority</w:t>
            </w:r>
          </w:p>
        </w:tc>
        <w:tc>
          <w:tcPr>
            <w:tcW w:w="1701" w:type="dxa"/>
            <w:tcBorders>
              <w:bottom w:val="single" w:sz="4" w:space="0" w:color="auto"/>
            </w:tcBorders>
          </w:tcPr>
          <w:p w:rsidR="00952270" w:rsidRDefault="00952270" w:rsidP="00067B77">
            <w:pPr>
              <w:jc w:val="both"/>
              <w:rPr>
                <w:b/>
                <w:color w:val="000000"/>
                <w:sz w:val="19"/>
              </w:rPr>
            </w:pPr>
            <w:r>
              <w:rPr>
                <w:b/>
                <w:color w:val="000000"/>
                <w:sz w:val="19"/>
              </w:rPr>
              <w:t>Responsibility</w:t>
            </w:r>
          </w:p>
        </w:tc>
        <w:tc>
          <w:tcPr>
            <w:tcW w:w="1276" w:type="dxa"/>
            <w:tcBorders>
              <w:bottom w:val="single" w:sz="4" w:space="0" w:color="auto"/>
            </w:tcBorders>
          </w:tcPr>
          <w:p w:rsidR="00952270" w:rsidRDefault="00952270" w:rsidP="00067B77">
            <w:pPr>
              <w:jc w:val="both"/>
              <w:rPr>
                <w:b/>
                <w:color w:val="000000"/>
                <w:sz w:val="19"/>
              </w:rPr>
            </w:pPr>
            <w:r>
              <w:rPr>
                <w:b/>
                <w:color w:val="000000"/>
                <w:sz w:val="19"/>
              </w:rPr>
              <w:t>Timescale</w:t>
            </w:r>
          </w:p>
        </w:tc>
      </w:tr>
      <w:tr w:rsidR="00952270">
        <w:tblPrEx>
          <w:tblCellMar>
            <w:top w:w="0" w:type="dxa"/>
            <w:bottom w:w="0" w:type="dxa"/>
          </w:tblCellMar>
        </w:tblPrEx>
        <w:tc>
          <w:tcPr>
            <w:tcW w:w="534" w:type="dxa"/>
            <w:shd w:val="clear" w:color="auto" w:fill="D9D9D9"/>
          </w:tcPr>
          <w:p w:rsidR="00952270" w:rsidRDefault="00952270" w:rsidP="00067B77">
            <w:pPr>
              <w:jc w:val="both"/>
              <w:rPr>
                <w:color w:val="000000"/>
                <w:sz w:val="19"/>
              </w:rPr>
            </w:pPr>
            <w:r>
              <w:rPr>
                <w:color w:val="000000"/>
                <w:sz w:val="19"/>
              </w:rPr>
              <w:t>1</w:t>
            </w:r>
          </w:p>
        </w:tc>
        <w:tc>
          <w:tcPr>
            <w:tcW w:w="10064" w:type="dxa"/>
            <w:gridSpan w:val="2"/>
            <w:shd w:val="clear" w:color="auto" w:fill="D9D9D9"/>
          </w:tcPr>
          <w:p w:rsidR="00952270" w:rsidRDefault="00CC6AD6" w:rsidP="00067B77">
            <w:pPr>
              <w:jc w:val="both"/>
              <w:rPr>
                <w:color w:val="000000"/>
                <w:sz w:val="18"/>
                <w:szCs w:val="18"/>
              </w:rPr>
            </w:pPr>
            <w:r w:rsidRPr="00E874BE">
              <w:rPr>
                <w:color w:val="000000"/>
                <w:sz w:val="18"/>
                <w:szCs w:val="18"/>
              </w:rPr>
              <w:t>Undertake an audit of information requirements</w:t>
            </w:r>
            <w:r>
              <w:rPr>
                <w:color w:val="000000"/>
                <w:sz w:val="18"/>
                <w:szCs w:val="18"/>
              </w:rPr>
              <w:t>.</w:t>
            </w:r>
          </w:p>
          <w:p w:rsidR="00910FCD" w:rsidRDefault="00910FCD" w:rsidP="00067B77">
            <w:pPr>
              <w:jc w:val="both"/>
              <w:rPr>
                <w:color w:val="000000"/>
                <w:sz w:val="18"/>
                <w:szCs w:val="18"/>
              </w:rPr>
            </w:pPr>
          </w:p>
          <w:p w:rsidR="004F764E" w:rsidRPr="00CC6AD6" w:rsidRDefault="004F764E" w:rsidP="00067B77">
            <w:pPr>
              <w:jc w:val="both"/>
              <w:rPr>
                <w:color w:val="000000"/>
                <w:sz w:val="18"/>
                <w:szCs w:val="18"/>
              </w:rPr>
            </w:pPr>
          </w:p>
        </w:tc>
        <w:tc>
          <w:tcPr>
            <w:tcW w:w="992" w:type="dxa"/>
            <w:shd w:val="clear" w:color="auto" w:fill="D9D9D9"/>
          </w:tcPr>
          <w:p w:rsidR="00952270" w:rsidRPr="00386D0C" w:rsidRDefault="00F90AC7" w:rsidP="00386D0C">
            <w:pPr>
              <w:jc w:val="center"/>
              <w:rPr>
                <w:color w:val="000000"/>
                <w:sz w:val="18"/>
                <w:szCs w:val="18"/>
              </w:rPr>
            </w:pPr>
            <w:r w:rsidRPr="00386D0C">
              <w:rPr>
                <w:color w:val="000000"/>
                <w:sz w:val="18"/>
                <w:szCs w:val="18"/>
              </w:rPr>
              <w:t>1</w:t>
            </w:r>
          </w:p>
        </w:tc>
        <w:tc>
          <w:tcPr>
            <w:tcW w:w="1701" w:type="dxa"/>
            <w:shd w:val="clear" w:color="auto" w:fill="D9D9D9"/>
          </w:tcPr>
          <w:p w:rsidR="00952270" w:rsidRPr="00386D0C" w:rsidRDefault="001B08F6" w:rsidP="00386D0C">
            <w:pPr>
              <w:rPr>
                <w:color w:val="000000"/>
                <w:sz w:val="18"/>
                <w:szCs w:val="18"/>
              </w:rPr>
            </w:pPr>
            <w:r w:rsidRPr="00386D0C">
              <w:rPr>
                <w:color w:val="000000"/>
                <w:sz w:val="18"/>
                <w:szCs w:val="18"/>
              </w:rPr>
              <w:t>CIDOT</w:t>
            </w:r>
            <w:r w:rsidR="008E60C6" w:rsidRPr="00386D0C">
              <w:rPr>
                <w:color w:val="000000"/>
                <w:sz w:val="18"/>
                <w:szCs w:val="18"/>
              </w:rPr>
              <w:t>, PSTA</w:t>
            </w:r>
          </w:p>
        </w:tc>
        <w:tc>
          <w:tcPr>
            <w:tcW w:w="1276" w:type="dxa"/>
            <w:shd w:val="clear" w:color="auto" w:fill="D9D9D9"/>
          </w:tcPr>
          <w:p w:rsidR="00952270" w:rsidRPr="00386D0C" w:rsidRDefault="00F90AC7" w:rsidP="00386D0C">
            <w:pPr>
              <w:jc w:val="center"/>
              <w:rPr>
                <w:color w:val="000000"/>
                <w:sz w:val="18"/>
                <w:szCs w:val="18"/>
              </w:rPr>
            </w:pPr>
            <w:r w:rsidRPr="00386D0C">
              <w:rPr>
                <w:color w:val="000000"/>
                <w:sz w:val="18"/>
                <w:szCs w:val="18"/>
              </w:rPr>
              <w:t>1</w:t>
            </w:r>
          </w:p>
        </w:tc>
      </w:tr>
      <w:tr w:rsidR="005A5B2A">
        <w:tblPrEx>
          <w:tblCellMar>
            <w:top w:w="0" w:type="dxa"/>
            <w:bottom w:w="0" w:type="dxa"/>
          </w:tblCellMar>
        </w:tblPrEx>
        <w:tc>
          <w:tcPr>
            <w:tcW w:w="534" w:type="dxa"/>
            <w:tcBorders>
              <w:bottom w:val="single" w:sz="4" w:space="0" w:color="auto"/>
            </w:tcBorders>
          </w:tcPr>
          <w:p w:rsidR="005A5B2A" w:rsidRPr="005A5B2A" w:rsidRDefault="005A5B2A" w:rsidP="006C08A7">
            <w:pPr>
              <w:rPr>
                <w:color w:val="000000"/>
                <w:sz w:val="18"/>
                <w:szCs w:val="18"/>
              </w:rPr>
            </w:pPr>
            <w:r w:rsidRPr="005A5B2A">
              <w:rPr>
                <w:color w:val="000000"/>
                <w:sz w:val="18"/>
                <w:szCs w:val="18"/>
              </w:rPr>
              <w:t>2</w:t>
            </w:r>
          </w:p>
        </w:tc>
        <w:tc>
          <w:tcPr>
            <w:tcW w:w="10064" w:type="dxa"/>
            <w:gridSpan w:val="2"/>
            <w:tcBorders>
              <w:bottom w:val="single" w:sz="4" w:space="0" w:color="auto"/>
            </w:tcBorders>
          </w:tcPr>
          <w:p w:rsidR="005A5B2A" w:rsidRPr="005A5B2A" w:rsidRDefault="005A5B2A" w:rsidP="006C08A7">
            <w:pPr>
              <w:rPr>
                <w:color w:val="000000"/>
                <w:sz w:val="18"/>
                <w:szCs w:val="18"/>
              </w:rPr>
            </w:pPr>
            <w:r w:rsidRPr="005A5B2A">
              <w:rPr>
                <w:color w:val="000000"/>
                <w:sz w:val="18"/>
                <w:szCs w:val="18"/>
              </w:rPr>
              <w:t>Gather, analyse and present relevant tourism data on a regular basis.</w:t>
            </w:r>
          </w:p>
          <w:p w:rsidR="005A5B2A" w:rsidRPr="005A5B2A" w:rsidRDefault="005A5B2A" w:rsidP="006C08A7">
            <w:pPr>
              <w:rPr>
                <w:color w:val="000000"/>
                <w:sz w:val="18"/>
                <w:szCs w:val="18"/>
              </w:rPr>
            </w:pPr>
          </w:p>
          <w:p w:rsidR="005A5B2A" w:rsidRPr="005A5B2A" w:rsidRDefault="005A5B2A" w:rsidP="006C08A7">
            <w:pPr>
              <w:rPr>
                <w:color w:val="000000"/>
                <w:sz w:val="18"/>
                <w:szCs w:val="18"/>
              </w:rPr>
            </w:pPr>
          </w:p>
        </w:tc>
        <w:tc>
          <w:tcPr>
            <w:tcW w:w="992" w:type="dxa"/>
            <w:tcBorders>
              <w:bottom w:val="single" w:sz="4" w:space="0" w:color="auto"/>
            </w:tcBorders>
          </w:tcPr>
          <w:p w:rsidR="005A5B2A" w:rsidRPr="005A5B2A" w:rsidRDefault="005A5B2A" w:rsidP="006C08A7">
            <w:pPr>
              <w:jc w:val="center"/>
              <w:rPr>
                <w:color w:val="000000"/>
                <w:sz w:val="18"/>
                <w:szCs w:val="18"/>
              </w:rPr>
            </w:pPr>
            <w:r w:rsidRPr="005A5B2A">
              <w:rPr>
                <w:color w:val="000000"/>
                <w:sz w:val="18"/>
                <w:szCs w:val="18"/>
              </w:rPr>
              <w:t>1</w:t>
            </w:r>
          </w:p>
        </w:tc>
        <w:tc>
          <w:tcPr>
            <w:tcW w:w="1701" w:type="dxa"/>
            <w:tcBorders>
              <w:bottom w:val="single" w:sz="4" w:space="0" w:color="auto"/>
            </w:tcBorders>
          </w:tcPr>
          <w:p w:rsidR="005A5B2A" w:rsidRPr="005A5B2A" w:rsidRDefault="005A5B2A" w:rsidP="006C08A7">
            <w:pPr>
              <w:rPr>
                <w:color w:val="000000"/>
                <w:sz w:val="18"/>
                <w:szCs w:val="18"/>
              </w:rPr>
            </w:pPr>
            <w:r w:rsidRPr="005A5B2A">
              <w:rPr>
                <w:color w:val="000000"/>
                <w:sz w:val="18"/>
                <w:szCs w:val="18"/>
              </w:rPr>
              <w:t>CIDOT, ESU, PSTA, ChC</w:t>
            </w:r>
          </w:p>
        </w:tc>
        <w:tc>
          <w:tcPr>
            <w:tcW w:w="1276" w:type="dxa"/>
            <w:tcBorders>
              <w:bottom w:val="single" w:sz="4" w:space="0" w:color="auto"/>
            </w:tcBorders>
          </w:tcPr>
          <w:p w:rsidR="005A5B2A" w:rsidRPr="005A5B2A" w:rsidRDefault="005A5B2A" w:rsidP="006C08A7">
            <w:pPr>
              <w:jc w:val="center"/>
              <w:rPr>
                <w:color w:val="000000"/>
                <w:sz w:val="18"/>
                <w:szCs w:val="18"/>
              </w:rPr>
            </w:pPr>
            <w:r w:rsidRPr="005A5B2A">
              <w:rPr>
                <w:color w:val="000000"/>
                <w:sz w:val="18"/>
                <w:szCs w:val="18"/>
              </w:rPr>
              <w:t>1-5</w:t>
            </w:r>
          </w:p>
        </w:tc>
      </w:tr>
      <w:tr w:rsidR="005A5B2A">
        <w:tblPrEx>
          <w:tblCellMar>
            <w:top w:w="0" w:type="dxa"/>
            <w:bottom w:w="0" w:type="dxa"/>
          </w:tblCellMar>
        </w:tblPrEx>
        <w:tc>
          <w:tcPr>
            <w:tcW w:w="534" w:type="dxa"/>
            <w:shd w:val="clear" w:color="auto" w:fill="D9D9D9"/>
          </w:tcPr>
          <w:p w:rsidR="005A5B2A" w:rsidRPr="005A5B2A" w:rsidRDefault="005A5B2A" w:rsidP="006C08A7">
            <w:pPr>
              <w:rPr>
                <w:color w:val="000000"/>
                <w:sz w:val="18"/>
                <w:szCs w:val="18"/>
              </w:rPr>
            </w:pPr>
            <w:r w:rsidRPr="005A5B2A">
              <w:rPr>
                <w:color w:val="000000"/>
                <w:sz w:val="18"/>
                <w:szCs w:val="18"/>
              </w:rPr>
              <w:t>3</w:t>
            </w:r>
          </w:p>
        </w:tc>
        <w:tc>
          <w:tcPr>
            <w:tcW w:w="10064" w:type="dxa"/>
            <w:gridSpan w:val="2"/>
            <w:shd w:val="clear" w:color="auto" w:fill="D9D9D9"/>
          </w:tcPr>
          <w:p w:rsidR="005A5B2A" w:rsidRPr="005A5B2A" w:rsidRDefault="005A5B2A" w:rsidP="006C08A7">
            <w:pPr>
              <w:rPr>
                <w:color w:val="000000"/>
                <w:sz w:val="18"/>
                <w:szCs w:val="18"/>
              </w:rPr>
            </w:pPr>
            <w:r w:rsidRPr="005A5B2A">
              <w:rPr>
                <w:color w:val="000000"/>
                <w:sz w:val="18"/>
                <w:szCs w:val="18"/>
              </w:rPr>
              <w:t>Review market research needs and prepare a research strategy.</w:t>
            </w:r>
          </w:p>
          <w:p w:rsidR="005A5B2A" w:rsidRPr="005A5B2A" w:rsidRDefault="005A5B2A" w:rsidP="006C08A7">
            <w:pPr>
              <w:rPr>
                <w:color w:val="000000"/>
                <w:sz w:val="18"/>
                <w:szCs w:val="18"/>
              </w:rPr>
            </w:pPr>
          </w:p>
          <w:p w:rsidR="005A5B2A" w:rsidRPr="005A5B2A" w:rsidRDefault="005A5B2A" w:rsidP="006C08A7">
            <w:pPr>
              <w:rPr>
                <w:color w:val="000000"/>
                <w:sz w:val="18"/>
                <w:szCs w:val="18"/>
              </w:rPr>
            </w:pPr>
          </w:p>
        </w:tc>
        <w:tc>
          <w:tcPr>
            <w:tcW w:w="992" w:type="dxa"/>
            <w:shd w:val="clear" w:color="auto" w:fill="D9D9D9"/>
          </w:tcPr>
          <w:p w:rsidR="005A5B2A" w:rsidRPr="005A5B2A" w:rsidRDefault="005A5B2A" w:rsidP="006C08A7">
            <w:pPr>
              <w:jc w:val="center"/>
              <w:rPr>
                <w:color w:val="000000"/>
                <w:sz w:val="18"/>
                <w:szCs w:val="18"/>
              </w:rPr>
            </w:pPr>
            <w:r w:rsidRPr="005A5B2A">
              <w:rPr>
                <w:color w:val="000000"/>
                <w:sz w:val="18"/>
                <w:szCs w:val="18"/>
              </w:rPr>
              <w:t>2</w:t>
            </w:r>
          </w:p>
        </w:tc>
        <w:tc>
          <w:tcPr>
            <w:tcW w:w="1701" w:type="dxa"/>
            <w:shd w:val="clear" w:color="auto" w:fill="D9D9D9"/>
          </w:tcPr>
          <w:p w:rsidR="005A5B2A" w:rsidRPr="005A5B2A" w:rsidRDefault="005A5B2A" w:rsidP="006C08A7">
            <w:pPr>
              <w:rPr>
                <w:color w:val="000000"/>
                <w:sz w:val="18"/>
                <w:szCs w:val="18"/>
              </w:rPr>
            </w:pPr>
            <w:r w:rsidRPr="005A5B2A">
              <w:rPr>
                <w:color w:val="000000"/>
                <w:sz w:val="18"/>
                <w:szCs w:val="18"/>
              </w:rPr>
              <w:t>CIDOT, PSTA</w:t>
            </w:r>
          </w:p>
        </w:tc>
        <w:tc>
          <w:tcPr>
            <w:tcW w:w="1276" w:type="dxa"/>
            <w:shd w:val="clear" w:color="auto" w:fill="D9D9D9"/>
          </w:tcPr>
          <w:p w:rsidR="005A5B2A" w:rsidRPr="005A5B2A" w:rsidRDefault="005A5B2A" w:rsidP="006C08A7">
            <w:pPr>
              <w:jc w:val="center"/>
              <w:rPr>
                <w:color w:val="000000"/>
                <w:sz w:val="18"/>
                <w:szCs w:val="18"/>
              </w:rPr>
            </w:pPr>
            <w:r w:rsidRPr="005A5B2A">
              <w:rPr>
                <w:color w:val="000000"/>
                <w:sz w:val="18"/>
                <w:szCs w:val="18"/>
              </w:rPr>
              <w:t>1-3</w:t>
            </w:r>
          </w:p>
        </w:tc>
      </w:tr>
      <w:tr w:rsidR="005A5B2A">
        <w:tblPrEx>
          <w:tblCellMar>
            <w:top w:w="0" w:type="dxa"/>
            <w:bottom w:w="0" w:type="dxa"/>
          </w:tblCellMar>
        </w:tblPrEx>
        <w:tc>
          <w:tcPr>
            <w:tcW w:w="534" w:type="dxa"/>
          </w:tcPr>
          <w:p w:rsidR="005A5B2A" w:rsidRPr="005A5B2A" w:rsidRDefault="005A5B2A" w:rsidP="006C08A7">
            <w:pPr>
              <w:rPr>
                <w:color w:val="000000"/>
                <w:sz w:val="18"/>
                <w:szCs w:val="18"/>
              </w:rPr>
            </w:pPr>
            <w:r w:rsidRPr="005A5B2A">
              <w:rPr>
                <w:color w:val="000000"/>
                <w:sz w:val="18"/>
                <w:szCs w:val="18"/>
              </w:rPr>
              <w:t>4</w:t>
            </w:r>
          </w:p>
        </w:tc>
        <w:tc>
          <w:tcPr>
            <w:tcW w:w="10064" w:type="dxa"/>
            <w:gridSpan w:val="2"/>
          </w:tcPr>
          <w:p w:rsidR="005A5B2A" w:rsidRPr="005A5B2A" w:rsidRDefault="005A5B2A" w:rsidP="006C08A7">
            <w:pPr>
              <w:rPr>
                <w:color w:val="000000"/>
                <w:sz w:val="18"/>
                <w:szCs w:val="18"/>
              </w:rPr>
            </w:pPr>
            <w:r w:rsidRPr="005A5B2A">
              <w:rPr>
                <w:color w:val="000000"/>
                <w:sz w:val="18"/>
                <w:szCs w:val="18"/>
              </w:rPr>
              <w:t xml:space="preserve">Develop an appropriate tourism impact model or Tourism Satellite Account (TSA) for the </w:t>
            </w:r>
            <w:smartTag w:uri="urn:schemas-microsoft-com:office:smarttags" w:element="place">
              <w:r w:rsidRPr="005A5B2A">
                <w:rPr>
                  <w:color w:val="000000"/>
                  <w:sz w:val="18"/>
                  <w:szCs w:val="18"/>
                </w:rPr>
                <w:t>Cayman Islands</w:t>
              </w:r>
            </w:smartTag>
            <w:r w:rsidRPr="005A5B2A">
              <w:rPr>
                <w:color w:val="000000"/>
                <w:sz w:val="18"/>
                <w:szCs w:val="18"/>
              </w:rPr>
              <w:t>.</w:t>
            </w:r>
          </w:p>
          <w:p w:rsidR="005A5B2A" w:rsidRPr="005A5B2A" w:rsidRDefault="005A5B2A" w:rsidP="006C08A7">
            <w:pPr>
              <w:rPr>
                <w:color w:val="000000"/>
                <w:sz w:val="18"/>
                <w:szCs w:val="18"/>
              </w:rPr>
            </w:pPr>
          </w:p>
          <w:p w:rsidR="005A5B2A" w:rsidRPr="005A5B2A" w:rsidRDefault="005A5B2A" w:rsidP="006C08A7">
            <w:pPr>
              <w:rPr>
                <w:color w:val="000000"/>
                <w:sz w:val="18"/>
                <w:szCs w:val="18"/>
              </w:rPr>
            </w:pPr>
          </w:p>
        </w:tc>
        <w:tc>
          <w:tcPr>
            <w:tcW w:w="992" w:type="dxa"/>
          </w:tcPr>
          <w:p w:rsidR="005A5B2A" w:rsidRPr="005A5B2A" w:rsidRDefault="005A5B2A" w:rsidP="006C08A7">
            <w:pPr>
              <w:jc w:val="center"/>
              <w:rPr>
                <w:color w:val="000000"/>
                <w:sz w:val="18"/>
                <w:szCs w:val="18"/>
              </w:rPr>
            </w:pPr>
            <w:r w:rsidRPr="005A5B2A">
              <w:rPr>
                <w:color w:val="000000"/>
                <w:sz w:val="18"/>
                <w:szCs w:val="18"/>
              </w:rPr>
              <w:t>1</w:t>
            </w:r>
          </w:p>
        </w:tc>
        <w:tc>
          <w:tcPr>
            <w:tcW w:w="1701" w:type="dxa"/>
          </w:tcPr>
          <w:p w:rsidR="005A5B2A" w:rsidRPr="005A5B2A" w:rsidRDefault="005A5B2A" w:rsidP="006C08A7">
            <w:pPr>
              <w:rPr>
                <w:color w:val="000000"/>
                <w:sz w:val="18"/>
                <w:szCs w:val="18"/>
              </w:rPr>
            </w:pPr>
            <w:r w:rsidRPr="005A5B2A">
              <w:rPr>
                <w:color w:val="000000"/>
                <w:sz w:val="18"/>
                <w:szCs w:val="18"/>
              </w:rPr>
              <w:t>CIDOT, ESU, PSTA, ChC</w:t>
            </w:r>
          </w:p>
        </w:tc>
        <w:tc>
          <w:tcPr>
            <w:tcW w:w="1276" w:type="dxa"/>
          </w:tcPr>
          <w:p w:rsidR="005A5B2A" w:rsidRPr="005A5B2A" w:rsidRDefault="005A5B2A" w:rsidP="006C08A7">
            <w:pPr>
              <w:jc w:val="center"/>
              <w:rPr>
                <w:color w:val="000000"/>
                <w:sz w:val="18"/>
                <w:szCs w:val="18"/>
              </w:rPr>
            </w:pPr>
            <w:r w:rsidRPr="005A5B2A">
              <w:rPr>
                <w:color w:val="000000"/>
                <w:sz w:val="18"/>
                <w:szCs w:val="18"/>
              </w:rPr>
              <w:t>1-2</w:t>
            </w:r>
          </w:p>
        </w:tc>
      </w:tr>
    </w:tbl>
    <w:p w:rsidR="00CC6AD6" w:rsidRDefault="00CC6AD6" w:rsidP="00067B77">
      <w:pPr>
        <w:jc w:val="both"/>
      </w:pPr>
    </w:p>
    <w:p w:rsidR="00CC6AD6" w:rsidRDefault="00CC6AD6"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371"/>
        <w:gridCol w:w="2551"/>
        <w:gridCol w:w="992"/>
        <w:gridCol w:w="1701"/>
        <w:gridCol w:w="1418"/>
      </w:tblGrid>
      <w:tr w:rsidR="00952270">
        <w:tblPrEx>
          <w:tblCellMar>
            <w:top w:w="0" w:type="dxa"/>
            <w:bottom w:w="0" w:type="dxa"/>
          </w:tblCellMar>
        </w:tblPrEx>
        <w:trPr>
          <w:cantSplit/>
        </w:trPr>
        <w:tc>
          <w:tcPr>
            <w:tcW w:w="534" w:type="dxa"/>
          </w:tcPr>
          <w:p w:rsidR="00952270" w:rsidRDefault="00952270" w:rsidP="00067B77">
            <w:pPr>
              <w:jc w:val="both"/>
              <w:rPr>
                <w:b/>
                <w:color w:val="000000"/>
                <w:sz w:val="19"/>
              </w:rPr>
            </w:pPr>
            <w:r>
              <w:br w:type="page"/>
            </w:r>
            <w:r w:rsidR="007642BB">
              <w:rPr>
                <w:b/>
                <w:color w:val="000000"/>
                <w:sz w:val="19"/>
              </w:rPr>
              <w:t>7</w:t>
            </w:r>
            <w:r>
              <w:rPr>
                <w:b/>
                <w:color w:val="000000"/>
                <w:sz w:val="19"/>
              </w:rPr>
              <w:t>.8</w:t>
            </w:r>
          </w:p>
        </w:tc>
        <w:tc>
          <w:tcPr>
            <w:tcW w:w="7371" w:type="dxa"/>
          </w:tcPr>
          <w:p w:rsidR="00952270" w:rsidRDefault="00CC6AD6" w:rsidP="00067B77">
            <w:pPr>
              <w:jc w:val="both"/>
              <w:rPr>
                <w:b/>
                <w:color w:val="000000"/>
                <w:sz w:val="21"/>
              </w:rPr>
            </w:pPr>
            <w:r w:rsidRPr="00E874BE">
              <w:rPr>
                <w:b/>
                <w:sz w:val="22"/>
                <w:szCs w:val="22"/>
              </w:rPr>
              <w:t xml:space="preserve">ORGANISE TOURISM IN </w:t>
            </w:r>
            <w:smartTag w:uri="urn:schemas-microsoft-com:office:smarttags" w:element="place">
              <w:smartTag w:uri="urn:schemas-microsoft-com:office:smarttags" w:element="PlaceName">
                <w:r w:rsidRPr="00E874BE">
                  <w:rPr>
                    <w:b/>
                    <w:sz w:val="22"/>
                    <w:szCs w:val="22"/>
                  </w:rPr>
                  <w:t>CAYMAN</w:t>
                </w:r>
              </w:smartTag>
              <w:r w:rsidRPr="00E874BE">
                <w:rPr>
                  <w:b/>
                  <w:sz w:val="22"/>
                  <w:szCs w:val="22"/>
                </w:rPr>
                <w:t xml:space="preserve"> </w:t>
              </w:r>
              <w:smartTag w:uri="urn:schemas-microsoft-com:office:smarttags" w:element="PlaceType">
                <w:r w:rsidRPr="00E874BE">
                  <w:rPr>
                    <w:b/>
                    <w:sz w:val="22"/>
                    <w:szCs w:val="22"/>
                  </w:rPr>
                  <w:t>ISLANDS</w:t>
                </w:r>
              </w:smartTag>
            </w:smartTag>
            <w:r w:rsidRPr="00E874BE">
              <w:rPr>
                <w:b/>
                <w:sz w:val="22"/>
                <w:szCs w:val="22"/>
              </w:rPr>
              <w:t xml:space="preserve"> MORE EFFECTIVELY</w:t>
            </w:r>
            <w:r>
              <w:rPr>
                <w:b/>
                <w:color w:val="000000"/>
                <w:sz w:val="21"/>
              </w:rPr>
              <w:t xml:space="preserve"> </w:t>
            </w:r>
          </w:p>
          <w:p w:rsidR="00910FCD" w:rsidRDefault="00910FCD" w:rsidP="00067B77">
            <w:pPr>
              <w:jc w:val="both"/>
              <w:rPr>
                <w:b/>
                <w:color w:val="000000"/>
                <w:sz w:val="18"/>
              </w:rPr>
            </w:pPr>
          </w:p>
          <w:p w:rsidR="00952270" w:rsidRDefault="00952270" w:rsidP="00067B77">
            <w:pPr>
              <w:jc w:val="both"/>
              <w:rPr>
                <w:b/>
                <w:color w:val="000000"/>
                <w:sz w:val="18"/>
              </w:rPr>
            </w:pPr>
            <w:r>
              <w:rPr>
                <w:b/>
                <w:color w:val="000000"/>
                <w:sz w:val="18"/>
              </w:rPr>
              <w:t>The policy objective</w:t>
            </w:r>
          </w:p>
          <w:p w:rsidR="00952270" w:rsidRPr="00CC6AD6" w:rsidRDefault="00952270" w:rsidP="00067B77">
            <w:pPr>
              <w:jc w:val="both"/>
              <w:rPr>
                <w:b/>
                <w:color w:val="FF0000"/>
                <w:sz w:val="21"/>
              </w:rPr>
            </w:pPr>
            <w:r w:rsidRPr="00CC6AD6">
              <w:rPr>
                <w:i/>
                <w:color w:val="FF0000"/>
                <w:sz w:val="18"/>
              </w:rPr>
              <w:t>To provide the industry with a support structure that represents their interests and meets their communal needs in the most efficient, effective and economical way.</w:t>
            </w:r>
          </w:p>
        </w:tc>
        <w:tc>
          <w:tcPr>
            <w:tcW w:w="6662" w:type="dxa"/>
            <w:gridSpan w:val="4"/>
          </w:tcPr>
          <w:p w:rsidR="00910FCD" w:rsidRDefault="00910FCD" w:rsidP="00067B77">
            <w:pPr>
              <w:jc w:val="both"/>
              <w:rPr>
                <w:b/>
                <w:color w:val="000000"/>
                <w:sz w:val="18"/>
              </w:rPr>
            </w:pPr>
          </w:p>
          <w:p w:rsidR="00910FCD" w:rsidRDefault="00910FCD" w:rsidP="00067B77">
            <w:pPr>
              <w:jc w:val="both"/>
              <w:rPr>
                <w:b/>
                <w:color w:val="000000"/>
                <w:sz w:val="18"/>
              </w:rPr>
            </w:pPr>
          </w:p>
          <w:p w:rsidR="00952270" w:rsidRDefault="00952270" w:rsidP="00067B77">
            <w:pPr>
              <w:jc w:val="both"/>
              <w:rPr>
                <w:b/>
                <w:color w:val="000000"/>
                <w:sz w:val="18"/>
              </w:rPr>
            </w:pPr>
            <w:r>
              <w:rPr>
                <w:b/>
                <w:color w:val="000000"/>
                <w:sz w:val="18"/>
              </w:rPr>
              <w:t xml:space="preserve">Policy priority areas </w:t>
            </w:r>
          </w:p>
          <w:p w:rsidR="00CC6AD6" w:rsidRPr="00E874BE" w:rsidRDefault="00CC6AD6" w:rsidP="00067B77">
            <w:pPr>
              <w:pStyle w:val="Footer"/>
              <w:numPr>
                <w:ilvl w:val="0"/>
                <w:numId w:val="33"/>
                <w:numberingChange w:id="525" w:author="Oneisha_ta" w:date="2009-02-13T11:28:00Z" w:original=""/>
              </w:numPr>
              <w:tabs>
                <w:tab w:val="clear" w:pos="4153"/>
                <w:tab w:val="clear" w:pos="8306"/>
              </w:tabs>
              <w:jc w:val="both"/>
              <w:rPr>
                <w:rFonts w:ascii="Arial" w:hAnsi="Arial"/>
                <w:color w:val="FF0000"/>
                <w:sz w:val="18"/>
                <w:szCs w:val="18"/>
              </w:rPr>
            </w:pPr>
            <w:r w:rsidRPr="00E874BE">
              <w:rPr>
                <w:rFonts w:ascii="Arial" w:hAnsi="Arial"/>
                <w:color w:val="FF0000"/>
                <w:sz w:val="18"/>
                <w:szCs w:val="18"/>
              </w:rPr>
              <w:t xml:space="preserve">To consider a new structure for tourism organisation in the </w:t>
            </w:r>
            <w:smartTag w:uri="urn:schemas-microsoft-com:office:smarttags" w:element="place">
              <w:r w:rsidRPr="00E874BE">
                <w:rPr>
                  <w:rFonts w:ascii="Arial" w:hAnsi="Arial"/>
                  <w:color w:val="FF0000"/>
                  <w:sz w:val="18"/>
                  <w:szCs w:val="18"/>
                </w:rPr>
                <w:t>Cayman Islands</w:t>
              </w:r>
            </w:smartTag>
          </w:p>
          <w:p w:rsidR="00CC6AD6" w:rsidRDefault="00CC6AD6" w:rsidP="00067B77">
            <w:pPr>
              <w:numPr>
                <w:ilvl w:val="0"/>
                <w:numId w:val="34"/>
                <w:numberingChange w:id="526" w:author="Oneisha_ta" w:date="2009-02-13T11:28:00Z" w:original=""/>
              </w:numPr>
              <w:jc w:val="both"/>
              <w:rPr>
                <w:color w:val="FF0000"/>
                <w:sz w:val="18"/>
                <w:szCs w:val="18"/>
              </w:rPr>
            </w:pPr>
            <w:r w:rsidRPr="00E874BE">
              <w:rPr>
                <w:color w:val="FF0000"/>
                <w:sz w:val="18"/>
                <w:szCs w:val="18"/>
              </w:rPr>
              <w:t>To provide institutional su</w:t>
            </w:r>
            <w:r>
              <w:rPr>
                <w:color w:val="FF0000"/>
                <w:sz w:val="18"/>
                <w:szCs w:val="18"/>
              </w:rPr>
              <w:t>pport for representative bodies</w:t>
            </w:r>
          </w:p>
          <w:p w:rsidR="00952270" w:rsidRPr="00CC6AD6" w:rsidRDefault="00CC6AD6" w:rsidP="00067B77">
            <w:pPr>
              <w:numPr>
                <w:ilvl w:val="0"/>
                <w:numId w:val="34"/>
                <w:numberingChange w:id="527" w:author="Oneisha_ta" w:date="2009-02-13T11:28:00Z" w:original=""/>
              </w:numPr>
              <w:jc w:val="both"/>
              <w:rPr>
                <w:color w:val="FF0000"/>
                <w:sz w:val="18"/>
                <w:szCs w:val="18"/>
              </w:rPr>
            </w:pPr>
            <w:r w:rsidRPr="00E874BE">
              <w:rPr>
                <w:color w:val="FF0000"/>
                <w:sz w:val="18"/>
                <w:szCs w:val="18"/>
              </w:rPr>
              <w:t>To review public consultation processes</w:t>
            </w:r>
          </w:p>
        </w:tc>
      </w:tr>
      <w:tr w:rsidR="00952270">
        <w:tblPrEx>
          <w:tblCellMar>
            <w:top w:w="0" w:type="dxa"/>
            <w:bottom w:w="0" w:type="dxa"/>
          </w:tblCellMar>
        </w:tblPrEx>
        <w:tc>
          <w:tcPr>
            <w:tcW w:w="534" w:type="dxa"/>
          </w:tcPr>
          <w:p w:rsidR="00952270" w:rsidRDefault="00952270" w:rsidP="00067B77">
            <w:pPr>
              <w:jc w:val="both"/>
              <w:rPr>
                <w:b/>
                <w:color w:val="000000"/>
                <w:sz w:val="19"/>
              </w:rPr>
            </w:pPr>
            <w:r>
              <w:rPr>
                <w:sz w:val="23"/>
              </w:rPr>
              <w:br w:type="page"/>
            </w:r>
          </w:p>
        </w:tc>
        <w:tc>
          <w:tcPr>
            <w:tcW w:w="9922" w:type="dxa"/>
            <w:gridSpan w:val="2"/>
          </w:tcPr>
          <w:p w:rsidR="00952270" w:rsidRDefault="00952270" w:rsidP="00067B77">
            <w:pPr>
              <w:jc w:val="both"/>
              <w:rPr>
                <w:b/>
                <w:color w:val="000000"/>
                <w:sz w:val="19"/>
              </w:rPr>
            </w:pPr>
            <w:r>
              <w:rPr>
                <w:b/>
                <w:color w:val="000000"/>
                <w:sz w:val="19"/>
              </w:rPr>
              <w:t>Action point</w:t>
            </w:r>
          </w:p>
        </w:tc>
        <w:tc>
          <w:tcPr>
            <w:tcW w:w="992" w:type="dxa"/>
          </w:tcPr>
          <w:p w:rsidR="00952270" w:rsidRDefault="00952270" w:rsidP="00067B77">
            <w:pPr>
              <w:jc w:val="both"/>
              <w:rPr>
                <w:b/>
                <w:color w:val="000000"/>
                <w:sz w:val="19"/>
              </w:rPr>
            </w:pPr>
            <w:r>
              <w:rPr>
                <w:b/>
                <w:color w:val="000000"/>
                <w:sz w:val="19"/>
              </w:rPr>
              <w:t>Priority</w:t>
            </w:r>
          </w:p>
        </w:tc>
        <w:tc>
          <w:tcPr>
            <w:tcW w:w="1701" w:type="dxa"/>
          </w:tcPr>
          <w:p w:rsidR="00952270" w:rsidRDefault="00952270" w:rsidP="00067B77">
            <w:pPr>
              <w:jc w:val="both"/>
              <w:rPr>
                <w:b/>
                <w:color w:val="000000"/>
                <w:sz w:val="19"/>
              </w:rPr>
            </w:pPr>
            <w:r>
              <w:rPr>
                <w:b/>
                <w:color w:val="000000"/>
                <w:sz w:val="19"/>
              </w:rPr>
              <w:t>Responsibility</w:t>
            </w:r>
          </w:p>
        </w:tc>
        <w:tc>
          <w:tcPr>
            <w:tcW w:w="1418" w:type="dxa"/>
          </w:tcPr>
          <w:p w:rsidR="00952270" w:rsidRDefault="00952270" w:rsidP="00067B77">
            <w:pPr>
              <w:jc w:val="both"/>
              <w:rPr>
                <w:b/>
                <w:color w:val="000000"/>
                <w:sz w:val="19"/>
              </w:rPr>
            </w:pPr>
            <w:r>
              <w:rPr>
                <w:b/>
                <w:color w:val="000000"/>
                <w:sz w:val="19"/>
              </w:rPr>
              <w:t>Timescale</w:t>
            </w:r>
          </w:p>
        </w:tc>
      </w:tr>
      <w:tr w:rsidR="00952270" w:rsidRPr="00910FCD">
        <w:tblPrEx>
          <w:tblCellMar>
            <w:top w:w="0" w:type="dxa"/>
            <w:bottom w:w="0" w:type="dxa"/>
          </w:tblCellMar>
        </w:tblPrEx>
        <w:tc>
          <w:tcPr>
            <w:tcW w:w="534" w:type="dxa"/>
            <w:tcBorders>
              <w:bottom w:val="single" w:sz="4" w:space="0" w:color="auto"/>
            </w:tcBorders>
          </w:tcPr>
          <w:p w:rsidR="00952270" w:rsidRPr="00910FCD" w:rsidRDefault="00952270" w:rsidP="00067B77">
            <w:pPr>
              <w:jc w:val="both"/>
              <w:rPr>
                <w:color w:val="000000"/>
                <w:sz w:val="19"/>
              </w:rPr>
            </w:pPr>
            <w:r w:rsidRPr="00910FCD">
              <w:rPr>
                <w:color w:val="000000"/>
                <w:sz w:val="19"/>
              </w:rPr>
              <w:t>1</w:t>
            </w:r>
          </w:p>
        </w:tc>
        <w:tc>
          <w:tcPr>
            <w:tcW w:w="9922" w:type="dxa"/>
            <w:gridSpan w:val="2"/>
            <w:tcBorders>
              <w:bottom w:val="single" w:sz="4" w:space="0" w:color="auto"/>
            </w:tcBorders>
          </w:tcPr>
          <w:p w:rsidR="00952270" w:rsidRDefault="00CC6AD6" w:rsidP="00067B77">
            <w:pPr>
              <w:jc w:val="both"/>
              <w:rPr>
                <w:color w:val="000000"/>
                <w:sz w:val="18"/>
                <w:szCs w:val="18"/>
              </w:rPr>
            </w:pPr>
            <w:r w:rsidRPr="00910FCD">
              <w:rPr>
                <w:color w:val="000000"/>
                <w:sz w:val="18"/>
                <w:szCs w:val="18"/>
              </w:rPr>
              <w:t>Assess the need and implications of establishing a new tourism structure for tourism, involving private and public sector participation.</w:t>
            </w:r>
          </w:p>
          <w:p w:rsidR="004F764E" w:rsidRPr="00910FCD" w:rsidRDefault="004F764E" w:rsidP="00067B77">
            <w:pPr>
              <w:jc w:val="both"/>
              <w:rPr>
                <w:color w:val="000000"/>
                <w:sz w:val="19"/>
              </w:rPr>
            </w:pPr>
          </w:p>
        </w:tc>
        <w:tc>
          <w:tcPr>
            <w:tcW w:w="992" w:type="dxa"/>
            <w:tcBorders>
              <w:bottom w:val="single" w:sz="4" w:space="0" w:color="auto"/>
            </w:tcBorders>
          </w:tcPr>
          <w:p w:rsidR="00952270" w:rsidRPr="005A5B2A" w:rsidRDefault="00F90AC7" w:rsidP="00386D0C">
            <w:pPr>
              <w:jc w:val="center"/>
              <w:rPr>
                <w:color w:val="000000"/>
                <w:sz w:val="18"/>
                <w:szCs w:val="18"/>
              </w:rPr>
            </w:pPr>
            <w:r w:rsidRPr="005A5B2A">
              <w:rPr>
                <w:color w:val="000000"/>
                <w:sz w:val="18"/>
                <w:szCs w:val="18"/>
              </w:rPr>
              <w:t>1</w:t>
            </w:r>
          </w:p>
        </w:tc>
        <w:tc>
          <w:tcPr>
            <w:tcW w:w="1701" w:type="dxa"/>
            <w:tcBorders>
              <w:bottom w:val="single" w:sz="4" w:space="0" w:color="auto"/>
            </w:tcBorders>
          </w:tcPr>
          <w:p w:rsidR="00952270" w:rsidRPr="005A5B2A" w:rsidRDefault="001B08F6" w:rsidP="00386D0C">
            <w:pPr>
              <w:rPr>
                <w:color w:val="000000"/>
                <w:sz w:val="18"/>
                <w:szCs w:val="18"/>
              </w:rPr>
            </w:pPr>
            <w:r w:rsidRPr="005A5B2A">
              <w:rPr>
                <w:color w:val="000000"/>
                <w:sz w:val="18"/>
                <w:szCs w:val="18"/>
              </w:rPr>
              <w:t>CIDOT</w:t>
            </w:r>
            <w:r w:rsidR="008E60C6" w:rsidRPr="005A5B2A">
              <w:rPr>
                <w:color w:val="000000"/>
                <w:sz w:val="18"/>
                <w:szCs w:val="18"/>
              </w:rPr>
              <w:t>, PSTA</w:t>
            </w:r>
            <w:r w:rsidR="00DB5073" w:rsidRPr="005A5B2A">
              <w:rPr>
                <w:color w:val="000000"/>
                <w:sz w:val="18"/>
                <w:szCs w:val="18"/>
              </w:rPr>
              <w:t>, Ministry</w:t>
            </w:r>
          </w:p>
        </w:tc>
        <w:tc>
          <w:tcPr>
            <w:tcW w:w="1418" w:type="dxa"/>
            <w:tcBorders>
              <w:bottom w:val="single" w:sz="4" w:space="0" w:color="auto"/>
            </w:tcBorders>
          </w:tcPr>
          <w:p w:rsidR="00952270" w:rsidRPr="005A5B2A" w:rsidRDefault="00F90AC7" w:rsidP="00386D0C">
            <w:pPr>
              <w:jc w:val="center"/>
              <w:rPr>
                <w:color w:val="000000"/>
                <w:sz w:val="18"/>
                <w:szCs w:val="18"/>
              </w:rPr>
            </w:pPr>
            <w:r w:rsidRPr="005A5B2A">
              <w:rPr>
                <w:color w:val="000000"/>
                <w:sz w:val="18"/>
                <w:szCs w:val="18"/>
              </w:rPr>
              <w:t>1-2</w:t>
            </w:r>
          </w:p>
        </w:tc>
      </w:tr>
      <w:tr w:rsidR="00745F88" w:rsidRPr="00910FCD">
        <w:tblPrEx>
          <w:tblCellMar>
            <w:top w:w="0" w:type="dxa"/>
            <w:bottom w:w="0" w:type="dxa"/>
          </w:tblCellMar>
        </w:tblPrEx>
        <w:tc>
          <w:tcPr>
            <w:tcW w:w="534" w:type="dxa"/>
            <w:shd w:val="clear" w:color="auto" w:fill="D9D9D9"/>
          </w:tcPr>
          <w:p w:rsidR="00745F88" w:rsidRPr="00745F88" w:rsidRDefault="00745F88" w:rsidP="006C08A7">
            <w:pPr>
              <w:rPr>
                <w:color w:val="000000"/>
                <w:sz w:val="18"/>
                <w:szCs w:val="18"/>
              </w:rPr>
            </w:pPr>
            <w:r w:rsidRPr="00745F88">
              <w:rPr>
                <w:color w:val="000000"/>
                <w:sz w:val="18"/>
                <w:szCs w:val="18"/>
              </w:rPr>
              <w:t>2</w:t>
            </w:r>
          </w:p>
        </w:tc>
        <w:tc>
          <w:tcPr>
            <w:tcW w:w="9922" w:type="dxa"/>
            <w:gridSpan w:val="2"/>
            <w:shd w:val="clear" w:color="auto" w:fill="D9D9D9"/>
          </w:tcPr>
          <w:p w:rsidR="00745F88" w:rsidRPr="00745F88" w:rsidRDefault="00745F88" w:rsidP="006C08A7">
            <w:pPr>
              <w:rPr>
                <w:color w:val="000000"/>
                <w:sz w:val="18"/>
                <w:szCs w:val="18"/>
              </w:rPr>
            </w:pPr>
            <w:r w:rsidRPr="00745F88">
              <w:rPr>
                <w:color w:val="000000"/>
                <w:sz w:val="18"/>
                <w:szCs w:val="18"/>
              </w:rPr>
              <w:t>Establish a tourism policy co-ordinating committee with representatives from all relevant Government departments to review the channels of communication and policy decision-making between Government departments, particularly between tourism and planning, environment, public utilities and environmental health.</w:t>
            </w:r>
          </w:p>
          <w:p w:rsidR="00745F88" w:rsidRPr="00745F88" w:rsidRDefault="00745F88" w:rsidP="006C08A7">
            <w:pPr>
              <w:rPr>
                <w:color w:val="000000"/>
                <w:sz w:val="18"/>
                <w:szCs w:val="18"/>
              </w:rPr>
            </w:pPr>
          </w:p>
        </w:tc>
        <w:tc>
          <w:tcPr>
            <w:tcW w:w="992" w:type="dxa"/>
            <w:shd w:val="clear" w:color="auto" w:fill="D9D9D9"/>
          </w:tcPr>
          <w:p w:rsidR="00745F88" w:rsidRPr="00745F88" w:rsidRDefault="00745F88" w:rsidP="006C08A7">
            <w:pPr>
              <w:jc w:val="center"/>
              <w:rPr>
                <w:color w:val="000000"/>
                <w:sz w:val="18"/>
                <w:szCs w:val="18"/>
              </w:rPr>
            </w:pPr>
            <w:r w:rsidRPr="00745F88">
              <w:rPr>
                <w:color w:val="000000"/>
                <w:sz w:val="18"/>
                <w:szCs w:val="18"/>
              </w:rPr>
              <w:t>1</w:t>
            </w:r>
          </w:p>
        </w:tc>
        <w:tc>
          <w:tcPr>
            <w:tcW w:w="1701" w:type="dxa"/>
            <w:shd w:val="clear" w:color="auto" w:fill="D9D9D9"/>
          </w:tcPr>
          <w:p w:rsidR="00745F88" w:rsidRPr="005039C1" w:rsidRDefault="00745F88" w:rsidP="006C08A7">
            <w:pPr>
              <w:rPr>
                <w:color w:val="000000"/>
                <w:sz w:val="18"/>
                <w:szCs w:val="18"/>
                <w:lang w:val="nl-NL"/>
              </w:rPr>
            </w:pPr>
            <w:r w:rsidRPr="005039C1">
              <w:rPr>
                <w:color w:val="000000"/>
                <w:sz w:val="18"/>
                <w:szCs w:val="18"/>
                <w:lang w:val="nl-NL"/>
              </w:rPr>
              <w:t>CIDOT, PLAN, DoE et al</w:t>
            </w:r>
          </w:p>
        </w:tc>
        <w:tc>
          <w:tcPr>
            <w:tcW w:w="1418" w:type="dxa"/>
            <w:shd w:val="clear" w:color="auto" w:fill="D9D9D9"/>
          </w:tcPr>
          <w:p w:rsidR="00745F88" w:rsidRPr="00745F88" w:rsidRDefault="00745F88" w:rsidP="006C08A7">
            <w:pPr>
              <w:jc w:val="center"/>
              <w:rPr>
                <w:color w:val="000000"/>
                <w:sz w:val="18"/>
                <w:szCs w:val="18"/>
              </w:rPr>
            </w:pPr>
            <w:r w:rsidRPr="00745F88">
              <w:rPr>
                <w:color w:val="000000"/>
                <w:sz w:val="18"/>
                <w:szCs w:val="18"/>
              </w:rPr>
              <w:t>1</w:t>
            </w:r>
          </w:p>
        </w:tc>
      </w:tr>
      <w:tr w:rsidR="00745F88" w:rsidRPr="006C151C">
        <w:tblPrEx>
          <w:tblCellMar>
            <w:top w:w="0" w:type="dxa"/>
            <w:bottom w:w="0" w:type="dxa"/>
          </w:tblCellMar>
        </w:tblPrEx>
        <w:tc>
          <w:tcPr>
            <w:tcW w:w="534" w:type="dxa"/>
          </w:tcPr>
          <w:p w:rsidR="00745F88" w:rsidRPr="00745F88" w:rsidRDefault="00745F88" w:rsidP="006C08A7">
            <w:pPr>
              <w:rPr>
                <w:color w:val="000000"/>
                <w:sz w:val="18"/>
                <w:szCs w:val="18"/>
              </w:rPr>
            </w:pPr>
            <w:r w:rsidRPr="00745F88">
              <w:rPr>
                <w:color w:val="000000"/>
                <w:sz w:val="18"/>
                <w:szCs w:val="18"/>
              </w:rPr>
              <w:t>3</w:t>
            </w:r>
          </w:p>
        </w:tc>
        <w:tc>
          <w:tcPr>
            <w:tcW w:w="9922" w:type="dxa"/>
            <w:gridSpan w:val="2"/>
          </w:tcPr>
          <w:p w:rsidR="00745F88" w:rsidRPr="00745F88" w:rsidRDefault="00745F88" w:rsidP="006C08A7">
            <w:pPr>
              <w:rPr>
                <w:color w:val="000000"/>
                <w:sz w:val="18"/>
                <w:szCs w:val="18"/>
              </w:rPr>
            </w:pPr>
            <w:r w:rsidRPr="00745F88">
              <w:rPr>
                <w:color w:val="000000"/>
                <w:sz w:val="18"/>
                <w:szCs w:val="18"/>
              </w:rPr>
              <w:t xml:space="preserve">Consult and involve representative tourism trade associations in the ongoing implementation of the NTMP. </w:t>
            </w:r>
          </w:p>
          <w:p w:rsidR="00745F88" w:rsidRPr="00745F88" w:rsidRDefault="00745F88" w:rsidP="006C08A7">
            <w:pPr>
              <w:rPr>
                <w:color w:val="000000"/>
                <w:sz w:val="18"/>
                <w:szCs w:val="18"/>
              </w:rPr>
            </w:pPr>
          </w:p>
        </w:tc>
        <w:tc>
          <w:tcPr>
            <w:tcW w:w="992" w:type="dxa"/>
          </w:tcPr>
          <w:p w:rsidR="00745F88" w:rsidRPr="00745F88" w:rsidRDefault="00745F88" w:rsidP="006C08A7">
            <w:pPr>
              <w:jc w:val="center"/>
              <w:rPr>
                <w:color w:val="000000"/>
                <w:sz w:val="18"/>
                <w:szCs w:val="18"/>
              </w:rPr>
            </w:pPr>
            <w:r w:rsidRPr="00745F88">
              <w:rPr>
                <w:color w:val="000000"/>
                <w:sz w:val="18"/>
                <w:szCs w:val="18"/>
              </w:rPr>
              <w:t>1</w:t>
            </w:r>
          </w:p>
        </w:tc>
        <w:tc>
          <w:tcPr>
            <w:tcW w:w="1701" w:type="dxa"/>
          </w:tcPr>
          <w:p w:rsidR="00745F88" w:rsidRPr="00745F88" w:rsidRDefault="00745F88" w:rsidP="006C08A7">
            <w:pPr>
              <w:rPr>
                <w:color w:val="000000"/>
                <w:sz w:val="18"/>
                <w:szCs w:val="18"/>
              </w:rPr>
            </w:pPr>
            <w:r w:rsidRPr="00745F88">
              <w:rPr>
                <w:color w:val="000000"/>
                <w:sz w:val="18"/>
                <w:szCs w:val="18"/>
              </w:rPr>
              <w:t>CIDOT, PSTA, ChC</w:t>
            </w:r>
          </w:p>
        </w:tc>
        <w:tc>
          <w:tcPr>
            <w:tcW w:w="1418" w:type="dxa"/>
          </w:tcPr>
          <w:p w:rsidR="00745F88" w:rsidRPr="00745F88" w:rsidRDefault="00745F88" w:rsidP="006C08A7">
            <w:pPr>
              <w:jc w:val="center"/>
              <w:rPr>
                <w:color w:val="000000"/>
                <w:sz w:val="18"/>
                <w:szCs w:val="18"/>
              </w:rPr>
            </w:pPr>
            <w:r w:rsidRPr="00745F88">
              <w:rPr>
                <w:color w:val="000000"/>
                <w:sz w:val="18"/>
                <w:szCs w:val="18"/>
              </w:rPr>
              <w:t>1-5</w:t>
            </w:r>
          </w:p>
        </w:tc>
      </w:tr>
      <w:tr w:rsidR="00745F88" w:rsidRPr="006C151C">
        <w:tblPrEx>
          <w:tblCellMar>
            <w:top w:w="0" w:type="dxa"/>
            <w:bottom w:w="0" w:type="dxa"/>
          </w:tblCellMar>
        </w:tblPrEx>
        <w:tc>
          <w:tcPr>
            <w:tcW w:w="534" w:type="dxa"/>
          </w:tcPr>
          <w:p w:rsidR="00745F88" w:rsidRPr="00745F88" w:rsidRDefault="00745F88" w:rsidP="006C08A7">
            <w:pPr>
              <w:rPr>
                <w:color w:val="000000"/>
                <w:sz w:val="18"/>
                <w:szCs w:val="18"/>
              </w:rPr>
            </w:pPr>
            <w:r w:rsidRPr="00745F88">
              <w:rPr>
                <w:color w:val="000000"/>
                <w:sz w:val="18"/>
                <w:szCs w:val="18"/>
              </w:rPr>
              <w:t>4</w:t>
            </w:r>
          </w:p>
        </w:tc>
        <w:tc>
          <w:tcPr>
            <w:tcW w:w="9922" w:type="dxa"/>
            <w:gridSpan w:val="2"/>
          </w:tcPr>
          <w:p w:rsidR="00745F88" w:rsidRPr="00745F88" w:rsidRDefault="00745F88" w:rsidP="006C08A7">
            <w:pPr>
              <w:rPr>
                <w:color w:val="000000"/>
                <w:sz w:val="18"/>
                <w:szCs w:val="18"/>
              </w:rPr>
            </w:pPr>
            <w:r w:rsidRPr="00745F88">
              <w:rPr>
                <w:color w:val="000000"/>
                <w:sz w:val="18"/>
                <w:szCs w:val="18"/>
              </w:rPr>
              <w:t>Consult community groups and other institutions providing tourism products and provide appropriate support for relevant projects.</w:t>
            </w:r>
          </w:p>
          <w:p w:rsidR="00745F88" w:rsidRPr="00745F88" w:rsidRDefault="00745F88" w:rsidP="006C08A7">
            <w:pPr>
              <w:rPr>
                <w:color w:val="000000"/>
                <w:sz w:val="18"/>
                <w:szCs w:val="18"/>
              </w:rPr>
            </w:pPr>
          </w:p>
        </w:tc>
        <w:tc>
          <w:tcPr>
            <w:tcW w:w="992" w:type="dxa"/>
          </w:tcPr>
          <w:p w:rsidR="00745F88" w:rsidRPr="00745F88" w:rsidRDefault="00745F88" w:rsidP="006C08A7">
            <w:pPr>
              <w:jc w:val="center"/>
              <w:rPr>
                <w:color w:val="000000"/>
                <w:sz w:val="18"/>
                <w:szCs w:val="18"/>
              </w:rPr>
            </w:pPr>
            <w:r w:rsidRPr="00745F88">
              <w:rPr>
                <w:color w:val="000000"/>
                <w:sz w:val="18"/>
                <w:szCs w:val="18"/>
              </w:rPr>
              <w:t>1</w:t>
            </w:r>
          </w:p>
        </w:tc>
        <w:tc>
          <w:tcPr>
            <w:tcW w:w="1701" w:type="dxa"/>
          </w:tcPr>
          <w:p w:rsidR="00745F88" w:rsidRPr="00745F88" w:rsidRDefault="00745F88" w:rsidP="006C08A7">
            <w:pPr>
              <w:rPr>
                <w:color w:val="000000"/>
                <w:sz w:val="18"/>
                <w:szCs w:val="18"/>
                <w:lang w:val="nl-NL"/>
              </w:rPr>
            </w:pPr>
            <w:r w:rsidRPr="00745F88">
              <w:rPr>
                <w:color w:val="000000"/>
                <w:sz w:val="18"/>
                <w:szCs w:val="18"/>
                <w:lang w:val="nl-NL"/>
              </w:rPr>
              <w:t>CIDOT</w:t>
            </w:r>
          </w:p>
        </w:tc>
        <w:tc>
          <w:tcPr>
            <w:tcW w:w="1418" w:type="dxa"/>
          </w:tcPr>
          <w:p w:rsidR="00745F88" w:rsidRPr="00745F88" w:rsidRDefault="00745F88" w:rsidP="006C08A7">
            <w:pPr>
              <w:jc w:val="center"/>
              <w:rPr>
                <w:color w:val="000000"/>
                <w:sz w:val="18"/>
                <w:szCs w:val="18"/>
              </w:rPr>
            </w:pPr>
            <w:r w:rsidRPr="00745F88">
              <w:rPr>
                <w:color w:val="000000"/>
                <w:sz w:val="18"/>
                <w:szCs w:val="18"/>
              </w:rPr>
              <w:t>1-3</w:t>
            </w:r>
          </w:p>
        </w:tc>
      </w:tr>
    </w:tbl>
    <w:p w:rsidR="00952270" w:rsidRDefault="00952270" w:rsidP="00067B77">
      <w:pPr>
        <w:jc w:val="both"/>
      </w:pPr>
      <w:r>
        <w:br w:type="page"/>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229"/>
        <w:gridCol w:w="2693"/>
        <w:gridCol w:w="992"/>
        <w:gridCol w:w="1843"/>
        <w:gridCol w:w="1276"/>
      </w:tblGrid>
      <w:tr w:rsidR="00952270">
        <w:tblPrEx>
          <w:tblCellMar>
            <w:top w:w="0" w:type="dxa"/>
            <w:bottom w:w="0" w:type="dxa"/>
          </w:tblCellMar>
        </w:tblPrEx>
        <w:trPr>
          <w:cantSplit/>
        </w:trPr>
        <w:tc>
          <w:tcPr>
            <w:tcW w:w="534" w:type="dxa"/>
          </w:tcPr>
          <w:p w:rsidR="00952270" w:rsidRDefault="00910FCD" w:rsidP="00067B77">
            <w:pPr>
              <w:jc w:val="both"/>
              <w:rPr>
                <w:b/>
                <w:color w:val="000000"/>
                <w:sz w:val="19"/>
              </w:rPr>
            </w:pPr>
            <w:r>
              <w:rPr>
                <w:b/>
                <w:color w:val="000000"/>
                <w:sz w:val="19"/>
              </w:rPr>
              <w:t>8</w:t>
            </w:r>
          </w:p>
        </w:tc>
        <w:tc>
          <w:tcPr>
            <w:tcW w:w="7229" w:type="dxa"/>
          </w:tcPr>
          <w:p w:rsidR="00952270" w:rsidRDefault="00910FCD" w:rsidP="00067B77">
            <w:pPr>
              <w:jc w:val="both"/>
              <w:rPr>
                <w:b/>
                <w:color w:val="000000"/>
                <w:sz w:val="23"/>
              </w:rPr>
            </w:pPr>
            <w:r>
              <w:rPr>
                <w:b/>
                <w:color w:val="000000"/>
                <w:sz w:val="23"/>
              </w:rPr>
              <w:t>IMPLEMENTATION</w:t>
            </w:r>
          </w:p>
          <w:p w:rsidR="00910FCD" w:rsidRPr="00910FCD" w:rsidRDefault="00910FCD" w:rsidP="00067B77">
            <w:pPr>
              <w:jc w:val="both"/>
              <w:rPr>
                <w:b/>
                <w:color w:val="000000"/>
                <w:sz w:val="23"/>
              </w:rPr>
            </w:pPr>
          </w:p>
        </w:tc>
        <w:tc>
          <w:tcPr>
            <w:tcW w:w="6804" w:type="dxa"/>
            <w:gridSpan w:val="4"/>
          </w:tcPr>
          <w:p w:rsidR="00952270" w:rsidRDefault="00952270" w:rsidP="00067B77">
            <w:pPr>
              <w:jc w:val="both"/>
              <w:rPr>
                <w:b/>
                <w:color w:val="000000"/>
                <w:sz w:val="18"/>
              </w:rPr>
            </w:pPr>
          </w:p>
        </w:tc>
      </w:tr>
      <w:tr w:rsidR="00952270">
        <w:tblPrEx>
          <w:tblCellMar>
            <w:top w:w="0" w:type="dxa"/>
            <w:bottom w:w="0" w:type="dxa"/>
          </w:tblCellMar>
        </w:tblPrEx>
        <w:tc>
          <w:tcPr>
            <w:tcW w:w="534" w:type="dxa"/>
            <w:tcBorders>
              <w:bottom w:val="single" w:sz="4" w:space="0" w:color="auto"/>
            </w:tcBorders>
          </w:tcPr>
          <w:p w:rsidR="00952270" w:rsidRDefault="00952270" w:rsidP="00067B77">
            <w:pPr>
              <w:jc w:val="both"/>
              <w:rPr>
                <w:b/>
                <w:color w:val="000000"/>
                <w:sz w:val="19"/>
              </w:rPr>
            </w:pPr>
            <w:r>
              <w:rPr>
                <w:sz w:val="23"/>
              </w:rPr>
              <w:br w:type="page"/>
            </w:r>
          </w:p>
        </w:tc>
        <w:tc>
          <w:tcPr>
            <w:tcW w:w="9922" w:type="dxa"/>
            <w:gridSpan w:val="2"/>
            <w:tcBorders>
              <w:bottom w:val="single" w:sz="4" w:space="0" w:color="auto"/>
            </w:tcBorders>
          </w:tcPr>
          <w:p w:rsidR="00952270" w:rsidRDefault="00952270" w:rsidP="00067B77">
            <w:pPr>
              <w:jc w:val="both"/>
              <w:rPr>
                <w:b/>
                <w:color w:val="000000"/>
                <w:sz w:val="19"/>
              </w:rPr>
            </w:pPr>
            <w:r>
              <w:rPr>
                <w:b/>
                <w:color w:val="000000"/>
                <w:sz w:val="19"/>
              </w:rPr>
              <w:t>Action point</w:t>
            </w:r>
          </w:p>
        </w:tc>
        <w:tc>
          <w:tcPr>
            <w:tcW w:w="992" w:type="dxa"/>
            <w:tcBorders>
              <w:bottom w:val="single" w:sz="4" w:space="0" w:color="auto"/>
            </w:tcBorders>
          </w:tcPr>
          <w:p w:rsidR="00952270" w:rsidRDefault="00952270" w:rsidP="00067B77">
            <w:pPr>
              <w:jc w:val="both"/>
              <w:rPr>
                <w:b/>
                <w:color w:val="000000"/>
                <w:sz w:val="19"/>
              </w:rPr>
            </w:pPr>
            <w:r>
              <w:rPr>
                <w:b/>
                <w:color w:val="000000"/>
                <w:sz w:val="19"/>
              </w:rPr>
              <w:t>Priority</w:t>
            </w:r>
          </w:p>
        </w:tc>
        <w:tc>
          <w:tcPr>
            <w:tcW w:w="1843" w:type="dxa"/>
            <w:tcBorders>
              <w:bottom w:val="single" w:sz="4" w:space="0" w:color="auto"/>
            </w:tcBorders>
          </w:tcPr>
          <w:p w:rsidR="00952270" w:rsidRDefault="00952270" w:rsidP="00067B77">
            <w:pPr>
              <w:jc w:val="both"/>
              <w:rPr>
                <w:b/>
                <w:color w:val="000000"/>
                <w:sz w:val="19"/>
              </w:rPr>
            </w:pPr>
            <w:r>
              <w:rPr>
                <w:b/>
                <w:color w:val="000000"/>
                <w:sz w:val="19"/>
              </w:rPr>
              <w:t>Responsibility</w:t>
            </w:r>
          </w:p>
        </w:tc>
        <w:tc>
          <w:tcPr>
            <w:tcW w:w="1276" w:type="dxa"/>
            <w:tcBorders>
              <w:bottom w:val="single" w:sz="4" w:space="0" w:color="auto"/>
            </w:tcBorders>
          </w:tcPr>
          <w:p w:rsidR="00952270" w:rsidRDefault="00952270" w:rsidP="00067B77">
            <w:pPr>
              <w:jc w:val="both"/>
              <w:rPr>
                <w:b/>
                <w:color w:val="000000"/>
                <w:sz w:val="19"/>
              </w:rPr>
            </w:pPr>
            <w:r>
              <w:rPr>
                <w:b/>
                <w:color w:val="000000"/>
                <w:sz w:val="19"/>
              </w:rPr>
              <w:t>Timescale</w:t>
            </w:r>
          </w:p>
        </w:tc>
      </w:tr>
      <w:tr w:rsidR="00745F88" w:rsidRPr="006C151C">
        <w:tblPrEx>
          <w:tblCellMar>
            <w:top w:w="0" w:type="dxa"/>
            <w:bottom w:w="0" w:type="dxa"/>
          </w:tblCellMar>
        </w:tblPrEx>
        <w:tc>
          <w:tcPr>
            <w:tcW w:w="534" w:type="dxa"/>
            <w:shd w:val="clear" w:color="auto" w:fill="D9D9D9"/>
          </w:tcPr>
          <w:p w:rsidR="00745F88" w:rsidRPr="00641F78" w:rsidRDefault="00745F88" w:rsidP="006C08A7">
            <w:pPr>
              <w:rPr>
                <w:color w:val="000000"/>
                <w:sz w:val="18"/>
                <w:szCs w:val="18"/>
              </w:rPr>
            </w:pPr>
            <w:r w:rsidRPr="00641F78">
              <w:rPr>
                <w:color w:val="000000"/>
                <w:sz w:val="18"/>
                <w:szCs w:val="18"/>
              </w:rPr>
              <w:t>1</w:t>
            </w:r>
          </w:p>
        </w:tc>
        <w:tc>
          <w:tcPr>
            <w:tcW w:w="9922" w:type="dxa"/>
            <w:gridSpan w:val="2"/>
            <w:shd w:val="clear" w:color="auto" w:fill="D9D9D9"/>
          </w:tcPr>
          <w:p w:rsidR="00745F88" w:rsidRPr="00641F78" w:rsidRDefault="00745F88" w:rsidP="006C08A7">
            <w:pPr>
              <w:rPr>
                <w:color w:val="000000"/>
                <w:sz w:val="18"/>
                <w:szCs w:val="18"/>
              </w:rPr>
            </w:pPr>
            <w:r w:rsidRPr="00641F78">
              <w:rPr>
                <w:color w:val="000000"/>
                <w:sz w:val="18"/>
                <w:szCs w:val="18"/>
              </w:rPr>
              <w:t>Cost, programme and budget for those NTMP Action Points according to responsibility.</w:t>
            </w:r>
          </w:p>
          <w:p w:rsidR="00745F88" w:rsidRPr="00641F78" w:rsidRDefault="00745F88" w:rsidP="006C08A7">
            <w:pPr>
              <w:rPr>
                <w:color w:val="000000"/>
                <w:sz w:val="18"/>
                <w:szCs w:val="18"/>
              </w:rPr>
            </w:pPr>
          </w:p>
        </w:tc>
        <w:tc>
          <w:tcPr>
            <w:tcW w:w="992" w:type="dxa"/>
            <w:shd w:val="clear" w:color="auto" w:fill="D9D9D9"/>
          </w:tcPr>
          <w:p w:rsidR="00745F88" w:rsidRPr="00641F78" w:rsidRDefault="00745F88" w:rsidP="006C08A7">
            <w:pPr>
              <w:jc w:val="center"/>
              <w:rPr>
                <w:color w:val="000000"/>
                <w:sz w:val="18"/>
                <w:szCs w:val="18"/>
              </w:rPr>
            </w:pPr>
            <w:r w:rsidRPr="00641F78">
              <w:rPr>
                <w:color w:val="000000"/>
                <w:sz w:val="18"/>
                <w:szCs w:val="18"/>
              </w:rPr>
              <w:t>1</w:t>
            </w:r>
          </w:p>
        </w:tc>
        <w:tc>
          <w:tcPr>
            <w:tcW w:w="1843" w:type="dxa"/>
            <w:shd w:val="clear" w:color="auto" w:fill="D9D9D9"/>
          </w:tcPr>
          <w:p w:rsidR="00745F88" w:rsidRPr="00641F78" w:rsidRDefault="00745F88" w:rsidP="006C08A7">
            <w:pPr>
              <w:rPr>
                <w:color w:val="000000"/>
                <w:sz w:val="18"/>
                <w:szCs w:val="18"/>
              </w:rPr>
            </w:pPr>
            <w:r w:rsidRPr="00641F78">
              <w:rPr>
                <w:color w:val="000000"/>
                <w:sz w:val="18"/>
                <w:szCs w:val="18"/>
              </w:rPr>
              <w:t>All Govt Depts and relevant agencies</w:t>
            </w:r>
          </w:p>
          <w:p w:rsidR="00745F88" w:rsidRPr="00641F78" w:rsidRDefault="00745F88" w:rsidP="006C08A7">
            <w:pPr>
              <w:rPr>
                <w:color w:val="000000"/>
                <w:sz w:val="18"/>
                <w:szCs w:val="18"/>
              </w:rPr>
            </w:pPr>
          </w:p>
        </w:tc>
        <w:tc>
          <w:tcPr>
            <w:tcW w:w="1276" w:type="dxa"/>
            <w:shd w:val="clear" w:color="auto" w:fill="D9D9D9"/>
          </w:tcPr>
          <w:p w:rsidR="00745F88" w:rsidRPr="00641F78" w:rsidRDefault="00745F88" w:rsidP="006C08A7">
            <w:pPr>
              <w:jc w:val="center"/>
              <w:rPr>
                <w:color w:val="000000"/>
                <w:sz w:val="18"/>
                <w:szCs w:val="18"/>
              </w:rPr>
            </w:pPr>
            <w:r w:rsidRPr="00641F78">
              <w:rPr>
                <w:color w:val="000000"/>
                <w:sz w:val="18"/>
                <w:szCs w:val="18"/>
              </w:rPr>
              <w:t>1</w:t>
            </w:r>
          </w:p>
        </w:tc>
      </w:tr>
      <w:tr w:rsidR="00745F88" w:rsidRPr="00910FCD">
        <w:tblPrEx>
          <w:tblCellMar>
            <w:top w:w="0" w:type="dxa"/>
            <w:bottom w:w="0" w:type="dxa"/>
          </w:tblCellMar>
        </w:tblPrEx>
        <w:tc>
          <w:tcPr>
            <w:tcW w:w="534" w:type="dxa"/>
            <w:shd w:val="clear" w:color="auto" w:fill="D9D9D9"/>
          </w:tcPr>
          <w:p w:rsidR="00745F88" w:rsidRPr="00641F78" w:rsidRDefault="00745F88" w:rsidP="006C08A7">
            <w:pPr>
              <w:rPr>
                <w:color w:val="000000"/>
                <w:sz w:val="18"/>
                <w:szCs w:val="18"/>
              </w:rPr>
            </w:pPr>
            <w:r w:rsidRPr="00641F78">
              <w:rPr>
                <w:color w:val="000000"/>
                <w:sz w:val="18"/>
                <w:szCs w:val="18"/>
              </w:rPr>
              <w:t>2</w:t>
            </w:r>
          </w:p>
        </w:tc>
        <w:tc>
          <w:tcPr>
            <w:tcW w:w="9922" w:type="dxa"/>
            <w:gridSpan w:val="2"/>
            <w:shd w:val="clear" w:color="auto" w:fill="D9D9D9"/>
          </w:tcPr>
          <w:p w:rsidR="00745F88" w:rsidRPr="00641F78" w:rsidRDefault="00745F88" w:rsidP="006C08A7">
            <w:pPr>
              <w:rPr>
                <w:color w:val="000000"/>
                <w:sz w:val="18"/>
                <w:szCs w:val="18"/>
              </w:rPr>
            </w:pPr>
            <w:r w:rsidRPr="00641F78">
              <w:rPr>
                <w:color w:val="000000"/>
                <w:sz w:val="18"/>
                <w:szCs w:val="18"/>
              </w:rPr>
              <w:t>Appoint a dedicated NTMP officer within CIDOT.</w:t>
            </w:r>
          </w:p>
          <w:p w:rsidR="00745F88" w:rsidRPr="00641F78" w:rsidRDefault="00745F88" w:rsidP="006C08A7">
            <w:pPr>
              <w:rPr>
                <w:color w:val="000000"/>
                <w:sz w:val="18"/>
                <w:szCs w:val="18"/>
              </w:rPr>
            </w:pPr>
          </w:p>
        </w:tc>
        <w:tc>
          <w:tcPr>
            <w:tcW w:w="992" w:type="dxa"/>
            <w:shd w:val="clear" w:color="auto" w:fill="D9D9D9"/>
          </w:tcPr>
          <w:p w:rsidR="00745F88" w:rsidRPr="00641F78" w:rsidRDefault="00745F88" w:rsidP="006C08A7">
            <w:pPr>
              <w:jc w:val="center"/>
              <w:rPr>
                <w:color w:val="000000"/>
                <w:sz w:val="18"/>
                <w:szCs w:val="18"/>
              </w:rPr>
            </w:pPr>
            <w:r w:rsidRPr="00641F78">
              <w:rPr>
                <w:color w:val="000000"/>
                <w:sz w:val="18"/>
                <w:szCs w:val="18"/>
              </w:rPr>
              <w:t>1</w:t>
            </w:r>
          </w:p>
        </w:tc>
        <w:tc>
          <w:tcPr>
            <w:tcW w:w="1843" w:type="dxa"/>
            <w:shd w:val="clear" w:color="auto" w:fill="D9D9D9"/>
          </w:tcPr>
          <w:p w:rsidR="00745F88" w:rsidRPr="00641F78" w:rsidRDefault="00745F88" w:rsidP="006C08A7">
            <w:pPr>
              <w:rPr>
                <w:color w:val="000000"/>
                <w:sz w:val="18"/>
                <w:szCs w:val="18"/>
              </w:rPr>
            </w:pPr>
            <w:r w:rsidRPr="00641F78">
              <w:rPr>
                <w:color w:val="000000"/>
                <w:sz w:val="18"/>
                <w:szCs w:val="18"/>
              </w:rPr>
              <w:t>CIDOT</w:t>
            </w:r>
          </w:p>
        </w:tc>
        <w:tc>
          <w:tcPr>
            <w:tcW w:w="1276" w:type="dxa"/>
            <w:shd w:val="clear" w:color="auto" w:fill="D9D9D9"/>
          </w:tcPr>
          <w:p w:rsidR="00745F88" w:rsidRPr="00641F78" w:rsidRDefault="00745F88" w:rsidP="006C08A7">
            <w:pPr>
              <w:jc w:val="center"/>
              <w:rPr>
                <w:color w:val="000000"/>
                <w:sz w:val="18"/>
                <w:szCs w:val="18"/>
              </w:rPr>
            </w:pPr>
            <w:r w:rsidRPr="00641F78">
              <w:rPr>
                <w:color w:val="000000"/>
                <w:sz w:val="18"/>
                <w:szCs w:val="18"/>
              </w:rPr>
              <w:t>1</w:t>
            </w:r>
          </w:p>
        </w:tc>
      </w:tr>
      <w:tr w:rsidR="00745F88" w:rsidRPr="00DB5073">
        <w:tblPrEx>
          <w:tblCellMar>
            <w:top w:w="0" w:type="dxa"/>
            <w:bottom w:w="0" w:type="dxa"/>
          </w:tblCellMar>
        </w:tblPrEx>
        <w:tc>
          <w:tcPr>
            <w:tcW w:w="534" w:type="dxa"/>
          </w:tcPr>
          <w:p w:rsidR="00745F88" w:rsidRPr="00641F78" w:rsidRDefault="00745F88" w:rsidP="006C08A7">
            <w:pPr>
              <w:rPr>
                <w:color w:val="000000"/>
                <w:sz w:val="18"/>
                <w:szCs w:val="18"/>
              </w:rPr>
            </w:pPr>
            <w:r w:rsidRPr="00641F78">
              <w:rPr>
                <w:color w:val="000000"/>
                <w:sz w:val="18"/>
                <w:szCs w:val="18"/>
              </w:rPr>
              <w:t>3</w:t>
            </w:r>
          </w:p>
        </w:tc>
        <w:tc>
          <w:tcPr>
            <w:tcW w:w="9922" w:type="dxa"/>
            <w:gridSpan w:val="2"/>
          </w:tcPr>
          <w:p w:rsidR="00745F88" w:rsidRPr="00641F78" w:rsidRDefault="00745F88" w:rsidP="006C08A7">
            <w:pPr>
              <w:rPr>
                <w:color w:val="000000"/>
                <w:sz w:val="18"/>
                <w:szCs w:val="18"/>
              </w:rPr>
            </w:pPr>
            <w:r w:rsidRPr="00641F78">
              <w:rPr>
                <w:color w:val="000000"/>
                <w:sz w:val="18"/>
                <w:szCs w:val="18"/>
              </w:rPr>
              <w:t>Consider the establishment of a new Tourism Development Fund for public tourism initiatives.</w:t>
            </w:r>
          </w:p>
          <w:p w:rsidR="00745F88" w:rsidRPr="00641F78" w:rsidRDefault="00745F88" w:rsidP="006C08A7">
            <w:pPr>
              <w:rPr>
                <w:color w:val="000000"/>
                <w:sz w:val="18"/>
                <w:szCs w:val="18"/>
              </w:rPr>
            </w:pPr>
          </w:p>
        </w:tc>
        <w:tc>
          <w:tcPr>
            <w:tcW w:w="992" w:type="dxa"/>
          </w:tcPr>
          <w:p w:rsidR="00745F88" w:rsidRPr="00641F78" w:rsidRDefault="00745F88" w:rsidP="006C08A7">
            <w:pPr>
              <w:jc w:val="center"/>
              <w:rPr>
                <w:color w:val="000000"/>
                <w:sz w:val="18"/>
                <w:szCs w:val="18"/>
              </w:rPr>
            </w:pPr>
            <w:r w:rsidRPr="00641F78">
              <w:rPr>
                <w:color w:val="000000"/>
                <w:sz w:val="18"/>
                <w:szCs w:val="18"/>
              </w:rPr>
              <w:t>1</w:t>
            </w:r>
          </w:p>
        </w:tc>
        <w:tc>
          <w:tcPr>
            <w:tcW w:w="1843" w:type="dxa"/>
          </w:tcPr>
          <w:p w:rsidR="00745F88" w:rsidRPr="00641F78" w:rsidRDefault="00745F88" w:rsidP="006C08A7">
            <w:pPr>
              <w:rPr>
                <w:color w:val="000000"/>
                <w:sz w:val="18"/>
                <w:szCs w:val="18"/>
              </w:rPr>
            </w:pPr>
            <w:r w:rsidRPr="00641F78">
              <w:rPr>
                <w:color w:val="000000"/>
                <w:sz w:val="18"/>
                <w:szCs w:val="18"/>
              </w:rPr>
              <w:t>CIDOT, Ministry</w:t>
            </w:r>
          </w:p>
        </w:tc>
        <w:tc>
          <w:tcPr>
            <w:tcW w:w="1276" w:type="dxa"/>
          </w:tcPr>
          <w:p w:rsidR="00745F88" w:rsidRPr="00641F78" w:rsidRDefault="00745F88" w:rsidP="006C08A7">
            <w:pPr>
              <w:jc w:val="center"/>
              <w:rPr>
                <w:color w:val="000000"/>
                <w:sz w:val="18"/>
                <w:szCs w:val="18"/>
              </w:rPr>
            </w:pPr>
            <w:r w:rsidRPr="00641F78">
              <w:rPr>
                <w:color w:val="000000"/>
                <w:sz w:val="18"/>
                <w:szCs w:val="18"/>
              </w:rPr>
              <w:t>1-3</w:t>
            </w:r>
          </w:p>
        </w:tc>
      </w:tr>
      <w:tr w:rsidR="00745F88" w:rsidRPr="00910FCD">
        <w:tblPrEx>
          <w:tblCellMar>
            <w:top w:w="0" w:type="dxa"/>
            <w:bottom w:w="0" w:type="dxa"/>
          </w:tblCellMar>
        </w:tblPrEx>
        <w:tc>
          <w:tcPr>
            <w:tcW w:w="534" w:type="dxa"/>
          </w:tcPr>
          <w:p w:rsidR="00745F88" w:rsidRPr="00641F78" w:rsidRDefault="00745F88" w:rsidP="006C08A7">
            <w:pPr>
              <w:rPr>
                <w:color w:val="000000"/>
                <w:sz w:val="18"/>
                <w:szCs w:val="18"/>
              </w:rPr>
            </w:pPr>
            <w:r w:rsidRPr="00641F78">
              <w:rPr>
                <w:color w:val="000000"/>
                <w:sz w:val="18"/>
                <w:szCs w:val="18"/>
              </w:rPr>
              <w:t>4</w:t>
            </w:r>
          </w:p>
        </w:tc>
        <w:tc>
          <w:tcPr>
            <w:tcW w:w="9922" w:type="dxa"/>
            <w:gridSpan w:val="2"/>
          </w:tcPr>
          <w:p w:rsidR="00745F88" w:rsidRPr="00641F78" w:rsidRDefault="00745F88" w:rsidP="006C08A7">
            <w:pPr>
              <w:rPr>
                <w:color w:val="000000"/>
                <w:sz w:val="18"/>
                <w:szCs w:val="18"/>
              </w:rPr>
            </w:pPr>
            <w:r w:rsidRPr="00641F78">
              <w:rPr>
                <w:color w:val="000000"/>
                <w:sz w:val="18"/>
                <w:szCs w:val="18"/>
              </w:rPr>
              <w:t>Consult with the private sector to identify barriers to investment, working with the banks and reviewing the opportunities provided by fiscal incentives for appropriate projects.</w:t>
            </w:r>
          </w:p>
          <w:p w:rsidR="00745F88" w:rsidRPr="00641F78" w:rsidRDefault="00745F88" w:rsidP="006C08A7">
            <w:pPr>
              <w:rPr>
                <w:color w:val="000000"/>
                <w:sz w:val="18"/>
                <w:szCs w:val="18"/>
              </w:rPr>
            </w:pPr>
          </w:p>
        </w:tc>
        <w:tc>
          <w:tcPr>
            <w:tcW w:w="992" w:type="dxa"/>
          </w:tcPr>
          <w:p w:rsidR="00745F88" w:rsidRPr="00641F78" w:rsidRDefault="00745F88" w:rsidP="006C08A7">
            <w:pPr>
              <w:jc w:val="center"/>
              <w:rPr>
                <w:color w:val="000000"/>
                <w:sz w:val="18"/>
                <w:szCs w:val="18"/>
              </w:rPr>
            </w:pPr>
            <w:r w:rsidRPr="00641F78">
              <w:rPr>
                <w:color w:val="000000"/>
                <w:sz w:val="18"/>
                <w:szCs w:val="18"/>
              </w:rPr>
              <w:t>1</w:t>
            </w:r>
          </w:p>
        </w:tc>
        <w:tc>
          <w:tcPr>
            <w:tcW w:w="1843" w:type="dxa"/>
          </w:tcPr>
          <w:p w:rsidR="00745F88" w:rsidRPr="00641F78" w:rsidRDefault="00745F88" w:rsidP="006C08A7">
            <w:pPr>
              <w:rPr>
                <w:color w:val="000000"/>
                <w:sz w:val="18"/>
                <w:szCs w:val="18"/>
              </w:rPr>
            </w:pPr>
            <w:r w:rsidRPr="00641F78">
              <w:rPr>
                <w:color w:val="000000"/>
                <w:sz w:val="18"/>
                <w:szCs w:val="18"/>
              </w:rPr>
              <w:t>CIDOT, PSTA, CIIB, ChC</w:t>
            </w:r>
          </w:p>
        </w:tc>
        <w:tc>
          <w:tcPr>
            <w:tcW w:w="1276" w:type="dxa"/>
          </w:tcPr>
          <w:p w:rsidR="00745F88" w:rsidRPr="00641F78" w:rsidRDefault="00745F88" w:rsidP="006C08A7">
            <w:pPr>
              <w:jc w:val="center"/>
              <w:rPr>
                <w:color w:val="000000"/>
                <w:sz w:val="18"/>
                <w:szCs w:val="18"/>
              </w:rPr>
            </w:pPr>
            <w:r w:rsidRPr="00641F78">
              <w:rPr>
                <w:color w:val="000000"/>
                <w:sz w:val="18"/>
                <w:szCs w:val="18"/>
              </w:rPr>
              <w:t>1-3</w:t>
            </w:r>
          </w:p>
        </w:tc>
      </w:tr>
      <w:tr w:rsidR="00745F88" w:rsidRPr="00910FCD">
        <w:tblPrEx>
          <w:tblCellMar>
            <w:top w:w="0" w:type="dxa"/>
            <w:bottom w:w="0" w:type="dxa"/>
          </w:tblCellMar>
        </w:tblPrEx>
        <w:tc>
          <w:tcPr>
            <w:tcW w:w="534" w:type="dxa"/>
          </w:tcPr>
          <w:p w:rsidR="00745F88" w:rsidRPr="00641F78" w:rsidRDefault="00745F88" w:rsidP="006C08A7">
            <w:pPr>
              <w:rPr>
                <w:color w:val="000000"/>
                <w:sz w:val="18"/>
                <w:szCs w:val="18"/>
              </w:rPr>
            </w:pPr>
            <w:r w:rsidRPr="00641F78">
              <w:rPr>
                <w:color w:val="000000"/>
                <w:sz w:val="18"/>
                <w:szCs w:val="18"/>
              </w:rPr>
              <w:t>5</w:t>
            </w:r>
          </w:p>
        </w:tc>
        <w:tc>
          <w:tcPr>
            <w:tcW w:w="9922" w:type="dxa"/>
            <w:gridSpan w:val="2"/>
          </w:tcPr>
          <w:p w:rsidR="00745F88" w:rsidRPr="00641F78" w:rsidRDefault="00745F88" w:rsidP="006C08A7">
            <w:pPr>
              <w:rPr>
                <w:color w:val="000000"/>
                <w:sz w:val="18"/>
                <w:szCs w:val="18"/>
              </w:rPr>
            </w:pPr>
            <w:r w:rsidRPr="00641F78">
              <w:rPr>
                <w:color w:val="000000"/>
                <w:sz w:val="18"/>
                <w:szCs w:val="18"/>
              </w:rPr>
              <w:t>Monitor progress on implementation of the NTMP on a quarterly basis and publicise the findings.</w:t>
            </w:r>
          </w:p>
          <w:p w:rsidR="00745F88" w:rsidRPr="00641F78" w:rsidRDefault="00745F88" w:rsidP="006C08A7">
            <w:pPr>
              <w:rPr>
                <w:color w:val="000000"/>
                <w:sz w:val="18"/>
                <w:szCs w:val="18"/>
              </w:rPr>
            </w:pPr>
          </w:p>
        </w:tc>
        <w:tc>
          <w:tcPr>
            <w:tcW w:w="992" w:type="dxa"/>
          </w:tcPr>
          <w:p w:rsidR="00745F88" w:rsidRPr="00641F78" w:rsidRDefault="00745F88" w:rsidP="006C08A7">
            <w:pPr>
              <w:jc w:val="center"/>
              <w:rPr>
                <w:color w:val="000000"/>
                <w:sz w:val="18"/>
                <w:szCs w:val="18"/>
              </w:rPr>
            </w:pPr>
            <w:r w:rsidRPr="00641F78">
              <w:rPr>
                <w:color w:val="000000"/>
                <w:sz w:val="18"/>
                <w:szCs w:val="18"/>
              </w:rPr>
              <w:t>1</w:t>
            </w:r>
          </w:p>
        </w:tc>
        <w:tc>
          <w:tcPr>
            <w:tcW w:w="1843" w:type="dxa"/>
          </w:tcPr>
          <w:p w:rsidR="00745F88" w:rsidRPr="00641F78" w:rsidRDefault="00745F88" w:rsidP="006C08A7">
            <w:pPr>
              <w:rPr>
                <w:color w:val="000000"/>
                <w:sz w:val="18"/>
                <w:szCs w:val="18"/>
              </w:rPr>
            </w:pPr>
            <w:r w:rsidRPr="00641F78">
              <w:rPr>
                <w:color w:val="000000"/>
                <w:sz w:val="18"/>
                <w:szCs w:val="18"/>
              </w:rPr>
              <w:t>CIDOT</w:t>
            </w:r>
          </w:p>
        </w:tc>
        <w:tc>
          <w:tcPr>
            <w:tcW w:w="1276" w:type="dxa"/>
          </w:tcPr>
          <w:p w:rsidR="00745F88" w:rsidRPr="00641F78" w:rsidRDefault="00745F88" w:rsidP="006C08A7">
            <w:pPr>
              <w:jc w:val="center"/>
              <w:rPr>
                <w:color w:val="000000"/>
                <w:sz w:val="18"/>
                <w:szCs w:val="18"/>
              </w:rPr>
            </w:pPr>
            <w:r w:rsidRPr="00641F78">
              <w:rPr>
                <w:color w:val="000000"/>
                <w:sz w:val="18"/>
                <w:szCs w:val="18"/>
              </w:rPr>
              <w:t>1-5</w:t>
            </w:r>
          </w:p>
        </w:tc>
      </w:tr>
      <w:tr w:rsidR="00745F88" w:rsidRPr="00910FCD">
        <w:tblPrEx>
          <w:tblCellMar>
            <w:top w:w="0" w:type="dxa"/>
            <w:bottom w:w="0" w:type="dxa"/>
          </w:tblCellMar>
        </w:tblPrEx>
        <w:tc>
          <w:tcPr>
            <w:tcW w:w="534" w:type="dxa"/>
          </w:tcPr>
          <w:p w:rsidR="00745F88" w:rsidRPr="00641F78" w:rsidRDefault="00745F88" w:rsidP="006C08A7">
            <w:pPr>
              <w:rPr>
                <w:color w:val="000000"/>
                <w:sz w:val="18"/>
                <w:szCs w:val="18"/>
              </w:rPr>
            </w:pPr>
            <w:r w:rsidRPr="00641F78">
              <w:rPr>
                <w:color w:val="000000"/>
                <w:sz w:val="18"/>
                <w:szCs w:val="18"/>
              </w:rPr>
              <w:t>6</w:t>
            </w:r>
          </w:p>
        </w:tc>
        <w:tc>
          <w:tcPr>
            <w:tcW w:w="9922" w:type="dxa"/>
            <w:gridSpan w:val="2"/>
          </w:tcPr>
          <w:p w:rsidR="00745F88" w:rsidRPr="00641F78" w:rsidRDefault="00745F88" w:rsidP="006C08A7">
            <w:pPr>
              <w:rPr>
                <w:color w:val="000000"/>
                <w:sz w:val="18"/>
                <w:szCs w:val="18"/>
              </w:rPr>
            </w:pPr>
            <w:r w:rsidRPr="00641F78">
              <w:rPr>
                <w:color w:val="000000"/>
                <w:sz w:val="18"/>
                <w:szCs w:val="18"/>
              </w:rPr>
              <w:t>Action point: Undertake a mid-term review of the NTMP.</w:t>
            </w:r>
          </w:p>
          <w:p w:rsidR="00745F88" w:rsidRPr="00641F78" w:rsidRDefault="00745F88" w:rsidP="006C08A7">
            <w:pPr>
              <w:rPr>
                <w:color w:val="000000"/>
                <w:sz w:val="18"/>
                <w:szCs w:val="18"/>
              </w:rPr>
            </w:pPr>
          </w:p>
        </w:tc>
        <w:tc>
          <w:tcPr>
            <w:tcW w:w="992" w:type="dxa"/>
          </w:tcPr>
          <w:p w:rsidR="00745F88" w:rsidRPr="00641F78" w:rsidRDefault="00745F88" w:rsidP="006C08A7">
            <w:pPr>
              <w:jc w:val="center"/>
              <w:rPr>
                <w:color w:val="000000"/>
                <w:sz w:val="18"/>
                <w:szCs w:val="18"/>
              </w:rPr>
            </w:pPr>
            <w:r w:rsidRPr="00641F78">
              <w:rPr>
                <w:color w:val="000000"/>
                <w:sz w:val="18"/>
                <w:szCs w:val="18"/>
              </w:rPr>
              <w:t>2</w:t>
            </w:r>
          </w:p>
        </w:tc>
        <w:tc>
          <w:tcPr>
            <w:tcW w:w="1843" w:type="dxa"/>
          </w:tcPr>
          <w:p w:rsidR="00745F88" w:rsidRPr="00641F78" w:rsidRDefault="00745F88" w:rsidP="006C08A7">
            <w:pPr>
              <w:rPr>
                <w:color w:val="000000"/>
                <w:sz w:val="18"/>
                <w:szCs w:val="18"/>
              </w:rPr>
            </w:pPr>
            <w:r w:rsidRPr="00641F78">
              <w:rPr>
                <w:color w:val="000000"/>
                <w:sz w:val="18"/>
                <w:szCs w:val="18"/>
              </w:rPr>
              <w:t>CIDOT</w:t>
            </w:r>
          </w:p>
        </w:tc>
        <w:tc>
          <w:tcPr>
            <w:tcW w:w="1276" w:type="dxa"/>
          </w:tcPr>
          <w:p w:rsidR="00745F88" w:rsidRPr="00641F78" w:rsidRDefault="00745F88" w:rsidP="006C08A7">
            <w:pPr>
              <w:jc w:val="center"/>
              <w:rPr>
                <w:color w:val="000000"/>
                <w:sz w:val="18"/>
                <w:szCs w:val="18"/>
              </w:rPr>
            </w:pPr>
            <w:r w:rsidRPr="00641F78">
              <w:rPr>
                <w:color w:val="000000"/>
                <w:sz w:val="18"/>
                <w:szCs w:val="18"/>
              </w:rPr>
              <w:t>3</w:t>
            </w:r>
          </w:p>
        </w:tc>
      </w:tr>
    </w:tbl>
    <w:p w:rsidR="00952270" w:rsidRDefault="00952270" w:rsidP="00067B77">
      <w:pPr>
        <w:jc w:val="both"/>
        <w:rPr>
          <w:b/>
          <w:color w:val="000000"/>
          <w:sz w:val="23"/>
        </w:rPr>
        <w:sectPr w:rsidR="00952270">
          <w:pgSz w:w="16834" w:h="11909" w:orient="landscape"/>
          <w:pgMar w:top="1800" w:right="1440" w:bottom="1800" w:left="1440" w:header="720" w:footer="720" w:gutter="0"/>
          <w:cols w:space="720"/>
        </w:sectPr>
      </w:pPr>
    </w:p>
    <w:p w:rsidR="00952270" w:rsidRDefault="00952270" w:rsidP="00067B77">
      <w:pPr>
        <w:jc w:val="both"/>
        <w:rPr>
          <w:b/>
          <w:color w:val="000000"/>
        </w:rPr>
      </w:pPr>
      <w:r>
        <w:rPr>
          <w:b/>
          <w:color w:val="000000"/>
        </w:rPr>
        <w:t>APPENDIX I: Consultees</w:t>
      </w:r>
    </w:p>
    <w:p w:rsidR="00952270" w:rsidRDefault="00952270" w:rsidP="00067B77">
      <w:pPr>
        <w:jc w:val="both"/>
        <w:rPr>
          <w:b/>
          <w:color w:val="000000"/>
          <w:sz w:val="20"/>
        </w:rPr>
      </w:pP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1701"/>
        <w:gridCol w:w="80"/>
        <w:gridCol w:w="4598"/>
      </w:tblGrid>
      <w:tr w:rsidR="00C21D8D">
        <w:tblPrEx>
          <w:tblCellMar>
            <w:top w:w="0" w:type="dxa"/>
            <w:bottom w:w="0" w:type="dxa"/>
          </w:tblCellMar>
        </w:tblPrEx>
        <w:trPr>
          <w:trHeight w:val="269"/>
        </w:trPr>
        <w:tc>
          <w:tcPr>
            <w:tcW w:w="4141" w:type="dxa"/>
            <w:gridSpan w:val="2"/>
            <w:shd w:val="clear" w:color="auto" w:fill="D9D9D9"/>
          </w:tcPr>
          <w:p w:rsidR="00C21D8D" w:rsidRDefault="00C21D8D" w:rsidP="00067B77">
            <w:pPr>
              <w:jc w:val="both"/>
              <w:rPr>
                <w:b/>
                <w:snapToGrid w:val="0"/>
                <w:color w:val="000000"/>
                <w:sz w:val="20"/>
                <w:lang w:eastAsia="en-US"/>
              </w:rPr>
            </w:pPr>
            <w:r>
              <w:rPr>
                <w:b/>
                <w:snapToGrid w:val="0"/>
                <w:color w:val="000000"/>
                <w:sz w:val="20"/>
                <w:lang w:eastAsia="en-US"/>
              </w:rPr>
              <w:t>Name</w:t>
            </w:r>
          </w:p>
        </w:tc>
        <w:tc>
          <w:tcPr>
            <w:tcW w:w="4678" w:type="dxa"/>
            <w:gridSpan w:val="2"/>
            <w:shd w:val="clear" w:color="auto" w:fill="D9D9D9"/>
          </w:tcPr>
          <w:p w:rsidR="00C21D8D" w:rsidRDefault="00C21D8D" w:rsidP="00067B77">
            <w:pPr>
              <w:jc w:val="both"/>
              <w:rPr>
                <w:b/>
                <w:snapToGrid w:val="0"/>
                <w:color w:val="000000"/>
                <w:sz w:val="20"/>
                <w:lang w:eastAsia="en-US"/>
              </w:rPr>
            </w:pPr>
            <w:r>
              <w:rPr>
                <w:b/>
                <w:snapToGrid w:val="0"/>
                <w:color w:val="000000"/>
                <w:sz w:val="20"/>
                <w:lang w:eastAsia="en-US"/>
              </w:rPr>
              <w:t>Representing</w:t>
            </w:r>
          </w:p>
        </w:tc>
      </w:tr>
      <w:tr w:rsidR="00A266D2">
        <w:tblPrEx>
          <w:tblCellMar>
            <w:top w:w="0" w:type="dxa"/>
            <w:bottom w:w="0" w:type="dxa"/>
          </w:tblCellMar>
        </w:tblPrEx>
        <w:trPr>
          <w:cantSplit/>
          <w:trHeight w:val="262"/>
        </w:trPr>
        <w:tc>
          <w:tcPr>
            <w:tcW w:w="8819" w:type="dxa"/>
            <w:gridSpan w:val="4"/>
          </w:tcPr>
          <w:p w:rsidR="00A266D2" w:rsidRDefault="00A266D2" w:rsidP="00067B77">
            <w:pPr>
              <w:jc w:val="both"/>
              <w:rPr>
                <w:b/>
                <w:snapToGrid w:val="0"/>
                <w:color w:val="000000"/>
                <w:sz w:val="20"/>
                <w:lang w:eastAsia="en-US"/>
              </w:rPr>
            </w:pPr>
            <w:r>
              <w:rPr>
                <w:b/>
                <w:snapToGrid w:val="0"/>
                <w:sz w:val="20"/>
                <w:lang w:eastAsia="en-US"/>
              </w:rPr>
              <w:t>Ministry and Department of Tourism</w:t>
            </w:r>
          </w:p>
        </w:tc>
      </w:tr>
      <w:tr w:rsidR="00A266D2">
        <w:tblPrEx>
          <w:tblCellMar>
            <w:top w:w="0" w:type="dxa"/>
            <w:bottom w:w="0" w:type="dxa"/>
          </w:tblCellMar>
        </w:tblPrEx>
        <w:trPr>
          <w:cantSplit/>
          <w:trHeight w:val="262"/>
        </w:trPr>
        <w:tc>
          <w:tcPr>
            <w:tcW w:w="4141" w:type="dxa"/>
            <w:gridSpan w:val="2"/>
          </w:tcPr>
          <w:p w:rsidR="00A266D2" w:rsidRDefault="00A266D2" w:rsidP="00067B77">
            <w:pPr>
              <w:jc w:val="both"/>
              <w:rPr>
                <w:snapToGrid w:val="0"/>
                <w:sz w:val="20"/>
                <w:lang w:eastAsia="en-US"/>
              </w:rPr>
            </w:pPr>
            <w:r>
              <w:rPr>
                <w:snapToGrid w:val="0"/>
                <w:sz w:val="20"/>
                <w:lang w:eastAsia="en-US"/>
              </w:rPr>
              <w:t>Hon Charles Clifford</w:t>
            </w:r>
          </w:p>
        </w:tc>
        <w:tc>
          <w:tcPr>
            <w:tcW w:w="4678" w:type="dxa"/>
            <w:gridSpan w:val="2"/>
          </w:tcPr>
          <w:p w:rsidR="00A266D2" w:rsidRDefault="00A266D2" w:rsidP="00067B77">
            <w:pPr>
              <w:jc w:val="both"/>
              <w:rPr>
                <w:snapToGrid w:val="0"/>
                <w:color w:val="000000"/>
                <w:sz w:val="20"/>
                <w:lang w:eastAsia="en-US"/>
              </w:rPr>
            </w:pPr>
            <w:r>
              <w:rPr>
                <w:snapToGrid w:val="0"/>
                <w:sz w:val="20"/>
                <w:lang w:eastAsia="en-US"/>
              </w:rPr>
              <w:t>Minister of Tourism</w:t>
            </w:r>
          </w:p>
        </w:tc>
      </w:tr>
      <w:tr w:rsidR="00A266D2">
        <w:tblPrEx>
          <w:tblCellMar>
            <w:top w:w="0" w:type="dxa"/>
            <w:bottom w:w="0" w:type="dxa"/>
          </w:tblCellMar>
        </w:tblPrEx>
        <w:trPr>
          <w:trHeight w:val="262"/>
        </w:trPr>
        <w:tc>
          <w:tcPr>
            <w:tcW w:w="2440" w:type="dxa"/>
          </w:tcPr>
          <w:p w:rsidR="00A266D2" w:rsidRDefault="00A266D2" w:rsidP="00067B77">
            <w:pPr>
              <w:jc w:val="both"/>
              <w:rPr>
                <w:snapToGrid w:val="0"/>
                <w:sz w:val="20"/>
                <w:lang w:eastAsia="en-US"/>
              </w:rPr>
            </w:pPr>
            <w:r>
              <w:rPr>
                <w:snapToGrid w:val="0"/>
                <w:sz w:val="20"/>
                <w:lang w:eastAsia="en-US"/>
              </w:rPr>
              <w:t>McField-Nixon</w:t>
            </w:r>
          </w:p>
        </w:tc>
        <w:tc>
          <w:tcPr>
            <w:tcW w:w="1701" w:type="dxa"/>
          </w:tcPr>
          <w:p w:rsidR="00A266D2" w:rsidRDefault="00A266D2" w:rsidP="00067B77">
            <w:pPr>
              <w:jc w:val="both"/>
              <w:rPr>
                <w:snapToGrid w:val="0"/>
                <w:sz w:val="20"/>
                <w:lang w:eastAsia="en-US"/>
              </w:rPr>
            </w:pPr>
            <w:r>
              <w:rPr>
                <w:snapToGrid w:val="0"/>
                <w:sz w:val="20"/>
                <w:lang w:eastAsia="en-US"/>
              </w:rPr>
              <w:t>Gloria</w:t>
            </w:r>
          </w:p>
        </w:tc>
        <w:tc>
          <w:tcPr>
            <w:tcW w:w="4678" w:type="dxa"/>
            <w:gridSpan w:val="2"/>
          </w:tcPr>
          <w:p w:rsidR="00A266D2" w:rsidRDefault="00A266D2" w:rsidP="00067B77">
            <w:pPr>
              <w:jc w:val="both"/>
              <w:rPr>
                <w:snapToGrid w:val="0"/>
                <w:color w:val="000000"/>
                <w:sz w:val="20"/>
                <w:lang w:eastAsia="en-US"/>
              </w:rPr>
            </w:pPr>
            <w:r>
              <w:rPr>
                <w:snapToGrid w:val="0"/>
                <w:sz w:val="20"/>
                <w:lang w:eastAsia="en-US"/>
              </w:rPr>
              <w:t>Permanent Secretary</w:t>
            </w:r>
            <w:r w:rsidR="001E536C">
              <w:rPr>
                <w:snapToGrid w:val="0"/>
                <w:sz w:val="20"/>
                <w:lang w:eastAsia="en-US"/>
              </w:rPr>
              <w:t xml:space="preserve"> (NTMP Committee Chair)</w:t>
            </w:r>
          </w:p>
        </w:tc>
      </w:tr>
      <w:tr w:rsidR="00A266D2">
        <w:tblPrEx>
          <w:tblCellMar>
            <w:top w:w="0" w:type="dxa"/>
            <w:bottom w:w="0" w:type="dxa"/>
          </w:tblCellMar>
        </w:tblPrEx>
        <w:trPr>
          <w:cantSplit/>
          <w:trHeight w:val="262"/>
        </w:trPr>
        <w:tc>
          <w:tcPr>
            <w:tcW w:w="2440" w:type="dxa"/>
          </w:tcPr>
          <w:p w:rsidR="00A266D2" w:rsidRDefault="00A266D2" w:rsidP="00067B77">
            <w:pPr>
              <w:jc w:val="both"/>
              <w:rPr>
                <w:snapToGrid w:val="0"/>
                <w:sz w:val="20"/>
                <w:lang w:eastAsia="en-US"/>
              </w:rPr>
            </w:pPr>
            <w:r>
              <w:rPr>
                <w:snapToGrid w:val="0"/>
                <w:sz w:val="20"/>
                <w:lang w:eastAsia="en-US"/>
              </w:rPr>
              <w:t>Bush</w:t>
            </w:r>
          </w:p>
        </w:tc>
        <w:tc>
          <w:tcPr>
            <w:tcW w:w="1701" w:type="dxa"/>
          </w:tcPr>
          <w:p w:rsidR="00A266D2" w:rsidRDefault="00A266D2" w:rsidP="00067B77">
            <w:pPr>
              <w:jc w:val="both"/>
              <w:rPr>
                <w:snapToGrid w:val="0"/>
                <w:sz w:val="20"/>
                <w:lang w:eastAsia="en-US"/>
              </w:rPr>
            </w:pPr>
            <w:r>
              <w:rPr>
                <w:snapToGrid w:val="0"/>
                <w:sz w:val="20"/>
                <w:lang w:eastAsia="en-US"/>
              </w:rPr>
              <w:t>Pilar</w:t>
            </w:r>
          </w:p>
        </w:tc>
        <w:tc>
          <w:tcPr>
            <w:tcW w:w="4678" w:type="dxa"/>
            <w:gridSpan w:val="2"/>
          </w:tcPr>
          <w:p w:rsidR="00A266D2" w:rsidRDefault="00A266D2" w:rsidP="00067B77">
            <w:pPr>
              <w:jc w:val="both"/>
              <w:rPr>
                <w:snapToGrid w:val="0"/>
                <w:color w:val="000000"/>
                <w:sz w:val="20"/>
                <w:lang w:eastAsia="en-US"/>
              </w:rPr>
            </w:pPr>
            <w:r>
              <w:rPr>
                <w:snapToGrid w:val="0"/>
                <w:sz w:val="20"/>
                <w:lang w:eastAsia="en-US"/>
              </w:rPr>
              <w:t>Director</w:t>
            </w:r>
            <w:r w:rsidR="001E536C">
              <w:rPr>
                <w:snapToGrid w:val="0"/>
                <w:sz w:val="20"/>
                <w:lang w:eastAsia="en-US"/>
              </w:rPr>
              <w:t xml:space="preserve"> (NTMP Committee)</w:t>
            </w:r>
          </w:p>
        </w:tc>
      </w:tr>
      <w:tr w:rsidR="00C21D8D">
        <w:tblPrEx>
          <w:tblCellMar>
            <w:top w:w="0" w:type="dxa"/>
            <w:bottom w:w="0" w:type="dxa"/>
          </w:tblCellMar>
        </w:tblPrEx>
        <w:trPr>
          <w:cantSplit/>
          <w:trHeight w:val="262"/>
        </w:trPr>
        <w:tc>
          <w:tcPr>
            <w:tcW w:w="2440" w:type="dxa"/>
          </w:tcPr>
          <w:p w:rsidR="00C21D8D" w:rsidRDefault="00C21D8D" w:rsidP="00067B77">
            <w:pPr>
              <w:jc w:val="both"/>
              <w:rPr>
                <w:snapToGrid w:val="0"/>
                <w:sz w:val="20"/>
                <w:lang w:eastAsia="en-US"/>
              </w:rPr>
            </w:pPr>
            <w:r>
              <w:rPr>
                <w:snapToGrid w:val="0"/>
                <w:sz w:val="20"/>
                <w:lang w:eastAsia="en-US"/>
              </w:rPr>
              <w:t>Banfield</w:t>
            </w:r>
          </w:p>
        </w:tc>
        <w:tc>
          <w:tcPr>
            <w:tcW w:w="1701" w:type="dxa"/>
          </w:tcPr>
          <w:p w:rsidR="00C21D8D" w:rsidRDefault="00C21D8D"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Sharon</w:t>
                </w:r>
              </w:smartTag>
            </w:smartTag>
          </w:p>
        </w:tc>
        <w:tc>
          <w:tcPr>
            <w:tcW w:w="4678" w:type="dxa"/>
            <w:gridSpan w:val="2"/>
          </w:tcPr>
          <w:p w:rsidR="00C21D8D" w:rsidRDefault="00C21D8D" w:rsidP="00067B77">
            <w:pPr>
              <w:jc w:val="both"/>
              <w:rPr>
                <w:snapToGrid w:val="0"/>
                <w:color w:val="000000"/>
                <w:sz w:val="20"/>
                <w:lang w:eastAsia="en-US"/>
              </w:rPr>
            </w:pPr>
            <w:r>
              <w:rPr>
                <w:snapToGrid w:val="0"/>
                <w:sz w:val="20"/>
                <w:lang w:eastAsia="en-US"/>
              </w:rPr>
              <w:t>Deputy Director, Product Development</w:t>
            </w:r>
            <w:r w:rsidR="001E536C">
              <w:rPr>
                <w:snapToGrid w:val="0"/>
                <w:sz w:val="20"/>
                <w:lang w:eastAsia="en-US"/>
              </w:rPr>
              <w:t xml:space="preserve"> (NTMP)</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McKenzie</w:t>
            </w:r>
          </w:p>
        </w:tc>
        <w:tc>
          <w:tcPr>
            <w:tcW w:w="1701" w:type="dxa"/>
          </w:tcPr>
          <w:p w:rsidR="00C21D8D" w:rsidRDefault="00C21D8D"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Alma</w:t>
                </w:r>
              </w:smartTag>
            </w:smartTag>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Human Capital Development</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Donalds</w:t>
            </w:r>
          </w:p>
        </w:tc>
        <w:tc>
          <w:tcPr>
            <w:tcW w:w="1701" w:type="dxa"/>
          </w:tcPr>
          <w:p w:rsidR="00C21D8D" w:rsidRDefault="00C21D8D" w:rsidP="00067B77">
            <w:pPr>
              <w:jc w:val="both"/>
              <w:rPr>
                <w:snapToGrid w:val="0"/>
                <w:sz w:val="20"/>
                <w:lang w:eastAsia="en-US"/>
              </w:rPr>
            </w:pPr>
            <w:r>
              <w:rPr>
                <w:snapToGrid w:val="0"/>
                <w:sz w:val="20"/>
                <w:lang w:eastAsia="en-US"/>
              </w:rPr>
              <w:t>Patrice</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Human Capital Development</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Watson</w:t>
            </w:r>
          </w:p>
        </w:tc>
        <w:tc>
          <w:tcPr>
            <w:tcW w:w="1701" w:type="dxa"/>
          </w:tcPr>
          <w:p w:rsidR="00C21D8D" w:rsidRDefault="00C21D8D" w:rsidP="00067B77">
            <w:pPr>
              <w:jc w:val="both"/>
              <w:rPr>
                <w:snapToGrid w:val="0"/>
                <w:sz w:val="20"/>
                <w:lang w:eastAsia="en-US"/>
              </w:rPr>
            </w:pPr>
            <w:r>
              <w:rPr>
                <w:snapToGrid w:val="0"/>
                <w:sz w:val="20"/>
                <w:lang w:eastAsia="en-US"/>
              </w:rPr>
              <w:t>Daphine</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Human Capital Development</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Jackson</w:t>
                </w:r>
              </w:smartTag>
            </w:smartTag>
          </w:p>
        </w:tc>
        <w:tc>
          <w:tcPr>
            <w:tcW w:w="1701" w:type="dxa"/>
          </w:tcPr>
          <w:p w:rsidR="00C21D8D" w:rsidRDefault="00C21D8D" w:rsidP="00067B77">
            <w:pPr>
              <w:jc w:val="both"/>
              <w:rPr>
                <w:snapToGrid w:val="0"/>
                <w:sz w:val="20"/>
                <w:lang w:eastAsia="en-US"/>
              </w:rPr>
            </w:pPr>
            <w:r>
              <w:rPr>
                <w:snapToGrid w:val="0"/>
                <w:sz w:val="20"/>
                <w:lang w:eastAsia="en-US"/>
              </w:rPr>
              <w:t>Kathryn</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PR</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Scott</w:t>
            </w:r>
          </w:p>
        </w:tc>
        <w:tc>
          <w:tcPr>
            <w:tcW w:w="1701" w:type="dxa"/>
          </w:tcPr>
          <w:p w:rsidR="00C21D8D" w:rsidRDefault="00C21D8D" w:rsidP="00067B77">
            <w:pPr>
              <w:jc w:val="both"/>
              <w:rPr>
                <w:snapToGrid w:val="0"/>
                <w:sz w:val="20"/>
                <w:lang w:eastAsia="en-US"/>
              </w:rPr>
            </w:pPr>
            <w:r>
              <w:rPr>
                <w:snapToGrid w:val="0"/>
                <w:sz w:val="20"/>
                <w:lang w:eastAsia="en-US"/>
              </w:rPr>
              <w:t>Shomari</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Deputy Director, Marketing</w:t>
            </w:r>
            <w:r w:rsidR="00BC097D">
              <w:rPr>
                <w:snapToGrid w:val="0"/>
                <w:color w:val="000000"/>
                <w:sz w:val="20"/>
                <w:lang w:eastAsia="en-US"/>
              </w:rPr>
              <w:t xml:space="preserve"> US</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Richards</w:t>
            </w:r>
          </w:p>
        </w:tc>
        <w:tc>
          <w:tcPr>
            <w:tcW w:w="1701" w:type="dxa"/>
          </w:tcPr>
          <w:p w:rsidR="00C21D8D" w:rsidRDefault="00C21D8D" w:rsidP="00067B77">
            <w:pPr>
              <w:jc w:val="both"/>
              <w:rPr>
                <w:snapToGrid w:val="0"/>
                <w:sz w:val="20"/>
                <w:lang w:eastAsia="en-US"/>
              </w:rPr>
            </w:pPr>
            <w:r>
              <w:rPr>
                <w:snapToGrid w:val="0"/>
                <w:sz w:val="20"/>
                <w:lang w:eastAsia="en-US"/>
              </w:rPr>
              <w:t>Oneisha</w:t>
            </w:r>
          </w:p>
        </w:tc>
        <w:tc>
          <w:tcPr>
            <w:tcW w:w="4678" w:type="dxa"/>
            <w:gridSpan w:val="2"/>
          </w:tcPr>
          <w:p w:rsidR="00C21D8D" w:rsidRDefault="00BC097D" w:rsidP="00067B77">
            <w:pPr>
              <w:jc w:val="both"/>
              <w:rPr>
                <w:snapToGrid w:val="0"/>
                <w:color w:val="000000"/>
                <w:sz w:val="20"/>
                <w:lang w:eastAsia="en-US"/>
              </w:rPr>
            </w:pPr>
            <w:r>
              <w:rPr>
                <w:snapToGrid w:val="0"/>
                <w:color w:val="000000"/>
                <w:sz w:val="20"/>
                <w:lang w:eastAsia="en-US"/>
              </w:rPr>
              <w:t xml:space="preserve">Marketing, </w:t>
            </w:r>
            <w:smartTag w:uri="urn:schemas-microsoft-com:office:smarttags" w:element="place">
              <w:r>
                <w:rPr>
                  <w:snapToGrid w:val="0"/>
                  <w:color w:val="000000"/>
                  <w:sz w:val="20"/>
                  <w:lang w:eastAsia="en-US"/>
                </w:rPr>
                <w:t>Europe</w:t>
              </w:r>
            </w:smartTag>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Bounds</w:t>
            </w:r>
          </w:p>
        </w:tc>
        <w:tc>
          <w:tcPr>
            <w:tcW w:w="1701" w:type="dxa"/>
          </w:tcPr>
          <w:p w:rsidR="00C21D8D" w:rsidRDefault="00C21D8D" w:rsidP="00067B77">
            <w:pPr>
              <w:jc w:val="both"/>
              <w:rPr>
                <w:snapToGrid w:val="0"/>
                <w:sz w:val="20"/>
                <w:lang w:eastAsia="en-US"/>
              </w:rPr>
            </w:pPr>
            <w:r>
              <w:rPr>
                <w:snapToGrid w:val="0"/>
                <w:sz w:val="20"/>
                <w:lang w:eastAsia="en-US"/>
              </w:rPr>
              <w:t>Karie</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Product development</w:t>
            </w:r>
            <w:r w:rsidR="0086176C">
              <w:rPr>
                <w:snapToGrid w:val="0"/>
                <w:color w:val="000000"/>
                <w:sz w:val="20"/>
                <w:lang w:eastAsia="en-US"/>
              </w:rPr>
              <w:t xml:space="preserve"> (NTMP)</w:t>
            </w:r>
          </w:p>
        </w:tc>
      </w:tr>
      <w:tr w:rsidR="00AB5D11">
        <w:tblPrEx>
          <w:tblCellMar>
            <w:top w:w="0" w:type="dxa"/>
            <w:bottom w:w="0" w:type="dxa"/>
          </w:tblCellMar>
        </w:tblPrEx>
        <w:trPr>
          <w:trHeight w:val="262"/>
        </w:trPr>
        <w:tc>
          <w:tcPr>
            <w:tcW w:w="2440" w:type="dxa"/>
          </w:tcPr>
          <w:p w:rsidR="00AB5D11" w:rsidRDefault="00910D20" w:rsidP="00067B77">
            <w:pPr>
              <w:jc w:val="both"/>
              <w:rPr>
                <w:snapToGrid w:val="0"/>
                <w:sz w:val="20"/>
                <w:lang w:eastAsia="en-US"/>
              </w:rPr>
            </w:pPr>
            <w:r>
              <w:rPr>
                <w:snapToGrid w:val="0"/>
                <w:sz w:val="20"/>
                <w:lang w:eastAsia="en-US"/>
              </w:rPr>
              <w:t>Conolly</w:t>
            </w:r>
          </w:p>
        </w:tc>
        <w:tc>
          <w:tcPr>
            <w:tcW w:w="1701" w:type="dxa"/>
          </w:tcPr>
          <w:p w:rsidR="00AB5D11" w:rsidRDefault="00AB5D11" w:rsidP="00067B77">
            <w:pPr>
              <w:jc w:val="both"/>
              <w:rPr>
                <w:snapToGrid w:val="0"/>
                <w:sz w:val="20"/>
                <w:lang w:eastAsia="en-US"/>
              </w:rPr>
            </w:pPr>
            <w:r>
              <w:rPr>
                <w:snapToGrid w:val="0"/>
                <w:sz w:val="20"/>
                <w:lang w:eastAsia="en-US"/>
              </w:rPr>
              <w:t>Dian</w:t>
            </w:r>
            <w:r w:rsidR="00910D20">
              <w:rPr>
                <w:snapToGrid w:val="0"/>
                <w:sz w:val="20"/>
                <w:lang w:eastAsia="en-US"/>
              </w:rPr>
              <w:t>n</w:t>
            </w:r>
            <w:r>
              <w:rPr>
                <w:snapToGrid w:val="0"/>
                <w:sz w:val="20"/>
                <w:lang w:eastAsia="en-US"/>
              </w:rPr>
              <w:t>e</w:t>
            </w:r>
          </w:p>
        </w:tc>
        <w:tc>
          <w:tcPr>
            <w:tcW w:w="4678" w:type="dxa"/>
            <w:gridSpan w:val="2"/>
          </w:tcPr>
          <w:p w:rsidR="00AB5D11" w:rsidRDefault="00C21D8D" w:rsidP="00067B77">
            <w:pPr>
              <w:jc w:val="both"/>
              <w:rPr>
                <w:snapToGrid w:val="0"/>
                <w:color w:val="000000"/>
                <w:sz w:val="20"/>
                <w:lang w:eastAsia="en-US"/>
              </w:rPr>
            </w:pPr>
            <w:r>
              <w:rPr>
                <w:snapToGrid w:val="0"/>
                <w:color w:val="000000"/>
                <w:sz w:val="20"/>
                <w:lang w:eastAsia="en-US"/>
              </w:rPr>
              <w:t>Product development</w:t>
            </w:r>
          </w:p>
        </w:tc>
      </w:tr>
      <w:tr w:rsidR="006325A1">
        <w:tblPrEx>
          <w:tblCellMar>
            <w:top w:w="0" w:type="dxa"/>
            <w:bottom w:w="0" w:type="dxa"/>
          </w:tblCellMar>
        </w:tblPrEx>
        <w:trPr>
          <w:trHeight w:val="262"/>
        </w:trPr>
        <w:tc>
          <w:tcPr>
            <w:tcW w:w="2440" w:type="dxa"/>
          </w:tcPr>
          <w:p w:rsidR="006325A1" w:rsidRDefault="00A266D2" w:rsidP="00067B77">
            <w:pPr>
              <w:jc w:val="both"/>
              <w:rPr>
                <w:snapToGrid w:val="0"/>
                <w:sz w:val="20"/>
                <w:lang w:eastAsia="en-US"/>
              </w:rPr>
            </w:pPr>
            <w:r>
              <w:rPr>
                <w:snapToGrid w:val="0"/>
                <w:sz w:val="20"/>
                <w:lang w:eastAsia="en-US"/>
              </w:rPr>
              <w:t>Linton</w:t>
            </w:r>
          </w:p>
        </w:tc>
        <w:tc>
          <w:tcPr>
            <w:tcW w:w="1701" w:type="dxa"/>
          </w:tcPr>
          <w:p w:rsidR="006325A1" w:rsidRDefault="006325A1" w:rsidP="00067B77">
            <w:pPr>
              <w:jc w:val="both"/>
              <w:rPr>
                <w:snapToGrid w:val="0"/>
                <w:sz w:val="20"/>
                <w:lang w:eastAsia="en-US"/>
              </w:rPr>
            </w:pPr>
            <w:r>
              <w:rPr>
                <w:snapToGrid w:val="0"/>
                <w:sz w:val="20"/>
                <w:lang w:eastAsia="en-US"/>
              </w:rPr>
              <w:t>Christopher</w:t>
            </w:r>
          </w:p>
        </w:tc>
        <w:tc>
          <w:tcPr>
            <w:tcW w:w="4678" w:type="dxa"/>
            <w:gridSpan w:val="2"/>
          </w:tcPr>
          <w:p w:rsidR="006325A1" w:rsidRDefault="00BC097D" w:rsidP="00067B77">
            <w:pPr>
              <w:jc w:val="both"/>
              <w:rPr>
                <w:snapToGrid w:val="0"/>
                <w:color w:val="000000"/>
                <w:sz w:val="20"/>
                <w:lang w:eastAsia="en-US"/>
              </w:rPr>
            </w:pPr>
            <w:r>
              <w:rPr>
                <w:snapToGrid w:val="0"/>
                <w:color w:val="000000"/>
                <w:sz w:val="20"/>
                <w:lang w:eastAsia="en-US"/>
              </w:rPr>
              <w:t>Finance</w:t>
            </w:r>
          </w:p>
        </w:tc>
      </w:tr>
      <w:tr w:rsidR="006325A1">
        <w:tblPrEx>
          <w:tblCellMar>
            <w:top w:w="0" w:type="dxa"/>
            <w:bottom w:w="0" w:type="dxa"/>
          </w:tblCellMar>
        </w:tblPrEx>
        <w:trPr>
          <w:trHeight w:val="262"/>
        </w:trPr>
        <w:tc>
          <w:tcPr>
            <w:tcW w:w="2440" w:type="dxa"/>
          </w:tcPr>
          <w:p w:rsidR="006325A1" w:rsidRDefault="006325A1" w:rsidP="00067B77">
            <w:pPr>
              <w:jc w:val="both"/>
              <w:rPr>
                <w:snapToGrid w:val="0"/>
                <w:sz w:val="20"/>
                <w:lang w:eastAsia="en-US"/>
              </w:rPr>
            </w:pPr>
            <w:r>
              <w:rPr>
                <w:snapToGrid w:val="0"/>
                <w:sz w:val="20"/>
                <w:lang w:eastAsia="en-US"/>
              </w:rPr>
              <w:t xml:space="preserve">Du </w:t>
            </w:r>
            <w:r w:rsidR="00A266D2">
              <w:rPr>
                <w:snapToGrid w:val="0"/>
                <w:sz w:val="20"/>
                <w:lang w:eastAsia="en-US"/>
              </w:rPr>
              <w:t xml:space="preserve"> Feu</w:t>
            </w:r>
          </w:p>
        </w:tc>
        <w:tc>
          <w:tcPr>
            <w:tcW w:w="1701" w:type="dxa"/>
          </w:tcPr>
          <w:p w:rsidR="006325A1" w:rsidRDefault="006325A1" w:rsidP="00067B77">
            <w:pPr>
              <w:jc w:val="both"/>
              <w:rPr>
                <w:snapToGrid w:val="0"/>
                <w:sz w:val="20"/>
                <w:lang w:eastAsia="en-US"/>
              </w:rPr>
            </w:pPr>
            <w:r>
              <w:rPr>
                <w:snapToGrid w:val="0"/>
                <w:sz w:val="20"/>
                <w:lang w:eastAsia="en-US"/>
              </w:rPr>
              <w:t>Juliet</w:t>
            </w:r>
          </w:p>
        </w:tc>
        <w:tc>
          <w:tcPr>
            <w:tcW w:w="4678" w:type="dxa"/>
            <w:gridSpan w:val="2"/>
          </w:tcPr>
          <w:p w:rsidR="006325A1" w:rsidRDefault="00BC097D" w:rsidP="00067B77">
            <w:pPr>
              <w:jc w:val="both"/>
              <w:rPr>
                <w:snapToGrid w:val="0"/>
                <w:color w:val="000000"/>
                <w:sz w:val="20"/>
                <w:lang w:eastAsia="en-US"/>
              </w:rPr>
            </w:pPr>
            <w:r>
              <w:rPr>
                <w:snapToGrid w:val="0"/>
                <w:color w:val="000000"/>
                <w:sz w:val="20"/>
                <w:lang w:eastAsia="en-US"/>
              </w:rPr>
              <w:t>HR</w:t>
            </w:r>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r>
              <w:rPr>
                <w:snapToGrid w:val="0"/>
                <w:sz w:val="20"/>
                <w:lang w:eastAsia="en-US"/>
              </w:rPr>
              <w:t>McDougall</w:t>
            </w:r>
          </w:p>
        </w:tc>
        <w:tc>
          <w:tcPr>
            <w:tcW w:w="1701" w:type="dxa"/>
          </w:tcPr>
          <w:p w:rsidR="00883E10" w:rsidRDefault="00883E10" w:rsidP="00067B77">
            <w:pPr>
              <w:jc w:val="both"/>
              <w:rPr>
                <w:snapToGrid w:val="0"/>
                <w:sz w:val="20"/>
                <w:lang w:eastAsia="en-US"/>
              </w:rPr>
            </w:pPr>
            <w:r>
              <w:rPr>
                <w:snapToGrid w:val="0"/>
                <w:sz w:val="20"/>
                <w:lang w:eastAsia="en-US"/>
              </w:rPr>
              <w:t>Don</w:t>
            </w:r>
          </w:p>
        </w:tc>
        <w:tc>
          <w:tcPr>
            <w:tcW w:w="80" w:type="dxa"/>
          </w:tcPr>
          <w:p w:rsidR="00883E10" w:rsidRDefault="00883E10" w:rsidP="00067B77">
            <w:pPr>
              <w:jc w:val="both"/>
              <w:rPr>
                <w:snapToGrid w:val="0"/>
                <w:sz w:val="20"/>
                <w:lang w:eastAsia="en-US"/>
              </w:rPr>
            </w:pPr>
          </w:p>
        </w:tc>
        <w:tc>
          <w:tcPr>
            <w:tcW w:w="4598" w:type="dxa"/>
          </w:tcPr>
          <w:p w:rsidR="00883E10" w:rsidRDefault="00883E10" w:rsidP="00067B77">
            <w:pPr>
              <w:ind w:hanging="110"/>
              <w:jc w:val="both"/>
              <w:rPr>
                <w:snapToGrid w:val="0"/>
                <w:color w:val="000000"/>
                <w:sz w:val="20"/>
                <w:lang w:eastAsia="en-US"/>
              </w:rPr>
            </w:pPr>
            <w:r>
              <w:rPr>
                <w:snapToGrid w:val="0"/>
                <w:sz w:val="20"/>
                <w:lang w:eastAsia="en-US"/>
              </w:rPr>
              <w:t>European manager</w:t>
            </w:r>
          </w:p>
        </w:tc>
      </w:tr>
      <w:tr w:rsidR="006325A1">
        <w:tblPrEx>
          <w:tblCellMar>
            <w:top w:w="0" w:type="dxa"/>
            <w:bottom w:w="0" w:type="dxa"/>
          </w:tblCellMar>
        </w:tblPrEx>
        <w:trPr>
          <w:trHeight w:val="262"/>
        </w:trPr>
        <w:tc>
          <w:tcPr>
            <w:tcW w:w="2440" w:type="dxa"/>
          </w:tcPr>
          <w:p w:rsidR="006325A1" w:rsidRDefault="00D22816" w:rsidP="00067B77">
            <w:pPr>
              <w:jc w:val="both"/>
              <w:rPr>
                <w:snapToGrid w:val="0"/>
                <w:sz w:val="20"/>
                <w:lang w:eastAsia="en-US"/>
              </w:rPr>
            </w:pPr>
            <w:r>
              <w:rPr>
                <w:snapToGrid w:val="0"/>
                <w:sz w:val="20"/>
                <w:lang w:eastAsia="en-US"/>
              </w:rPr>
              <w:t>Narsansky</w:t>
            </w:r>
          </w:p>
        </w:tc>
        <w:tc>
          <w:tcPr>
            <w:tcW w:w="1701" w:type="dxa"/>
          </w:tcPr>
          <w:p w:rsidR="006325A1" w:rsidRDefault="00D22816" w:rsidP="00067B77">
            <w:pPr>
              <w:jc w:val="both"/>
              <w:rPr>
                <w:snapToGrid w:val="0"/>
                <w:sz w:val="20"/>
                <w:lang w:eastAsia="en-US"/>
              </w:rPr>
            </w:pPr>
            <w:r>
              <w:rPr>
                <w:snapToGrid w:val="0"/>
                <w:sz w:val="20"/>
                <w:lang w:eastAsia="en-US"/>
              </w:rPr>
              <w:t>Mark</w:t>
            </w:r>
          </w:p>
        </w:tc>
        <w:tc>
          <w:tcPr>
            <w:tcW w:w="4678" w:type="dxa"/>
            <w:gridSpan w:val="2"/>
          </w:tcPr>
          <w:p w:rsidR="006325A1" w:rsidRDefault="00D22816" w:rsidP="00067B77">
            <w:pPr>
              <w:jc w:val="both"/>
              <w:rPr>
                <w:snapToGrid w:val="0"/>
                <w:color w:val="000000"/>
                <w:sz w:val="20"/>
                <w:lang w:eastAsia="en-US"/>
              </w:rPr>
            </w:pPr>
            <w:r>
              <w:rPr>
                <w:snapToGrid w:val="0"/>
                <w:color w:val="000000"/>
                <w:sz w:val="20"/>
                <w:lang w:eastAsia="en-US"/>
              </w:rPr>
              <w:t>RBA Advertising</w:t>
            </w:r>
          </w:p>
        </w:tc>
      </w:tr>
      <w:tr w:rsidR="001E536C">
        <w:tblPrEx>
          <w:tblCellMar>
            <w:top w:w="0" w:type="dxa"/>
            <w:bottom w:w="0" w:type="dxa"/>
          </w:tblCellMar>
        </w:tblPrEx>
        <w:trPr>
          <w:trHeight w:val="262"/>
        </w:trPr>
        <w:tc>
          <w:tcPr>
            <w:tcW w:w="8819" w:type="dxa"/>
            <w:gridSpan w:val="4"/>
          </w:tcPr>
          <w:p w:rsidR="001E536C" w:rsidRPr="001E536C" w:rsidRDefault="00AA75A0" w:rsidP="00067B77">
            <w:pPr>
              <w:jc w:val="both"/>
              <w:rPr>
                <w:b/>
                <w:snapToGrid w:val="0"/>
                <w:color w:val="000000"/>
                <w:sz w:val="20"/>
                <w:lang w:eastAsia="en-US"/>
              </w:rPr>
            </w:pPr>
            <w:r>
              <w:rPr>
                <w:b/>
                <w:snapToGrid w:val="0"/>
                <w:sz w:val="20"/>
                <w:lang w:eastAsia="en-US"/>
              </w:rPr>
              <w:t xml:space="preserve">Other </w:t>
            </w:r>
            <w:r w:rsidR="001E536C" w:rsidRPr="001E536C">
              <w:rPr>
                <w:b/>
                <w:snapToGrid w:val="0"/>
                <w:sz w:val="20"/>
                <w:lang w:eastAsia="en-US"/>
              </w:rPr>
              <w:t>NTMP Steering Committee</w:t>
            </w:r>
            <w:r>
              <w:rPr>
                <w:b/>
                <w:snapToGrid w:val="0"/>
                <w:sz w:val="20"/>
                <w:lang w:eastAsia="en-US"/>
              </w:rPr>
              <w:t xml:space="preserve"> members</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Banks</w:t>
            </w:r>
          </w:p>
        </w:tc>
        <w:tc>
          <w:tcPr>
            <w:tcW w:w="1701" w:type="dxa"/>
          </w:tcPr>
          <w:p w:rsidR="00967326" w:rsidRDefault="00967326" w:rsidP="00067B77">
            <w:pPr>
              <w:jc w:val="both"/>
              <w:rPr>
                <w:snapToGrid w:val="0"/>
                <w:sz w:val="20"/>
                <w:lang w:eastAsia="en-US"/>
              </w:rPr>
            </w:pPr>
            <w:r>
              <w:rPr>
                <w:snapToGrid w:val="0"/>
                <w:sz w:val="20"/>
                <w:lang w:eastAsia="en-US"/>
              </w:rPr>
              <w:t>Loxley</w:t>
            </w:r>
          </w:p>
        </w:tc>
        <w:tc>
          <w:tcPr>
            <w:tcW w:w="4678" w:type="dxa"/>
            <w:gridSpan w:val="2"/>
          </w:tcPr>
          <w:p w:rsidR="00967326" w:rsidRDefault="00967326" w:rsidP="00067B77">
            <w:pPr>
              <w:jc w:val="both"/>
              <w:rPr>
                <w:snapToGrid w:val="0"/>
                <w:color w:val="000000"/>
                <w:sz w:val="20"/>
                <w:lang w:eastAsia="en-US"/>
              </w:rPr>
            </w:pP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Farrington</w:t>
            </w:r>
          </w:p>
        </w:tc>
        <w:tc>
          <w:tcPr>
            <w:tcW w:w="1701" w:type="dxa"/>
          </w:tcPr>
          <w:p w:rsidR="00967326" w:rsidRDefault="00967326" w:rsidP="00067B77">
            <w:pPr>
              <w:jc w:val="both"/>
              <w:rPr>
                <w:snapToGrid w:val="0"/>
                <w:sz w:val="20"/>
                <w:lang w:eastAsia="en-US"/>
              </w:rPr>
            </w:pPr>
            <w:r>
              <w:rPr>
                <w:snapToGrid w:val="0"/>
                <w:sz w:val="20"/>
                <w:lang w:eastAsia="en-US"/>
              </w:rPr>
              <w:t>Ivan</w:t>
            </w:r>
          </w:p>
        </w:tc>
        <w:tc>
          <w:tcPr>
            <w:tcW w:w="4678" w:type="dxa"/>
            <w:gridSpan w:val="2"/>
          </w:tcPr>
          <w:p w:rsidR="00967326" w:rsidRDefault="001E536C" w:rsidP="00067B77">
            <w:pPr>
              <w:jc w:val="both"/>
              <w:rPr>
                <w:snapToGrid w:val="0"/>
                <w:color w:val="000000"/>
                <w:sz w:val="20"/>
                <w:lang w:eastAsia="en-US"/>
              </w:rPr>
            </w:pPr>
            <w:r>
              <w:rPr>
                <w:snapToGrid w:val="0"/>
                <w:color w:val="000000"/>
                <w:sz w:val="20"/>
                <w:lang w:eastAsia="en-US"/>
              </w:rPr>
              <w:t>Hell</w:t>
            </w:r>
          </w:p>
        </w:tc>
      </w:tr>
      <w:tr w:rsidR="00EE5E5E">
        <w:tblPrEx>
          <w:tblCellMar>
            <w:top w:w="0" w:type="dxa"/>
            <w:bottom w:w="0" w:type="dxa"/>
          </w:tblCellMar>
        </w:tblPrEx>
        <w:trPr>
          <w:trHeight w:val="262"/>
        </w:trPr>
        <w:tc>
          <w:tcPr>
            <w:tcW w:w="2440" w:type="dxa"/>
          </w:tcPr>
          <w:p w:rsidR="00EE5E5E" w:rsidRDefault="001E536C" w:rsidP="00067B77">
            <w:pPr>
              <w:jc w:val="both"/>
              <w:rPr>
                <w:snapToGrid w:val="0"/>
                <w:sz w:val="20"/>
                <w:lang w:eastAsia="en-US"/>
              </w:rPr>
            </w:pPr>
            <w:r>
              <w:rPr>
                <w:snapToGrid w:val="0"/>
                <w:sz w:val="20"/>
                <w:lang w:eastAsia="en-US"/>
              </w:rPr>
              <w:t>Burke</w:t>
            </w:r>
          </w:p>
        </w:tc>
        <w:tc>
          <w:tcPr>
            <w:tcW w:w="1701" w:type="dxa"/>
          </w:tcPr>
          <w:p w:rsidR="00EE5E5E" w:rsidRDefault="000F6DDA" w:rsidP="00067B77">
            <w:pPr>
              <w:jc w:val="both"/>
              <w:rPr>
                <w:snapToGrid w:val="0"/>
                <w:sz w:val="20"/>
                <w:lang w:eastAsia="en-US"/>
              </w:rPr>
            </w:pPr>
            <w:r>
              <w:rPr>
                <w:snapToGrid w:val="0"/>
                <w:sz w:val="20"/>
                <w:lang w:eastAsia="en-US"/>
              </w:rPr>
              <w:t>Chevala</w:t>
            </w:r>
          </w:p>
        </w:tc>
        <w:tc>
          <w:tcPr>
            <w:tcW w:w="4678" w:type="dxa"/>
            <w:gridSpan w:val="2"/>
          </w:tcPr>
          <w:p w:rsidR="00EE5E5E" w:rsidRDefault="0086176C" w:rsidP="00067B77">
            <w:pPr>
              <w:jc w:val="both"/>
              <w:rPr>
                <w:snapToGrid w:val="0"/>
                <w:color w:val="000000"/>
                <w:sz w:val="20"/>
                <w:lang w:eastAsia="en-US"/>
              </w:rPr>
            </w:pPr>
            <w:r>
              <w:rPr>
                <w:snapToGrid w:val="0"/>
                <w:color w:val="000000"/>
                <w:sz w:val="20"/>
                <w:lang w:eastAsia="en-US"/>
              </w:rPr>
              <w:t>Marketing, SI District Administration</w:t>
            </w:r>
          </w:p>
        </w:tc>
      </w:tr>
      <w:tr w:rsidR="00EE5E5E">
        <w:tblPrEx>
          <w:tblCellMar>
            <w:top w:w="0" w:type="dxa"/>
            <w:bottom w:w="0" w:type="dxa"/>
          </w:tblCellMar>
        </w:tblPrEx>
        <w:trPr>
          <w:trHeight w:val="262"/>
        </w:trPr>
        <w:tc>
          <w:tcPr>
            <w:tcW w:w="2440" w:type="dxa"/>
          </w:tcPr>
          <w:p w:rsidR="00EE5E5E" w:rsidRDefault="0086176C"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Jackson</w:t>
                </w:r>
              </w:smartTag>
            </w:smartTag>
          </w:p>
        </w:tc>
        <w:tc>
          <w:tcPr>
            <w:tcW w:w="1701" w:type="dxa"/>
          </w:tcPr>
          <w:p w:rsidR="00EE5E5E" w:rsidRDefault="0086176C" w:rsidP="00067B77">
            <w:pPr>
              <w:jc w:val="both"/>
              <w:rPr>
                <w:snapToGrid w:val="0"/>
                <w:sz w:val="20"/>
                <w:lang w:eastAsia="en-US"/>
              </w:rPr>
            </w:pPr>
            <w:r>
              <w:rPr>
                <w:snapToGrid w:val="0"/>
                <w:sz w:val="20"/>
                <w:lang w:eastAsia="en-US"/>
              </w:rPr>
              <w:t>Rollin</w:t>
            </w:r>
          </w:p>
        </w:tc>
        <w:tc>
          <w:tcPr>
            <w:tcW w:w="4678" w:type="dxa"/>
            <w:gridSpan w:val="2"/>
          </w:tcPr>
          <w:p w:rsidR="00EE5E5E" w:rsidRDefault="0086176C" w:rsidP="00067B77">
            <w:pPr>
              <w:jc w:val="both"/>
              <w:rPr>
                <w:snapToGrid w:val="0"/>
                <w:color w:val="000000"/>
                <w:sz w:val="20"/>
                <w:lang w:eastAsia="en-US"/>
              </w:rPr>
            </w:pPr>
            <w:r>
              <w:rPr>
                <w:snapToGrid w:val="0"/>
                <w:color w:val="000000"/>
                <w:sz w:val="20"/>
                <w:lang w:eastAsia="en-US"/>
              </w:rPr>
              <w:t>Tropicana Tours</w:t>
            </w:r>
          </w:p>
        </w:tc>
      </w:tr>
      <w:tr w:rsidR="00AB5D11">
        <w:tblPrEx>
          <w:tblCellMar>
            <w:top w:w="0" w:type="dxa"/>
            <w:bottom w:w="0" w:type="dxa"/>
          </w:tblCellMar>
        </w:tblPrEx>
        <w:trPr>
          <w:cantSplit/>
          <w:trHeight w:val="262"/>
        </w:trPr>
        <w:tc>
          <w:tcPr>
            <w:tcW w:w="8819" w:type="dxa"/>
            <w:gridSpan w:val="4"/>
          </w:tcPr>
          <w:p w:rsidR="00AB5D11" w:rsidRDefault="00AB5D11" w:rsidP="00067B77">
            <w:pPr>
              <w:jc w:val="both"/>
              <w:rPr>
                <w:snapToGrid w:val="0"/>
                <w:color w:val="000000"/>
                <w:sz w:val="20"/>
                <w:lang w:eastAsia="en-US"/>
              </w:rPr>
            </w:pPr>
            <w:r>
              <w:rPr>
                <w:b/>
                <w:snapToGrid w:val="0"/>
                <w:sz w:val="20"/>
                <w:lang w:eastAsia="en-US"/>
              </w:rPr>
              <w:t xml:space="preserve">Other </w:t>
            </w:r>
            <w:r w:rsidR="00900504">
              <w:rPr>
                <w:b/>
                <w:snapToGrid w:val="0"/>
                <w:sz w:val="20"/>
                <w:lang w:eastAsia="en-US"/>
              </w:rPr>
              <w:t xml:space="preserve">Government department and </w:t>
            </w:r>
            <w:r w:rsidR="00967326">
              <w:rPr>
                <w:b/>
                <w:snapToGrid w:val="0"/>
                <w:sz w:val="20"/>
                <w:lang w:eastAsia="en-US"/>
              </w:rPr>
              <w:t xml:space="preserve">national </w:t>
            </w:r>
            <w:r w:rsidR="00883E10">
              <w:rPr>
                <w:b/>
                <w:snapToGrid w:val="0"/>
                <w:sz w:val="20"/>
                <w:lang w:eastAsia="en-US"/>
              </w:rPr>
              <w:t>agencies</w:t>
            </w:r>
          </w:p>
        </w:tc>
      </w:tr>
      <w:tr w:rsidR="00AB5D11">
        <w:tblPrEx>
          <w:tblCellMar>
            <w:top w:w="0" w:type="dxa"/>
            <w:bottom w:w="0" w:type="dxa"/>
          </w:tblCellMar>
        </w:tblPrEx>
        <w:trPr>
          <w:trHeight w:val="269"/>
        </w:trPr>
        <w:tc>
          <w:tcPr>
            <w:tcW w:w="2440" w:type="dxa"/>
          </w:tcPr>
          <w:p w:rsidR="00AB5D11" w:rsidRDefault="00AB5D11" w:rsidP="00067B77">
            <w:pPr>
              <w:jc w:val="both"/>
              <w:rPr>
                <w:snapToGrid w:val="0"/>
                <w:sz w:val="20"/>
                <w:lang w:eastAsia="en-US"/>
              </w:rPr>
            </w:pPr>
            <w:r>
              <w:rPr>
                <w:snapToGrid w:val="0"/>
                <w:sz w:val="20"/>
                <w:lang w:eastAsia="en-US"/>
              </w:rPr>
              <w:t>Ebanks-Petrie</w:t>
            </w:r>
          </w:p>
        </w:tc>
        <w:tc>
          <w:tcPr>
            <w:tcW w:w="1701" w:type="dxa"/>
          </w:tcPr>
          <w:p w:rsidR="00AB5D11" w:rsidRDefault="00AB5D11" w:rsidP="00067B77">
            <w:pPr>
              <w:jc w:val="both"/>
              <w:rPr>
                <w:snapToGrid w:val="0"/>
                <w:sz w:val="20"/>
                <w:lang w:eastAsia="en-US"/>
              </w:rPr>
            </w:pPr>
            <w:r>
              <w:rPr>
                <w:snapToGrid w:val="0"/>
                <w:sz w:val="20"/>
                <w:lang w:eastAsia="en-US"/>
              </w:rPr>
              <w:t>Gina</w:t>
            </w:r>
          </w:p>
        </w:tc>
        <w:tc>
          <w:tcPr>
            <w:tcW w:w="4678" w:type="dxa"/>
            <w:gridSpan w:val="2"/>
          </w:tcPr>
          <w:p w:rsidR="00AB5D11" w:rsidRDefault="00AB5D11" w:rsidP="00067B77">
            <w:pPr>
              <w:jc w:val="both"/>
              <w:rPr>
                <w:snapToGrid w:val="0"/>
                <w:color w:val="000000"/>
                <w:sz w:val="20"/>
                <w:lang w:eastAsia="en-US"/>
              </w:rPr>
            </w:pPr>
            <w:r>
              <w:rPr>
                <w:snapToGrid w:val="0"/>
                <w:sz w:val="20"/>
                <w:lang w:eastAsia="en-US"/>
              </w:rPr>
              <w:t>Director, Dept of Environment</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Hurlston</w:t>
            </w:r>
          </w:p>
        </w:tc>
        <w:tc>
          <w:tcPr>
            <w:tcW w:w="1701" w:type="dxa"/>
          </w:tcPr>
          <w:p w:rsidR="00C21D8D" w:rsidRDefault="00C21D8D" w:rsidP="00067B77">
            <w:pPr>
              <w:jc w:val="both"/>
              <w:rPr>
                <w:snapToGrid w:val="0"/>
                <w:sz w:val="20"/>
                <w:lang w:eastAsia="en-US"/>
              </w:rPr>
            </w:pPr>
            <w:r>
              <w:rPr>
                <w:snapToGrid w:val="0"/>
                <w:sz w:val="20"/>
                <w:lang w:eastAsia="en-US"/>
              </w:rPr>
              <w:t>Lisa-Ann</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Sustainable Development Co-ordinator, DoE</w:t>
            </w:r>
          </w:p>
        </w:tc>
      </w:tr>
      <w:tr w:rsidR="004F5BCE">
        <w:tblPrEx>
          <w:tblCellMar>
            <w:top w:w="0" w:type="dxa"/>
            <w:bottom w:w="0" w:type="dxa"/>
          </w:tblCellMar>
        </w:tblPrEx>
        <w:trPr>
          <w:trHeight w:val="269"/>
        </w:trPr>
        <w:tc>
          <w:tcPr>
            <w:tcW w:w="2440" w:type="dxa"/>
          </w:tcPr>
          <w:p w:rsidR="004F5BCE" w:rsidRDefault="004F5BCE"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Austin</w:t>
                </w:r>
              </w:smartTag>
            </w:smartTag>
          </w:p>
        </w:tc>
        <w:tc>
          <w:tcPr>
            <w:tcW w:w="1701" w:type="dxa"/>
          </w:tcPr>
          <w:p w:rsidR="004F5BCE" w:rsidRDefault="004F5BCE" w:rsidP="00067B77">
            <w:pPr>
              <w:jc w:val="both"/>
              <w:rPr>
                <w:snapToGrid w:val="0"/>
                <w:sz w:val="20"/>
                <w:lang w:eastAsia="en-US"/>
              </w:rPr>
            </w:pPr>
            <w:r>
              <w:rPr>
                <w:snapToGrid w:val="0"/>
                <w:sz w:val="20"/>
                <w:lang w:eastAsia="en-US"/>
              </w:rPr>
              <w:t>Tim</w:t>
            </w:r>
          </w:p>
        </w:tc>
        <w:tc>
          <w:tcPr>
            <w:tcW w:w="4678" w:type="dxa"/>
            <w:gridSpan w:val="2"/>
          </w:tcPr>
          <w:p w:rsidR="004F5BCE" w:rsidRDefault="004F5BCE" w:rsidP="00067B77">
            <w:pPr>
              <w:jc w:val="both"/>
              <w:rPr>
                <w:snapToGrid w:val="0"/>
                <w:sz w:val="20"/>
                <w:lang w:eastAsia="en-US"/>
              </w:rPr>
            </w:pPr>
            <w:r>
              <w:rPr>
                <w:snapToGrid w:val="0"/>
                <w:sz w:val="20"/>
                <w:lang w:eastAsia="en-US"/>
              </w:rPr>
              <w:t>Asst Director, Research &amp; Assessment, DoE</w:t>
            </w:r>
          </w:p>
        </w:tc>
      </w:tr>
      <w:tr w:rsidR="00C21D8D">
        <w:tblPrEx>
          <w:tblCellMar>
            <w:top w:w="0" w:type="dxa"/>
            <w:bottom w:w="0" w:type="dxa"/>
          </w:tblCellMar>
        </w:tblPrEx>
        <w:trPr>
          <w:trHeight w:val="269"/>
        </w:trPr>
        <w:tc>
          <w:tcPr>
            <w:tcW w:w="2440" w:type="dxa"/>
          </w:tcPr>
          <w:p w:rsidR="00C21D8D" w:rsidRDefault="00C21D8D" w:rsidP="00067B77">
            <w:pPr>
              <w:jc w:val="both"/>
              <w:rPr>
                <w:snapToGrid w:val="0"/>
                <w:sz w:val="20"/>
                <w:lang w:eastAsia="en-US"/>
              </w:rPr>
            </w:pPr>
            <w:r>
              <w:rPr>
                <w:snapToGrid w:val="0"/>
                <w:sz w:val="20"/>
                <w:lang w:eastAsia="en-US"/>
              </w:rPr>
              <w:t>Carter</w:t>
            </w:r>
          </w:p>
        </w:tc>
        <w:tc>
          <w:tcPr>
            <w:tcW w:w="1701" w:type="dxa"/>
          </w:tcPr>
          <w:p w:rsidR="00C21D8D" w:rsidRDefault="00C21D8D" w:rsidP="00067B77">
            <w:pPr>
              <w:jc w:val="both"/>
              <w:rPr>
                <w:snapToGrid w:val="0"/>
                <w:sz w:val="20"/>
                <w:lang w:eastAsia="en-US"/>
              </w:rPr>
            </w:pPr>
            <w:r>
              <w:rPr>
                <w:snapToGrid w:val="0"/>
                <w:sz w:val="20"/>
                <w:lang w:eastAsia="en-US"/>
              </w:rPr>
              <w:t>Roydell</w:t>
            </w:r>
          </w:p>
        </w:tc>
        <w:tc>
          <w:tcPr>
            <w:tcW w:w="4678" w:type="dxa"/>
            <w:gridSpan w:val="2"/>
          </w:tcPr>
          <w:p w:rsidR="00C21D8D" w:rsidRDefault="00C21D8D" w:rsidP="00067B77">
            <w:pPr>
              <w:jc w:val="both"/>
              <w:rPr>
                <w:snapToGrid w:val="0"/>
                <w:sz w:val="20"/>
                <w:lang w:eastAsia="en-US"/>
              </w:rPr>
            </w:pPr>
            <w:r>
              <w:rPr>
                <w:snapToGrid w:val="0"/>
                <w:sz w:val="20"/>
                <w:lang w:eastAsia="en-US"/>
              </w:rPr>
              <w:t>Director, Dept of Environ. Health</w:t>
            </w:r>
          </w:p>
        </w:tc>
      </w:tr>
      <w:tr w:rsidR="00C21D8D">
        <w:tblPrEx>
          <w:tblCellMar>
            <w:top w:w="0" w:type="dxa"/>
            <w:bottom w:w="0" w:type="dxa"/>
          </w:tblCellMar>
        </w:tblPrEx>
        <w:trPr>
          <w:trHeight w:val="269"/>
        </w:trPr>
        <w:tc>
          <w:tcPr>
            <w:tcW w:w="2440" w:type="dxa"/>
          </w:tcPr>
          <w:p w:rsidR="00C21D8D" w:rsidRDefault="00C21D8D" w:rsidP="00067B77">
            <w:pPr>
              <w:jc w:val="both"/>
              <w:rPr>
                <w:snapToGrid w:val="0"/>
                <w:sz w:val="20"/>
                <w:lang w:eastAsia="en-US"/>
              </w:rPr>
            </w:pPr>
            <w:r>
              <w:rPr>
                <w:snapToGrid w:val="0"/>
                <w:sz w:val="20"/>
                <w:lang w:eastAsia="en-US"/>
              </w:rPr>
              <w:t>Ebanks</w:t>
            </w:r>
          </w:p>
        </w:tc>
        <w:tc>
          <w:tcPr>
            <w:tcW w:w="1701" w:type="dxa"/>
          </w:tcPr>
          <w:p w:rsidR="00C21D8D" w:rsidRDefault="00C21D8D" w:rsidP="00067B77">
            <w:pPr>
              <w:jc w:val="both"/>
              <w:rPr>
                <w:snapToGrid w:val="0"/>
                <w:sz w:val="20"/>
                <w:lang w:eastAsia="en-US"/>
              </w:rPr>
            </w:pPr>
            <w:r>
              <w:rPr>
                <w:snapToGrid w:val="0"/>
                <w:sz w:val="20"/>
                <w:lang w:eastAsia="en-US"/>
              </w:rPr>
              <w:t>Kenneth</w:t>
            </w:r>
          </w:p>
        </w:tc>
        <w:tc>
          <w:tcPr>
            <w:tcW w:w="4678" w:type="dxa"/>
            <w:gridSpan w:val="2"/>
          </w:tcPr>
          <w:p w:rsidR="00C21D8D" w:rsidRDefault="00C21D8D" w:rsidP="00067B77">
            <w:pPr>
              <w:jc w:val="both"/>
              <w:rPr>
                <w:snapToGrid w:val="0"/>
                <w:color w:val="000000"/>
                <w:sz w:val="20"/>
                <w:lang w:eastAsia="en-US"/>
              </w:rPr>
            </w:pPr>
            <w:r>
              <w:rPr>
                <w:snapToGrid w:val="0"/>
                <w:sz w:val="20"/>
                <w:lang w:eastAsia="en-US"/>
              </w:rPr>
              <w:t>Director of Planning</w:t>
            </w:r>
            <w:r w:rsidR="001E536C">
              <w:rPr>
                <w:snapToGrid w:val="0"/>
                <w:sz w:val="20"/>
                <w:lang w:eastAsia="en-US"/>
              </w:rPr>
              <w:t xml:space="preserve"> (NTMP)</w:t>
            </w:r>
          </w:p>
        </w:tc>
      </w:tr>
      <w:tr w:rsidR="00900504">
        <w:tblPrEx>
          <w:tblCellMar>
            <w:top w:w="0" w:type="dxa"/>
            <w:bottom w:w="0" w:type="dxa"/>
          </w:tblCellMar>
        </w:tblPrEx>
        <w:trPr>
          <w:trHeight w:val="269"/>
        </w:trPr>
        <w:tc>
          <w:tcPr>
            <w:tcW w:w="2440" w:type="dxa"/>
          </w:tcPr>
          <w:p w:rsidR="00900504" w:rsidRDefault="00900504" w:rsidP="00067B77">
            <w:pPr>
              <w:jc w:val="both"/>
              <w:rPr>
                <w:snapToGrid w:val="0"/>
                <w:sz w:val="20"/>
                <w:lang w:eastAsia="en-US"/>
              </w:rPr>
            </w:pPr>
            <w:r>
              <w:rPr>
                <w:snapToGrid w:val="0"/>
                <w:sz w:val="20"/>
                <w:lang w:eastAsia="en-US"/>
              </w:rPr>
              <w:t>Pandohie</w:t>
            </w:r>
          </w:p>
        </w:tc>
        <w:tc>
          <w:tcPr>
            <w:tcW w:w="1701" w:type="dxa"/>
          </w:tcPr>
          <w:p w:rsidR="00900504" w:rsidRDefault="00900504" w:rsidP="00067B77">
            <w:pPr>
              <w:jc w:val="both"/>
              <w:rPr>
                <w:snapToGrid w:val="0"/>
                <w:sz w:val="20"/>
                <w:lang w:eastAsia="en-US"/>
              </w:rPr>
            </w:pPr>
            <w:r>
              <w:rPr>
                <w:snapToGrid w:val="0"/>
                <w:sz w:val="20"/>
                <w:lang w:eastAsia="en-US"/>
              </w:rPr>
              <w:t>Haroon</w:t>
            </w:r>
          </w:p>
        </w:tc>
        <w:tc>
          <w:tcPr>
            <w:tcW w:w="4678" w:type="dxa"/>
            <w:gridSpan w:val="2"/>
          </w:tcPr>
          <w:p w:rsidR="00900504" w:rsidRDefault="00900504" w:rsidP="00067B77">
            <w:pPr>
              <w:jc w:val="both"/>
              <w:rPr>
                <w:snapToGrid w:val="0"/>
                <w:sz w:val="20"/>
                <w:lang w:eastAsia="en-US"/>
              </w:rPr>
            </w:pPr>
            <w:r>
              <w:rPr>
                <w:snapToGrid w:val="0"/>
                <w:sz w:val="20"/>
                <w:lang w:eastAsia="en-US"/>
              </w:rPr>
              <w:t>Assistant Director of Planning</w:t>
            </w:r>
          </w:p>
        </w:tc>
      </w:tr>
      <w:tr w:rsidR="00C21D8D">
        <w:tblPrEx>
          <w:tblCellMar>
            <w:top w:w="0" w:type="dxa"/>
            <w:bottom w:w="0" w:type="dxa"/>
          </w:tblCellMar>
        </w:tblPrEx>
        <w:trPr>
          <w:trHeight w:val="269"/>
        </w:trPr>
        <w:tc>
          <w:tcPr>
            <w:tcW w:w="2440" w:type="dxa"/>
          </w:tcPr>
          <w:p w:rsidR="00C21D8D" w:rsidRDefault="00C21D8D" w:rsidP="00067B77">
            <w:pPr>
              <w:jc w:val="both"/>
              <w:rPr>
                <w:snapToGrid w:val="0"/>
                <w:sz w:val="20"/>
                <w:lang w:eastAsia="en-US"/>
              </w:rPr>
            </w:pPr>
            <w:r>
              <w:rPr>
                <w:snapToGrid w:val="0"/>
                <w:sz w:val="20"/>
                <w:lang w:eastAsia="en-US"/>
              </w:rPr>
              <w:t>Hurlston</w:t>
            </w:r>
          </w:p>
        </w:tc>
        <w:tc>
          <w:tcPr>
            <w:tcW w:w="1701" w:type="dxa"/>
          </w:tcPr>
          <w:p w:rsidR="00C21D8D" w:rsidRDefault="00C21D8D" w:rsidP="00067B77">
            <w:pPr>
              <w:jc w:val="both"/>
              <w:rPr>
                <w:snapToGrid w:val="0"/>
                <w:sz w:val="20"/>
                <w:lang w:eastAsia="en-US"/>
              </w:rPr>
            </w:pPr>
            <w:r>
              <w:rPr>
                <w:snapToGrid w:val="0"/>
                <w:sz w:val="20"/>
                <w:lang w:eastAsia="en-US"/>
              </w:rPr>
              <w:t>Paul</w:t>
            </w:r>
          </w:p>
        </w:tc>
        <w:tc>
          <w:tcPr>
            <w:tcW w:w="4678" w:type="dxa"/>
            <w:gridSpan w:val="2"/>
          </w:tcPr>
          <w:p w:rsidR="00C21D8D" w:rsidRDefault="00C21D8D" w:rsidP="00067B77">
            <w:pPr>
              <w:jc w:val="both"/>
              <w:rPr>
                <w:snapToGrid w:val="0"/>
                <w:color w:val="000000"/>
                <w:sz w:val="20"/>
                <w:lang w:eastAsia="en-US"/>
              </w:rPr>
            </w:pPr>
            <w:r>
              <w:rPr>
                <w:snapToGrid w:val="0"/>
                <w:sz w:val="20"/>
                <w:lang w:eastAsia="en-US"/>
              </w:rPr>
              <w:t>Director, Port Authority</w:t>
            </w:r>
          </w:p>
        </w:tc>
      </w:tr>
      <w:tr w:rsidR="00C607C7">
        <w:tblPrEx>
          <w:tblCellMar>
            <w:top w:w="0" w:type="dxa"/>
            <w:bottom w:w="0" w:type="dxa"/>
          </w:tblCellMar>
        </w:tblPrEx>
        <w:trPr>
          <w:trHeight w:val="262"/>
        </w:trPr>
        <w:tc>
          <w:tcPr>
            <w:tcW w:w="2440" w:type="dxa"/>
          </w:tcPr>
          <w:p w:rsidR="00C607C7" w:rsidRDefault="000F6DDA" w:rsidP="00067B77">
            <w:pPr>
              <w:jc w:val="both"/>
              <w:rPr>
                <w:snapToGrid w:val="0"/>
                <w:sz w:val="20"/>
                <w:lang w:eastAsia="en-US"/>
              </w:rPr>
            </w:pPr>
            <w:r>
              <w:rPr>
                <w:snapToGrid w:val="0"/>
                <w:sz w:val="20"/>
                <w:lang w:eastAsia="en-US"/>
              </w:rPr>
              <w:t>Carby</w:t>
            </w:r>
          </w:p>
        </w:tc>
        <w:tc>
          <w:tcPr>
            <w:tcW w:w="1701" w:type="dxa"/>
          </w:tcPr>
          <w:p w:rsidR="00C607C7" w:rsidRDefault="00C607C7" w:rsidP="00067B77">
            <w:pPr>
              <w:jc w:val="both"/>
              <w:rPr>
                <w:snapToGrid w:val="0"/>
                <w:sz w:val="20"/>
                <w:lang w:eastAsia="en-US"/>
              </w:rPr>
            </w:pPr>
            <w:r>
              <w:rPr>
                <w:snapToGrid w:val="0"/>
                <w:sz w:val="20"/>
                <w:lang w:eastAsia="en-US"/>
              </w:rPr>
              <w:t>Barbara</w:t>
            </w:r>
          </w:p>
        </w:tc>
        <w:tc>
          <w:tcPr>
            <w:tcW w:w="4678" w:type="dxa"/>
            <w:gridSpan w:val="2"/>
          </w:tcPr>
          <w:p w:rsidR="00C607C7" w:rsidRDefault="00C607C7" w:rsidP="00067B77">
            <w:pPr>
              <w:jc w:val="both"/>
              <w:rPr>
                <w:snapToGrid w:val="0"/>
                <w:color w:val="000000"/>
                <w:sz w:val="20"/>
                <w:lang w:eastAsia="en-US"/>
              </w:rPr>
            </w:pPr>
            <w:r>
              <w:rPr>
                <w:snapToGrid w:val="0"/>
                <w:color w:val="000000"/>
                <w:sz w:val="20"/>
                <w:lang w:eastAsia="en-US"/>
              </w:rPr>
              <w:t>Hazard Management Dept</w:t>
            </w:r>
          </w:p>
        </w:tc>
      </w:tr>
      <w:tr w:rsidR="00C607C7">
        <w:tblPrEx>
          <w:tblCellMar>
            <w:top w:w="0" w:type="dxa"/>
            <w:bottom w:w="0" w:type="dxa"/>
          </w:tblCellMar>
        </w:tblPrEx>
        <w:trPr>
          <w:trHeight w:val="262"/>
        </w:trPr>
        <w:tc>
          <w:tcPr>
            <w:tcW w:w="2440" w:type="dxa"/>
          </w:tcPr>
          <w:p w:rsidR="00C607C7" w:rsidRDefault="00C607C7" w:rsidP="00067B77">
            <w:pPr>
              <w:jc w:val="both"/>
              <w:rPr>
                <w:snapToGrid w:val="0"/>
                <w:sz w:val="20"/>
                <w:lang w:eastAsia="en-US"/>
              </w:rPr>
            </w:pPr>
            <w:r>
              <w:rPr>
                <w:snapToGrid w:val="0"/>
                <w:sz w:val="20"/>
                <w:lang w:eastAsia="en-US"/>
              </w:rPr>
              <w:t>McCleary</w:t>
            </w:r>
          </w:p>
        </w:tc>
        <w:tc>
          <w:tcPr>
            <w:tcW w:w="1701" w:type="dxa"/>
          </w:tcPr>
          <w:p w:rsidR="00C607C7" w:rsidRDefault="00C607C7"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Frederick</w:t>
                </w:r>
              </w:smartTag>
            </w:smartTag>
          </w:p>
        </w:tc>
        <w:tc>
          <w:tcPr>
            <w:tcW w:w="4678" w:type="dxa"/>
            <w:gridSpan w:val="2"/>
          </w:tcPr>
          <w:p w:rsidR="00C607C7" w:rsidRDefault="00C607C7" w:rsidP="00067B77">
            <w:pPr>
              <w:jc w:val="both"/>
              <w:rPr>
                <w:snapToGrid w:val="0"/>
                <w:color w:val="000000"/>
                <w:sz w:val="20"/>
                <w:lang w:eastAsia="en-US"/>
              </w:rPr>
            </w:pPr>
            <w:r>
              <w:rPr>
                <w:snapToGrid w:val="0"/>
                <w:color w:val="000000"/>
                <w:sz w:val="20"/>
                <w:lang w:eastAsia="en-US"/>
              </w:rPr>
              <w:t>Hazard Management Dept</w:t>
            </w:r>
          </w:p>
        </w:tc>
      </w:tr>
      <w:tr w:rsidR="00C607C7">
        <w:tblPrEx>
          <w:tblCellMar>
            <w:top w:w="0" w:type="dxa"/>
            <w:bottom w:w="0" w:type="dxa"/>
          </w:tblCellMar>
        </w:tblPrEx>
        <w:trPr>
          <w:trHeight w:val="262"/>
        </w:trPr>
        <w:tc>
          <w:tcPr>
            <w:tcW w:w="2440" w:type="dxa"/>
          </w:tcPr>
          <w:p w:rsidR="00C607C7" w:rsidRDefault="008D3D0F" w:rsidP="00067B77">
            <w:pPr>
              <w:jc w:val="both"/>
              <w:rPr>
                <w:snapToGrid w:val="0"/>
                <w:sz w:val="20"/>
                <w:lang w:eastAsia="en-US"/>
              </w:rPr>
            </w:pPr>
            <w:r>
              <w:rPr>
                <w:snapToGrid w:val="0"/>
                <w:sz w:val="20"/>
                <w:lang w:eastAsia="en-US"/>
              </w:rPr>
              <w:t>Frederick-Van Genderen</w:t>
            </w:r>
          </w:p>
        </w:tc>
        <w:tc>
          <w:tcPr>
            <w:tcW w:w="1701" w:type="dxa"/>
          </w:tcPr>
          <w:p w:rsidR="00C607C7" w:rsidRDefault="008D3D0F" w:rsidP="00067B77">
            <w:pPr>
              <w:jc w:val="both"/>
              <w:rPr>
                <w:snapToGrid w:val="0"/>
                <w:sz w:val="20"/>
                <w:lang w:eastAsia="en-US"/>
              </w:rPr>
            </w:pPr>
            <w:r>
              <w:rPr>
                <w:snapToGrid w:val="0"/>
                <w:sz w:val="20"/>
                <w:lang w:eastAsia="en-US"/>
              </w:rPr>
              <w:t>Gelia</w:t>
            </w:r>
          </w:p>
        </w:tc>
        <w:tc>
          <w:tcPr>
            <w:tcW w:w="4678" w:type="dxa"/>
            <w:gridSpan w:val="2"/>
          </w:tcPr>
          <w:p w:rsidR="00C607C7" w:rsidRDefault="008D3D0F" w:rsidP="00067B77">
            <w:pPr>
              <w:jc w:val="both"/>
              <w:rPr>
                <w:snapToGrid w:val="0"/>
                <w:color w:val="000000"/>
                <w:sz w:val="20"/>
                <w:lang w:eastAsia="en-US"/>
              </w:rPr>
            </w:pPr>
            <w:r>
              <w:rPr>
                <w:snapToGrid w:val="0"/>
                <w:color w:val="000000"/>
                <w:sz w:val="20"/>
                <w:lang w:eastAsia="en-US"/>
              </w:rPr>
              <w:t>Director, Water Authority</w:t>
            </w:r>
          </w:p>
        </w:tc>
      </w:tr>
      <w:tr w:rsidR="00C607C7">
        <w:tblPrEx>
          <w:tblCellMar>
            <w:top w:w="0" w:type="dxa"/>
            <w:bottom w:w="0" w:type="dxa"/>
          </w:tblCellMar>
        </w:tblPrEx>
        <w:trPr>
          <w:trHeight w:val="262"/>
        </w:trPr>
        <w:tc>
          <w:tcPr>
            <w:tcW w:w="2440" w:type="dxa"/>
          </w:tcPr>
          <w:p w:rsidR="00C607C7" w:rsidRDefault="00A266D2" w:rsidP="00067B77">
            <w:pPr>
              <w:jc w:val="both"/>
              <w:rPr>
                <w:snapToGrid w:val="0"/>
                <w:sz w:val="20"/>
                <w:lang w:eastAsia="en-US"/>
              </w:rPr>
            </w:pPr>
            <w:r>
              <w:rPr>
                <w:snapToGrid w:val="0"/>
                <w:sz w:val="20"/>
                <w:lang w:eastAsia="en-US"/>
              </w:rPr>
              <w:t>Connolly</w:t>
            </w:r>
          </w:p>
        </w:tc>
        <w:tc>
          <w:tcPr>
            <w:tcW w:w="1701" w:type="dxa"/>
          </w:tcPr>
          <w:p w:rsidR="00C607C7" w:rsidRDefault="00A266D2" w:rsidP="00067B77">
            <w:pPr>
              <w:jc w:val="both"/>
              <w:rPr>
                <w:snapToGrid w:val="0"/>
                <w:sz w:val="20"/>
                <w:lang w:eastAsia="en-US"/>
              </w:rPr>
            </w:pPr>
            <w:r>
              <w:rPr>
                <w:snapToGrid w:val="0"/>
                <w:sz w:val="20"/>
                <w:lang w:eastAsia="en-US"/>
              </w:rPr>
              <w:t>Gilbert</w:t>
            </w:r>
          </w:p>
        </w:tc>
        <w:tc>
          <w:tcPr>
            <w:tcW w:w="4678" w:type="dxa"/>
            <w:gridSpan w:val="2"/>
          </w:tcPr>
          <w:p w:rsidR="00C607C7" w:rsidRDefault="00A266D2" w:rsidP="00067B77">
            <w:pPr>
              <w:jc w:val="both"/>
              <w:rPr>
                <w:snapToGrid w:val="0"/>
                <w:color w:val="000000"/>
                <w:sz w:val="20"/>
                <w:lang w:eastAsia="en-US"/>
              </w:rPr>
            </w:pPr>
            <w:r>
              <w:rPr>
                <w:snapToGrid w:val="0"/>
                <w:color w:val="000000"/>
                <w:sz w:val="20"/>
                <w:lang w:eastAsia="en-US"/>
              </w:rPr>
              <w:t>CEO, Tourism Attractions Board</w:t>
            </w:r>
            <w:r w:rsidR="00AD7BF0">
              <w:rPr>
                <w:snapToGrid w:val="0"/>
                <w:color w:val="000000"/>
                <w:sz w:val="20"/>
                <w:lang w:eastAsia="en-US"/>
              </w:rPr>
              <w:t xml:space="preserve"> (NTMP)</w:t>
            </w:r>
          </w:p>
        </w:tc>
      </w:tr>
      <w:tr w:rsidR="00C607C7">
        <w:tblPrEx>
          <w:tblCellMar>
            <w:top w:w="0" w:type="dxa"/>
            <w:bottom w:w="0" w:type="dxa"/>
          </w:tblCellMar>
        </w:tblPrEx>
        <w:trPr>
          <w:trHeight w:val="262"/>
        </w:trPr>
        <w:tc>
          <w:tcPr>
            <w:tcW w:w="2440" w:type="dxa"/>
          </w:tcPr>
          <w:p w:rsidR="00C607C7" w:rsidRDefault="00B96DB9" w:rsidP="00067B77">
            <w:pPr>
              <w:jc w:val="both"/>
              <w:rPr>
                <w:snapToGrid w:val="0"/>
                <w:sz w:val="20"/>
                <w:lang w:eastAsia="en-US"/>
              </w:rPr>
            </w:pPr>
            <w:r>
              <w:rPr>
                <w:snapToGrid w:val="0"/>
                <w:sz w:val="20"/>
                <w:lang w:eastAsia="en-US"/>
              </w:rPr>
              <w:t>Nixon</w:t>
            </w:r>
          </w:p>
        </w:tc>
        <w:tc>
          <w:tcPr>
            <w:tcW w:w="1701" w:type="dxa"/>
          </w:tcPr>
          <w:p w:rsidR="00C607C7" w:rsidRDefault="00B96DB9" w:rsidP="00067B77">
            <w:pPr>
              <w:jc w:val="both"/>
              <w:rPr>
                <w:snapToGrid w:val="0"/>
                <w:sz w:val="20"/>
                <w:lang w:eastAsia="en-US"/>
              </w:rPr>
            </w:pPr>
            <w:r>
              <w:rPr>
                <w:snapToGrid w:val="0"/>
                <w:sz w:val="20"/>
                <w:lang w:eastAsia="en-US"/>
              </w:rPr>
              <w:t>Craig</w:t>
            </w:r>
          </w:p>
        </w:tc>
        <w:tc>
          <w:tcPr>
            <w:tcW w:w="4678" w:type="dxa"/>
            <w:gridSpan w:val="2"/>
          </w:tcPr>
          <w:p w:rsidR="00C607C7" w:rsidRDefault="00B96DB9" w:rsidP="00067B77">
            <w:pPr>
              <w:jc w:val="both"/>
              <w:rPr>
                <w:snapToGrid w:val="0"/>
                <w:color w:val="000000"/>
                <w:sz w:val="20"/>
                <w:lang w:eastAsia="en-US"/>
              </w:rPr>
            </w:pPr>
            <w:r>
              <w:rPr>
                <w:snapToGrid w:val="0"/>
                <w:color w:val="000000"/>
                <w:sz w:val="20"/>
                <w:lang w:eastAsia="en-US"/>
              </w:rPr>
              <w:t>Director, Recreation and Parks</w:t>
            </w:r>
          </w:p>
        </w:tc>
      </w:tr>
      <w:tr w:rsidR="00C607C7">
        <w:tblPrEx>
          <w:tblCellMar>
            <w:top w:w="0" w:type="dxa"/>
            <w:bottom w:w="0" w:type="dxa"/>
          </w:tblCellMar>
        </w:tblPrEx>
        <w:trPr>
          <w:trHeight w:val="262"/>
        </w:trPr>
        <w:tc>
          <w:tcPr>
            <w:tcW w:w="2440" w:type="dxa"/>
          </w:tcPr>
          <w:p w:rsidR="00C607C7" w:rsidRDefault="00B96DB9" w:rsidP="00067B77">
            <w:pPr>
              <w:jc w:val="both"/>
              <w:rPr>
                <w:snapToGrid w:val="0"/>
                <w:sz w:val="20"/>
                <w:lang w:eastAsia="en-US"/>
              </w:rPr>
            </w:pPr>
            <w:smartTag w:uri="urn:schemas-microsoft-com:office:smarttags" w:element="City">
              <w:smartTag w:uri="urn:schemas-microsoft-com:office:smarttags" w:element="place">
                <w:r>
                  <w:rPr>
                    <w:snapToGrid w:val="0"/>
                    <w:sz w:val="20"/>
                    <w:lang w:eastAsia="en-US"/>
                  </w:rPr>
                  <w:t>Frederick</w:t>
                </w:r>
              </w:smartTag>
            </w:smartTag>
          </w:p>
        </w:tc>
        <w:tc>
          <w:tcPr>
            <w:tcW w:w="1701" w:type="dxa"/>
          </w:tcPr>
          <w:p w:rsidR="00C607C7" w:rsidRDefault="00B96DB9" w:rsidP="00067B77">
            <w:pPr>
              <w:jc w:val="both"/>
              <w:rPr>
                <w:snapToGrid w:val="0"/>
                <w:sz w:val="20"/>
                <w:lang w:eastAsia="en-US"/>
              </w:rPr>
            </w:pPr>
            <w:r>
              <w:rPr>
                <w:snapToGrid w:val="0"/>
                <w:sz w:val="20"/>
                <w:lang w:eastAsia="en-US"/>
              </w:rPr>
              <w:t>David</w:t>
            </w:r>
          </w:p>
        </w:tc>
        <w:tc>
          <w:tcPr>
            <w:tcW w:w="4678" w:type="dxa"/>
            <w:gridSpan w:val="2"/>
          </w:tcPr>
          <w:p w:rsidR="00C607C7" w:rsidRDefault="00B96DB9" w:rsidP="00067B77">
            <w:pPr>
              <w:jc w:val="both"/>
              <w:rPr>
                <w:snapToGrid w:val="0"/>
                <w:color w:val="000000"/>
                <w:sz w:val="20"/>
                <w:lang w:eastAsia="en-US"/>
              </w:rPr>
            </w:pPr>
            <w:r>
              <w:rPr>
                <w:snapToGrid w:val="0"/>
                <w:color w:val="000000"/>
                <w:sz w:val="20"/>
                <w:lang w:eastAsia="en-US"/>
              </w:rPr>
              <w:t>CEO, Cayman Islands Airports Authority</w:t>
            </w:r>
          </w:p>
        </w:tc>
      </w:tr>
      <w:tr w:rsidR="00C607C7">
        <w:tblPrEx>
          <w:tblCellMar>
            <w:top w:w="0" w:type="dxa"/>
            <w:bottom w:w="0" w:type="dxa"/>
          </w:tblCellMar>
        </w:tblPrEx>
        <w:trPr>
          <w:trHeight w:val="262"/>
        </w:trPr>
        <w:tc>
          <w:tcPr>
            <w:tcW w:w="2440" w:type="dxa"/>
          </w:tcPr>
          <w:p w:rsidR="00C607C7" w:rsidRDefault="00D539DF" w:rsidP="00067B77">
            <w:pPr>
              <w:jc w:val="both"/>
              <w:rPr>
                <w:snapToGrid w:val="0"/>
                <w:sz w:val="20"/>
                <w:lang w:eastAsia="en-US"/>
              </w:rPr>
            </w:pPr>
            <w:r>
              <w:rPr>
                <w:snapToGrid w:val="0"/>
                <w:sz w:val="20"/>
                <w:lang w:eastAsia="en-US"/>
              </w:rPr>
              <w:t>Benjamin</w:t>
            </w:r>
          </w:p>
        </w:tc>
        <w:tc>
          <w:tcPr>
            <w:tcW w:w="1701" w:type="dxa"/>
          </w:tcPr>
          <w:p w:rsidR="00C607C7" w:rsidRDefault="00D539DF" w:rsidP="00067B77">
            <w:pPr>
              <w:jc w:val="both"/>
              <w:rPr>
                <w:snapToGrid w:val="0"/>
                <w:sz w:val="20"/>
                <w:lang w:eastAsia="en-US"/>
              </w:rPr>
            </w:pPr>
            <w:r>
              <w:rPr>
                <w:snapToGrid w:val="0"/>
                <w:sz w:val="20"/>
                <w:lang w:eastAsia="en-US"/>
              </w:rPr>
              <w:t>Alfred</w:t>
            </w:r>
          </w:p>
        </w:tc>
        <w:tc>
          <w:tcPr>
            <w:tcW w:w="4678" w:type="dxa"/>
            <w:gridSpan w:val="2"/>
          </w:tcPr>
          <w:p w:rsidR="00C607C7" w:rsidRDefault="00D539DF" w:rsidP="00067B77">
            <w:pPr>
              <w:jc w:val="both"/>
              <w:rPr>
                <w:snapToGrid w:val="0"/>
                <w:color w:val="000000"/>
                <w:sz w:val="20"/>
                <w:lang w:eastAsia="en-US"/>
              </w:rPr>
            </w:pPr>
            <w:r>
              <w:rPr>
                <w:snapToGrid w:val="0"/>
                <w:color w:val="000000"/>
                <w:sz w:val="20"/>
                <w:lang w:eastAsia="en-US"/>
              </w:rPr>
              <w:t>Chief Agricultural &amp; Veterinary Officer</w:t>
            </w:r>
          </w:p>
        </w:tc>
      </w:tr>
      <w:tr w:rsidR="00282A2D">
        <w:tblPrEx>
          <w:tblCellMar>
            <w:top w:w="0" w:type="dxa"/>
            <w:bottom w:w="0" w:type="dxa"/>
          </w:tblCellMar>
        </w:tblPrEx>
        <w:trPr>
          <w:trHeight w:val="262"/>
        </w:trPr>
        <w:tc>
          <w:tcPr>
            <w:tcW w:w="2440" w:type="dxa"/>
          </w:tcPr>
          <w:p w:rsidR="00282A2D" w:rsidRDefault="00282A2D" w:rsidP="00067B77">
            <w:pPr>
              <w:jc w:val="both"/>
              <w:rPr>
                <w:snapToGrid w:val="0"/>
                <w:sz w:val="20"/>
                <w:lang w:eastAsia="en-US"/>
              </w:rPr>
            </w:pPr>
            <w:r>
              <w:rPr>
                <w:snapToGrid w:val="0"/>
                <w:sz w:val="20"/>
                <w:lang w:eastAsia="en-US"/>
              </w:rPr>
              <w:t>Wrightington</w:t>
            </w:r>
          </w:p>
        </w:tc>
        <w:tc>
          <w:tcPr>
            <w:tcW w:w="1701" w:type="dxa"/>
          </w:tcPr>
          <w:p w:rsidR="00282A2D" w:rsidRDefault="00282A2D" w:rsidP="00067B77">
            <w:pPr>
              <w:jc w:val="both"/>
              <w:rPr>
                <w:snapToGrid w:val="0"/>
                <w:sz w:val="20"/>
                <w:lang w:eastAsia="en-US"/>
              </w:rPr>
            </w:pPr>
            <w:r>
              <w:rPr>
                <w:snapToGrid w:val="0"/>
                <w:sz w:val="20"/>
                <w:lang w:eastAsia="en-US"/>
              </w:rPr>
              <w:t>John</w:t>
            </w:r>
          </w:p>
        </w:tc>
        <w:tc>
          <w:tcPr>
            <w:tcW w:w="4678" w:type="dxa"/>
            <w:gridSpan w:val="2"/>
          </w:tcPr>
          <w:p w:rsidR="00282A2D" w:rsidRDefault="00282A2D" w:rsidP="00067B77">
            <w:pPr>
              <w:jc w:val="both"/>
              <w:rPr>
                <w:snapToGrid w:val="0"/>
                <w:color w:val="000000"/>
                <w:sz w:val="20"/>
                <w:lang w:eastAsia="en-US"/>
              </w:rPr>
            </w:pPr>
            <w:r>
              <w:rPr>
                <w:snapToGrid w:val="0"/>
                <w:color w:val="000000"/>
                <w:sz w:val="20"/>
                <w:lang w:eastAsia="en-US"/>
              </w:rPr>
              <w:t>VP Commercial, Cayman Airways</w:t>
            </w:r>
            <w:r w:rsidR="00AD7BF0">
              <w:rPr>
                <w:snapToGrid w:val="0"/>
                <w:color w:val="000000"/>
                <w:sz w:val="20"/>
                <w:lang w:eastAsia="en-US"/>
              </w:rPr>
              <w:t xml:space="preserve"> (NTMP)</w:t>
            </w:r>
          </w:p>
        </w:tc>
      </w:tr>
      <w:tr w:rsidR="00282A2D">
        <w:tblPrEx>
          <w:tblCellMar>
            <w:top w:w="0" w:type="dxa"/>
            <w:bottom w:w="0" w:type="dxa"/>
          </w:tblCellMar>
        </w:tblPrEx>
        <w:trPr>
          <w:trHeight w:val="262"/>
        </w:trPr>
        <w:tc>
          <w:tcPr>
            <w:tcW w:w="2440" w:type="dxa"/>
          </w:tcPr>
          <w:p w:rsidR="00282A2D" w:rsidRDefault="00883E10" w:rsidP="00067B77">
            <w:pPr>
              <w:jc w:val="both"/>
              <w:rPr>
                <w:snapToGrid w:val="0"/>
                <w:sz w:val="20"/>
                <w:lang w:eastAsia="en-US"/>
              </w:rPr>
            </w:pPr>
            <w:r>
              <w:rPr>
                <w:snapToGrid w:val="0"/>
                <w:sz w:val="20"/>
                <w:lang w:eastAsia="en-US"/>
              </w:rPr>
              <w:t>Basdeo</w:t>
            </w:r>
          </w:p>
        </w:tc>
        <w:tc>
          <w:tcPr>
            <w:tcW w:w="1701" w:type="dxa"/>
          </w:tcPr>
          <w:p w:rsidR="00282A2D" w:rsidRDefault="00883E10" w:rsidP="00067B77">
            <w:pPr>
              <w:jc w:val="both"/>
              <w:rPr>
                <w:snapToGrid w:val="0"/>
                <w:sz w:val="20"/>
                <w:lang w:eastAsia="en-US"/>
              </w:rPr>
            </w:pPr>
            <w:r>
              <w:rPr>
                <w:snapToGrid w:val="0"/>
                <w:sz w:val="20"/>
                <w:lang w:eastAsia="en-US"/>
              </w:rPr>
              <w:t>Dax</w:t>
            </w:r>
          </w:p>
        </w:tc>
        <w:tc>
          <w:tcPr>
            <w:tcW w:w="4678" w:type="dxa"/>
            <w:gridSpan w:val="2"/>
          </w:tcPr>
          <w:p w:rsidR="00282A2D" w:rsidRDefault="00883E10" w:rsidP="00067B77">
            <w:pPr>
              <w:jc w:val="both"/>
              <w:rPr>
                <w:snapToGrid w:val="0"/>
                <w:color w:val="000000"/>
                <w:sz w:val="20"/>
                <w:lang w:eastAsia="en-US"/>
              </w:rPr>
            </w:pPr>
            <w:r>
              <w:rPr>
                <w:snapToGrid w:val="0"/>
                <w:color w:val="000000"/>
                <w:sz w:val="20"/>
                <w:lang w:eastAsia="en-US"/>
              </w:rPr>
              <w:t xml:space="preserve">Exec Director, </w:t>
            </w:r>
            <w:smartTag w:uri="urn:schemas-microsoft-com:office:smarttags" w:element="place">
              <w:r>
                <w:rPr>
                  <w:snapToGrid w:val="0"/>
                  <w:color w:val="000000"/>
                  <w:sz w:val="20"/>
                  <w:lang w:eastAsia="en-US"/>
                </w:rPr>
                <w:t>Cayman Islands</w:t>
              </w:r>
            </w:smartTag>
            <w:r>
              <w:rPr>
                <w:snapToGrid w:val="0"/>
                <w:color w:val="000000"/>
                <w:sz w:val="20"/>
                <w:lang w:eastAsia="en-US"/>
              </w:rPr>
              <w:t xml:space="preserve"> Investment Bureau</w:t>
            </w:r>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r>
              <w:rPr>
                <w:snapToGrid w:val="0"/>
                <w:sz w:val="20"/>
                <w:lang w:eastAsia="en-US"/>
              </w:rPr>
              <w:t>Parchment</w:t>
            </w:r>
          </w:p>
        </w:tc>
        <w:tc>
          <w:tcPr>
            <w:tcW w:w="1701" w:type="dxa"/>
          </w:tcPr>
          <w:p w:rsidR="00883E10" w:rsidRDefault="00883E10" w:rsidP="00067B77">
            <w:pPr>
              <w:jc w:val="both"/>
              <w:rPr>
                <w:snapToGrid w:val="0"/>
                <w:sz w:val="20"/>
                <w:lang w:eastAsia="en-US"/>
              </w:rPr>
            </w:pPr>
            <w:r>
              <w:rPr>
                <w:snapToGrid w:val="0"/>
                <w:sz w:val="20"/>
                <w:lang w:eastAsia="en-US"/>
              </w:rPr>
              <w:t>Charles</w:t>
            </w:r>
          </w:p>
        </w:tc>
        <w:tc>
          <w:tcPr>
            <w:tcW w:w="4678" w:type="dxa"/>
            <w:gridSpan w:val="2"/>
          </w:tcPr>
          <w:p w:rsidR="00883E10" w:rsidRDefault="00883E10" w:rsidP="00067B77">
            <w:pPr>
              <w:jc w:val="both"/>
              <w:rPr>
                <w:snapToGrid w:val="0"/>
                <w:color w:val="000000"/>
                <w:sz w:val="20"/>
                <w:lang w:eastAsia="en-US"/>
              </w:rPr>
            </w:pPr>
            <w:r>
              <w:rPr>
                <w:snapToGrid w:val="0"/>
                <w:color w:val="000000"/>
                <w:sz w:val="20"/>
                <w:lang w:eastAsia="en-US"/>
              </w:rPr>
              <w:t>Business Development Manager, CIIB</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Howard</w:t>
            </w:r>
          </w:p>
        </w:tc>
        <w:tc>
          <w:tcPr>
            <w:tcW w:w="1701" w:type="dxa"/>
          </w:tcPr>
          <w:p w:rsidR="00967326" w:rsidRDefault="00967326" w:rsidP="00067B77">
            <w:pPr>
              <w:jc w:val="both"/>
              <w:rPr>
                <w:snapToGrid w:val="0"/>
                <w:sz w:val="20"/>
                <w:lang w:eastAsia="en-US"/>
              </w:rPr>
            </w:pPr>
            <w:r>
              <w:rPr>
                <w:snapToGrid w:val="0"/>
                <w:sz w:val="20"/>
                <w:lang w:eastAsia="en-US"/>
              </w:rPr>
              <w:t>Edward</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Deputy MD, National Roads Authority</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Thibeault</w:t>
            </w:r>
          </w:p>
        </w:tc>
        <w:tc>
          <w:tcPr>
            <w:tcW w:w="1701" w:type="dxa"/>
          </w:tcPr>
          <w:p w:rsidR="00967326" w:rsidRDefault="00967326" w:rsidP="00067B77">
            <w:pPr>
              <w:jc w:val="both"/>
              <w:rPr>
                <w:snapToGrid w:val="0"/>
                <w:sz w:val="20"/>
                <w:lang w:eastAsia="en-US"/>
              </w:rPr>
            </w:pPr>
            <w:r>
              <w:rPr>
                <w:snapToGrid w:val="0"/>
                <w:sz w:val="20"/>
                <w:lang w:eastAsia="en-US"/>
              </w:rPr>
              <w:t>Denis</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Assistant Director, Transport Planning, NRA</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Hew</w:t>
            </w:r>
          </w:p>
        </w:tc>
        <w:tc>
          <w:tcPr>
            <w:tcW w:w="1701" w:type="dxa"/>
          </w:tcPr>
          <w:p w:rsidR="00967326" w:rsidRDefault="00967326" w:rsidP="00067B77">
            <w:pPr>
              <w:jc w:val="both"/>
              <w:rPr>
                <w:snapToGrid w:val="0"/>
                <w:sz w:val="20"/>
                <w:lang w:eastAsia="en-US"/>
              </w:rPr>
            </w:pPr>
            <w:r>
              <w:rPr>
                <w:snapToGrid w:val="0"/>
                <w:sz w:val="20"/>
                <w:lang w:eastAsia="en-US"/>
              </w:rPr>
              <w:t>Richard</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President and CEO, CUC</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Thompson</w:t>
            </w:r>
          </w:p>
        </w:tc>
        <w:tc>
          <w:tcPr>
            <w:tcW w:w="1701" w:type="dxa"/>
          </w:tcPr>
          <w:p w:rsidR="00967326" w:rsidRDefault="00967326" w:rsidP="00067B77">
            <w:pPr>
              <w:jc w:val="both"/>
              <w:rPr>
                <w:snapToGrid w:val="0"/>
                <w:sz w:val="20"/>
                <w:lang w:eastAsia="en-US"/>
              </w:rPr>
            </w:pPr>
            <w:r>
              <w:rPr>
                <w:snapToGrid w:val="0"/>
                <w:sz w:val="20"/>
                <w:lang w:eastAsia="en-US"/>
              </w:rPr>
              <w:t>Caren</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Manager, Corporate Communications, CUC</w:t>
            </w:r>
          </w:p>
        </w:tc>
      </w:tr>
      <w:tr w:rsidR="00883E10">
        <w:tblPrEx>
          <w:tblCellMar>
            <w:top w:w="0" w:type="dxa"/>
            <w:bottom w:w="0" w:type="dxa"/>
          </w:tblCellMar>
        </w:tblPrEx>
        <w:trPr>
          <w:trHeight w:val="262"/>
        </w:trPr>
        <w:tc>
          <w:tcPr>
            <w:tcW w:w="8819" w:type="dxa"/>
            <w:gridSpan w:val="4"/>
          </w:tcPr>
          <w:p w:rsidR="00883E10" w:rsidRDefault="00883E10" w:rsidP="00067B77">
            <w:pPr>
              <w:jc w:val="both"/>
              <w:rPr>
                <w:snapToGrid w:val="0"/>
                <w:color w:val="000000"/>
                <w:sz w:val="20"/>
                <w:lang w:eastAsia="en-US"/>
              </w:rPr>
            </w:pPr>
            <w:r>
              <w:rPr>
                <w:b/>
                <w:snapToGrid w:val="0"/>
                <w:sz w:val="20"/>
                <w:lang w:eastAsia="en-US"/>
              </w:rPr>
              <w:t>Chamber of Commerce</w:t>
            </w:r>
          </w:p>
        </w:tc>
      </w:tr>
      <w:tr w:rsidR="006325A1">
        <w:tblPrEx>
          <w:tblCellMar>
            <w:top w:w="0" w:type="dxa"/>
            <w:bottom w:w="0" w:type="dxa"/>
          </w:tblCellMar>
        </w:tblPrEx>
        <w:trPr>
          <w:trHeight w:val="262"/>
        </w:trPr>
        <w:tc>
          <w:tcPr>
            <w:tcW w:w="2440" w:type="dxa"/>
          </w:tcPr>
          <w:p w:rsidR="006325A1" w:rsidRDefault="006325A1" w:rsidP="00067B77">
            <w:pPr>
              <w:jc w:val="both"/>
              <w:rPr>
                <w:snapToGrid w:val="0"/>
                <w:sz w:val="20"/>
                <w:lang w:eastAsia="en-US"/>
              </w:rPr>
            </w:pPr>
            <w:r>
              <w:rPr>
                <w:snapToGrid w:val="0"/>
                <w:sz w:val="20"/>
                <w:lang w:eastAsia="en-US"/>
              </w:rPr>
              <w:t>Pineau</w:t>
            </w:r>
          </w:p>
        </w:tc>
        <w:tc>
          <w:tcPr>
            <w:tcW w:w="1701" w:type="dxa"/>
          </w:tcPr>
          <w:p w:rsidR="006325A1" w:rsidRDefault="006325A1" w:rsidP="00067B77">
            <w:pPr>
              <w:jc w:val="both"/>
              <w:rPr>
                <w:snapToGrid w:val="0"/>
                <w:sz w:val="20"/>
                <w:lang w:eastAsia="en-US"/>
              </w:rPr>
            </w:pPr>
            <w:r>
              <w:rPr>
                <w:snapToGrid w:val="0"/>
                <w:sz w:val="20"/>
                <w:lang w:eastAsia="en-US"/>
              </w:rPr>
              <w:t>Wil</w:t>
            </w:r>
          </w:p>
        </w:tc>
        <w:tc>
          <w:tcPr>
            <w:tcW w:w="4678" w:type="dxa"/>
            <w:gridSpan w:val="2"/>
          </w:tcPr>
          <w:p w:rsidR="006325A1" w:rsidRDefault="006325A1" w:rsidP="00067B77">
            <w:pPr>
              <w:jc w:val="both"/>
              <w:rPr>
                <w:snapToGrid w:val="0"/>
                <w:color w:val="000000"/>
                <w:sz w:val="20"/>
                <w:lang w:eastAsia="en-US"/>
              </w:rPr>
            </w:pPr>
            <w:r>
              <w:rPr>
                <w:snapToGrid w:val="0"/>
                <w:color w:val="000000"/>
                <w:sz w:val="20"/>
                <w:lang w:eastAsia="en-US"/>
              </w:rPr>
              <w:t>CEO, Chamber of Commerce</w:t>
            </w:r>
          </w:p>
        </w:tc>
      </w:tr>
      <w:tr w:rsidR="006325A1">
        <w:tblPrEx>
          <w:tblCellMar>
            <w:top w:w="0" w:type="dxa"/>
            <w:bottom w:w="0" w:type="dxa"/>
          </w:tblCellMar>
        </w:tblPrEx>
        <w:trPr>
          <w:trHeight w:val="262"/>
        </w:trPr>
        <w:tc>
          <w:tcPr>
            <w:tcW w:w="2440" w:type="dxa"/>
          </w:tcPr>
          <w:p w:rsidR="006325A1" w:rsidRDefault="006325A1" w:rsidP="00067B77">
            <w:pPr>
              <w:jc w:val="both"/>
              <w:rPr>
                <w:snapToGrid w:val="0"/>
                <w:sz w:val="20"/>
                <w:lang w:eastAsia="en-US"/>
              </w:rPr>
            </w:pPr>
            <w:r>
              <w:rPr>
                <w:snapToGrid w:val="0"/>
                <w:sz w:val="20"/>
                <w:lang w:eastAsia="en-US"/>
              </w:rPr>
              <w:t>Givens</w:t>
            </w:r>
          </w:p>
        </w:tc>
        <w:tc>
          <w:tcPr>
            <w:tcW w:w="1701" w:type="dxa"/>
          </w:tcPr>
          <w:p w:rsidR="006325A1" w:rsidRDefault="006325A1" w:rsidP="00067B77">
            <w:pPr>
              <w:jc w:val="both"/>
              <w:rPr>
                <w:snapToGrid w:val="0"/>
                <w:sz w:val="20"/>
                <w:lang w:eastAsia="en-US"/>
              </w:rPr>
            </w:pPr>
            <w:r>
              <w:rPr>
                <w:snapToGrid w:val="0"/>
                <w:sz w:val="20"/>
                <w:lang w:eastAsia="en-US"/>
              </w:rPr>
              <w:t>Frank</w:t>
            </w:r>
          </w:p>
        </w:tc>
        <w:tc>
          <w:tcPr>
            <w:tcW w:w="4678" w:type="dxa"/>
            <w:gridSpan w:val="2"/>
          </w:tcPr>
          <w:p w:rsidR="006325A1" w:rsidRDefault="006325A1" w:rsidP="00067B77">
            <w:pPr>
              <w:jc w:val="both"/>
              <w:rPr>
                <w:snapToGrid w:val="0"/>
                <w:color w:val="000000"/>
                <w:sz w:val="20"/>
                <w:lang w:eastAsia="en-US"/>
              </w:rPr>
            </w:pPr>
            <w:r>
              <w:rPr>
                <w:snapToGrid w:val="0"/>
                <w:color w:val="000000"/>
                <w:sz w:val="20"/>
                <w:lang w:eastAsia="en-US"/>
              </w:rPr>
              <w:t>GM, Sunshine Suites</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Richter</w:t>
            </w:r>
          </w:p>
        </w:tc>
        <w:tc>
          <w:tcPr>
            <w:tcW w:w="1701" w:type="dxa"/>
          </w:tcPr>
          <w:p w:rsidR="00C21D8D" w:rsidRDefault="00C21D8D" w:rsidP="00067B77">
            <w:pPr>
              <w:jc w:val="both"/>
              <w:rPr>
                <w:snapToGrid w:val="0"/>
                <w:sz w:val="20"/>
                <w:lang w:eastAsia="en-US"/>
              </w:rPr>
            </w:pPr>
            <w:r>
              <w:rPr>
                <w:snapToGrid w:val="0"/>
                <w:sz w:val="20"/>
                <w:lang w:eastAsia="en-US"/>
              </w:rPr>
              <w:t>Martin</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Grand Old House</w:t>
            </w:r>
          </w:p>
        </w:tc>
      </w:tr>
      <w:tr w:rsidR="006325A1">
        <w:tblPrEx>
          <w:tblCellMar>
            <w:top w:w="0" w:type="dxa"/>
            <w:bottom w:w="0" w:type="dxa"/>
          </w:tblCellMar>
        </w:tblPrEx>
        <w:trPr>
          <w:trHeight w:val="262"/>
        </w:trPr>
        <w:tc>
          <w:tcPr>
            <w:tcW w:w="2440" w:type="dxa"/>
          </w:tcPr>
          <w:p w:rsidR="006325A1" w:rsidRDefault="006325A1" w:rsidP="00067B77">
            <w:pPr>
              <w:jc w:val="both"/>
              <w:rPr>
                <w:snapToGrid w:val="0"/>
                <w:sz w:val="20"/>
                <w:lang w:eastAsia="en-US"/>
              </w:rPr>
            </w:pPr>
            <w:r>
              <w:rPr>
                <w:snapToGrid w:val="0"/>
                <w:sz w:val="20"/>
                <w:lang w:eastAsia="en-US"/>
              </w:rPr>
              <w:t>Moxam</w:t>
            </w:r>
          </w:p>
        </w:tc>
        <w:tc>
          <w:tcPr>
            <w:tcW w:w="1701" w:type="dxa"/>
          </w:tcPr>
          <w:p w:rsidR="006325A1" w:rsidRDefault="006325A1" w:rsidP="00067B77">
            <w:pPr>
              <w:jc w:val="both"/>
              <w:rPr>
                <w:snapToGrid w:val="0"/>
                <w:sz w:val="20"/>
                <w:lang w:eastAsia="en-US"/>
              </w:rPr>
            </w:pPr>
            <w:r>
              <w:rPr>
                <w:snapToGrid w:val="0"/>
                <w:sz w:val="20"/>
                <w:lang w:eastAsia="en-US"/>
              </w:rPr>
              <w:t>Renard</w:t>
            </w:r>
          </w:p>
        </w:tc>
        <w:tc>
          <w:tcPr>
            <w:tcW w:w="4678" w:type="dxa"/>
            <w:gridSpan w:val="2"/>
          </w:tcPr>
          <w:p w:rsidR="006325A1" w:rsidRDefault="006325A1" w:rsidP="00067B77">
            <w:pPr>
              <w:jc w:val="both"/>
              <w:rPr>
                <w:snapToGrid w:val="0"/>
                <w:color w:val="000000"/>
                <w:sz w:val="20"/>
                <w:lang w:eastAsia="en-US"/>
              </w:rPr>
            </w:pPr>
            <w:r>
              <w:rPr>
                <w:snapToGrid w:val="0"/>
                <w:color w:val="000000"/>
                <w:sz w:val="20"/>
                <w:lang w:eastAsia="en-US"/>
              </w:rPr>
              <w:t>MD, Island Companies</w:t>
            </w:r>
          </w:p>
        </w:tc>
      </w:tr>
      <w:tr w:rsidR="006325A1">
        <w:tblPrEx>
          <w:tblCellMar>
            <w:top w:w="0" w:type="dxa"/>
            <w:bottom w:w="0" w:type="dxa"/>
          </w:tblCellMar>
        </w:tblPrEx>
        <w:trPr>
          <w:trHeight w:val="262"/>
        </w:trPr>
        <w:tc>
          <w:tcPr>
            <w:tcW w:w="2440" w:type="dxa"/>
          </w:tcPr>
          <w:p w:rsidR="006325A1" w:rsidRDefault="00AB5D11" w:rsidP="00067B77">
            <w:pPr>
              <w:jc w:val="both"/>
              <w:rPr>
                <w:snapToGrid w:val="0"/>
                <w:sz w:val="20"/>
                <w:lang w:eastAsia="en-US"/>
              </w:rPr>
            </w:pPr>
            <w:r>
              <w:rPr>
                <w:snapToGrid w:val="0"/>
                <w:sz w:val="20"/>
                <w:lang w:eastAsia="en-US"/>
              </w:rPr>
              <w:t>Barnes</w:t>
            </w:r>
          </w:p>
        </w:tc>
        <w:tc>
          <w:tcPr>
            <w:tcW w:w="1701" w:type="dxa"/>
          </w:tcPr>
          <w:p w:rsidR="006325A1" w:rsidRDefault="00AB5D11" w:rsidP="00067B77">
            <w:pPr>
              <w:jc w:val="both"/>
              <w:rPr>
                <w:snapToGrid w:val="0"/>
                <w:sz w:val="20"/>
                <w:lang w:eastAsia="en-US"/>
              </w:rPr>
            </w:pPr>
            <w:r>
              <w:rPr>
                <w:snapToGrid w:val="0"/>
                <w:sz w:val="20"/>
                <w:lang w:eastAsia="en-US"/>
              </w:rPr>
              <w:t>Brian</w:t>
            </w:r>
          </w:p>
        </w:tc>
        <w:tc>
          <w:tcPr>
            <w:tcW w:w="4678" w:type="dxa"/>
            <w:gridSpan w:val="2"/>
          </w:tcPr>
          <w:p w:rsidR="006325A1" w:rsidRDefault="00AB5D11" w:rsidP="00067B77">
            <w:pPr>
              <w:jc w:val="both"/>
              <w:rPr>
                <w:snapToGrid w:val="0"/>
                <w:color w:val="000000"/>
                <w:sz w:val="20"/>
                <w:lang w:eastAsia="en-US"/>
              </w:rPr>
            </w:pPr>
            <w:r>
              <w:rPr>
                <w:snapToGrid w:val="0"/>
                <w:color w:val="000000"/>
                <w:sz w:val="20"/>
                <w:lang w:eastAsia="en-US"/>
              </w:rPr>
              <w:t>Bartending Services, Petty Cabs</w:t>
            </w:r>
          </w:p>
        </w:tc>
      </w:tr>
      <w:tr w:rsidR="006325A1">
        <w:tblPrEx>
          <w:tblCellMar>
            <w:top w:w="0" w:type="dxa"/>
            <w:bottom w:w="0" w:type="dxa"/>
          </w:tblCellMar>
        </w:tblPrEx>
        <w:trPr>
          <w:trHeight w:val="262"/>
        </w:trPr>
        <w:tc>
          <w:tcPr>
            <w:tcW w:w="2440" w:type="dxa"/>
          </w:tcPr>
          <w:p w:rsidR="006325A1" w:rsidRDefault="00AB5D11" w:rsidP="00067B77">
            <w:pPr>
              <w:jc w:val="both"/>
              <w:rPr>
                <w:snapToGrid w:val="0"/>
                <w:sz w:val="20"/>
                <w:lang w:eastAsia="en-US"/>
              </w:rPr>
            </w:pPr>
            <w:r>
              <w:rPr>
                <w:snapToGrid w:val="0"/>
                <w:sz w:val="20"/>
                <w:lang w:eastAsia="en-US"/>
              </w:rPr>
              <w:t>Foster</w:t>
            </w:r>
          </w:p>
        </w:tc>
        <w:tc>
          <w:tcPr>
            <w:tcW w:w="1701" w:type="dxa"/>
          </w:tcPr>
          <w:p w:rsidR="006325A1" w:rsidRDefault="00AB5D11" w:rsidP="00067B77">
            <w:pPr>
              <w:jc w:val="both"/>
              <w:rPr>
                <w:snapToGrid w:val="0"/>
                <w:sz w:val="20"/>
                <w:lang w:eastAsia="en-US"/>
              </w:rPr>
            </w:pPr>
            <w:r>
              <w:rPr>
                <w:snapToGrid w:val="0"/>
                <w:sz w:val="20"/>
                <w:lang w:eastAsia="en-US"/>
              </w:rPr>
              <w:t>Woody</w:t>
            </w:r>
          </w:p>
        </w:tc>
        <w:tc>
          <w:tcPr>
            <w:tcW w:w="4678" w:type="dxa"/>
            <w:gridSpan w:val="2"/>
          </w:tcPr>
          <w:p w:rsidR="006325A1" w:rsidRDefault="00AB5D11" w:rsidP="00067B77">
            <w:pPr>
              <w:jc w:val="both"/>
              <w:rPr>
                <w:snapToGrid w:val="0"/>
                <w:color w:val="000000"/>
                <w:sz w:val="20"/>
                <w:lang w:eastAsia="en-US"/>
              </w:rPr>
            </w:pPr>
            <w:r>
              <w:rPr>
                <w:snapToGrid w:val="0"/>
                <w:color w:val="000000"/>
                <w:sz w:val="20"/>
                <w:lang w:eastAsia="en-US"/>
              </w:rPr>
              <w:t>Foster Food Fair</w:t>
            </w:r>
          </w:p>
        </w:tc>
      </w:tr>
      <w:tr w:rsidR="00900504">
        <w:tblPrEx>
          <w:tblCellMar>
            <w:top w:w="0" w:type="dxa"/>
            <w:bottom w:w="0" w:type="dxa"/>
          </w:tblCellMar>
        </w:tblPrEx>
        <w:trPr>
          <w:trHeight w:val="262"/>
        </w:trPr>
        <w:tc>
          <w:tcPr>
            <w:tcW w:w="2440" w:type="dxa"/>
          </w:tcPr>
          <w:p w:rsidR="00900504" w:rsidRDefault="00900504" w:rsidP="00067B77">
            <w:pPr>
              <w:jc w:val="both"/>
              <w:rPr>
                <w:snapToGrid w:val="0"/>
                <w:sz w:val="20"/>
                <w:lang w:eastAsia="en-US"/>
              </w:rPr>
            </w:pPr>
            <w:r>
              <w:rPr>
                <w:snapToGrid w:val="0"/>
                <w:sz w:val="20"/>
                <w:lang w:eastAsia="en-US"/>
              </w:rPr>
              <w:t>Tibbetts</w:t>
            </w:r>
          </w:p>
        </w:tc>
        <w:tc>
          <w:tcPr>
            <w:tcW w:w="1701" w:type="dxa"/>
          </w:tcPr>
          <w:p w:rsidR="00900504" w:rsidRDefault="00900504" w:rsidP="00067B77">
            <w:pPr>
              <w:jc w:val="both"/>
              <w:rPr>
                <w:snapToGrid w:val="0"/>
                <w:sz w:val="20"/>
                <w:lang w:eastAsia="en-US"/>
              </w:rPr>
            </w:pPr>
            <w:r>
              <w:rPr>
                <w:snapToGrid w:val="0"/>
                <w:sz w:val="20"/>
                <w:lang w:eastAsia="en-US"/>
              </w:rPr>
              <w:t>James</w:t>
            </w:r>
          </w:p>
        </w:tc>
        <w:tc>
          <w:tcPr>
            <w:tcW w:w="4678" w:type="dxa"/>
            <w:gridSpan w:val="2"/>
          </w:tcPr>
          <w:p w:rsidR="00900504" w:rsidRDefault="00900504" w:rsidP="00067B77">
            <w:pPr>
              <w:jc w:val="both"/>
              <w:rPr>
                <w:snapToGrid w:val="0"/>
                <w:color w:val="000000"/>
                <w:sz w:val="20"/>
                <w:lang w:eastAsia="en-US"/>
              </w:rPr>
            </w:pPr>
            <w:r>
              <w:rPr>
                <w:snapToGrid w:val="0"/>
                <w:color w:val="000000"/>
                <w:sz w:val="20"/>
                <w:lang w:eastAsia="en-US"/>
              </w:rPr>
              <w:t xml:space="preserve">Cayman </w:t>
            </w:r>
            <w:r w:rsidR="000F6DDA">
              <w:rPr>
                <w:snapToGrid w:val="0"/>
                <w:color w:val="000000"/>
                <w:sz w:val="20"/>
                <w:lang w:eastAsia="en-US"/>
              </w:rPr>
              <w:t>Petro Services</w:t>
            </w:r>
            <w:r>
              <w:rPr>
                <w:snapToGrid w:val="0"/>
                <w:color w:val="000000"/>
                <w:sz w:val="20"/>
                <w:lang w:eastAsia="en-US"/>
              </w:rPr>
              <w:t xml:space="preserve"> Ltd</w:t>
            </w:r>
          </w:p>
        </w:tc>
      </w:tr>
      <w:tr w:rsidR="006325A1">
        <w:tblPrEx>
          <w:tblCellMar>
            <w:top w:w="0" w:type="dxa"/>
            <w:bottom w:w="0" w:type="dxa"/>
          </w:tblCellMar>
        </w:tblPrEx>
        <w:trPr>
          <w:trHeight w:val="262"/>
        </w:trPr>
        <w:tc>
          <w:tcPr>
            <w:tcW w:w="2440" w:type="dxa"/>
          </w:tcPr>
          <w:p w:rsidR="006325A1" w:rsidRDefault="00AB5D11" w:rsidP="00067B77">
            <w:pPr>
              <w:jc w:val="both"/>
              <w:rPr>
                <w:snapToGrid w:val="0"/>
                <w:sz w:val="20"/>
                <w:lang w:eastAsia="en-US"/>
              </w:rPr>
            </w:pPr>
            <w:r>
              <w:rPr>
                <w:snapToGrid w:val="0"/>
                <w:sz w:val="20"/>
                <w:lang w:eastAsia="en-US"/>
              </w:rPr>
              <w:t>Bostock</w:t>
            </w:r>
          </w:p>
        </w:tc>
        <w:tc>
          <w:tcPr>
            <w:tcW w:w="1701" w:type="dxa"/>
          </w:tcPr>
          <w:p w:rsidR="006325A1" w:rsidRDefault="00AB5D11" w:rsidP="00067B77">
            <w:pPr>
              <w:jc w:val="both"/>
              <w:rPr>
                <w:snapToGrid w:val="0"/>
                <w:sz w:val="20"/>
                <w:lang w:eastAsia="en-US"/>
              </w:rPr>
            </w:pPr>
            <w:r>
              <w:rPr>
                <w:snapToGrid w:val="0"/>
                <w:sz w:val="20"/>
                <w:lang w:eastAsia="en-US"/>
              </w:rPr>
              <w:t>Stewart</w:t>
            </w:r>
          </w:p>
        </w:tc>
        <w:tc>
          <w:tcPr>
            <w:tcW w:w="4678" w:type="dxa"/>
            <w:gridSpan w:val="2"/>
          </w:tcPr>
          <w:p w:rsidR="006325A1" w:rsidRDefault="00AB5D11" w:rsidP="00067B77">
            <w:pPr>
              <w:jc w:val="both"/>
              <w:rPr>
                <w:snapToGrid w:val="0"/>
                <w:color w:val="000000"/>
                <w:sz w:val="20"/>
                <w:lang w:eastAsia="en-US"/>
              </w:rPr>
            </w:pPr>
            <w:r>
              <w:rPr>
                <w:snapToGrid w:val="0"/>
                <w:color w:val="000000"/>
                <w:sz w:val="20"/>
                <w:lang w:eastAsia="en-US"/>
              </w:rPr>
              <w:t>Stax Restaurant</w:t>
            </w:r>
          </w:p>
        </w:tc>
      </w:tr>
      <w:tr w:rsidR="00883E10">
        <w:tblPrEx>
          <w:tblCellMar>
            <w:top w:w="0" w:type="dxa"/>
            <w:bottom w:w="0" w:type="dxa"/>
          </w:tblCellMar>
        </w:tblPrEx>
        <w:trPr>
          <w:trHeight w:val="262"/>
        </w:trPr>
        <w:tc>
          <w:tcPr>
            <w:tcW w:w="8819" w:type="dxa"/>
            <w:gridSpan w:val="4"/>
          </w:tcPr>
          <w:p w:rsidR="00883E10" w:rsidRDefault="00883E10" w:rsidP="00067B77">
            <w:pPr>
              <w:jc w:val="both"/>
              <w:rPr>
                <w:snapToGrid w:val="0"/>
                <w:color w:val="000000"/>
                <w:sz w:val="20"/>
                <w:lang w:eastAsia="en-US"/>
              </w:rPr>
            </w:pPr>
            <w:smartTag w:uri="urn:schemas-microsoft-com:office:smarttags" w:element="place">
              <w:r>
                <w:rPr>
                  <w:b/>
                  <w:snapToGrid w:val="0"/>
                  <w:sz w:val="20"/>
                  <w:lang w:eastAsia="en-US"/>
                </w:rPr>
                <w:t>Cayman Islands</w:t>
              </w:r>
            </w:smartTag>
            <w:r>
              <w:rPr>
                <w:b/>
                <w:snapToGrid w:val="0"/>
                <w:sz w:val="20"/>
                <w:lang w:eastAsia="en-US"/>
              </w:rPr>
              <w:t xml:space="preserve"> Tourism Association</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Bergstrom</w:t>
            </w:r>
          </w:p>
        </w:tc>
        <w:tc>
          <w:tcPr>
            <w:tcW w:w="1701" w:type="dxa"/>
          </w:tcPr>
          <w:p w:rsidR="00C21D8D" w:rsidRDefault="00C21D8D" w:rsidP="00067B77">
            <w:pPr>
              <w:jc w:val="both"/>
              <w:rPr>
                <w:snapToGrid w:val="0"/>
                <w:sz w:val="20"/>
                <w:lang w:eastAsia="en-US"/>
              </w:rPr>
            </w:pPr>
            <w:r>
              <w:rPr>
                <w:snapToGrid w:val="0"/>
                <w:sz w:val="20"/>
                <w:lang w:eastAsia="en-US"/>
              </w:rPr>
              <w:t>Karie</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Chair, CITA</w:t>
            </w:r>
            <w:r w:rsidR="00AD7BF0">
              <w:rPr>
                <w:snapToGrid w:val="0"/>
                <w:color w:val="000000"/>
                <w:sz w:val="20"/>
                <w:lang w:eastAsia="en-US"/>
              </w:rPr>
              <w:t xml:space="preserve"> (NTMP)</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McDowall</w:t>
            </w:r>
          </w:p>
        </w:tc>
        <w:tc>
          <w:tcPr>
            <w:tcW w:w="1701" w:type="dxa"/>
          </w:tcPr>
          <w:p w:rsidR="00C21D8D" w:rsidRDefault="00C21D8D" w:rsidP="00067B77">
            <w:pPr>
              <w:jc w:val="both"/>
              <w:rPr>
                <w:snapToGrid w:val="0"/>
                <w:sz w:val="20"/>
                <w:lang w:eastAsia="en-US"/>
              </w:rPr>
            </w:pPr>
            <w:r>
              <w:rPr>
                <w:snapToGrid w:val="0"/>
                <w:sz w:val="20"/>
                <w:lang w:eastAsia="en-US"/>
              </w:rPr>
              <w:t>Rod</w:t>
            </w:r>
          </w:p>
        </w:tc>
        <w:tc>
          <w:tcPr>
            <w:tcW w:w="4678" w:type="dxa"/>
            <w:gridSpan w:val="2"/>
          </w:tcPr>
          <w:p w:rsidR="00C21D8D" w:rsidRDefault="00C21D8D" w:rsidP="00067B77">
            <w:pPr>
              <w:jc w:val="both"/>
              <w:rPr>
                <w:snapToGrid w:val="0"/>
                <w:color w:val="000000"/>
                <w:sz w:val="20"/>
                <w:lang w:eastAsia="en-US"/>
              </w:rPr>
            </w:pPr>
            <w:r>
              <w:rPr>
                <w:snapToGrid w:val="0"/>
                <w:sz w:val="20"/>
                <w:lang w:eastAsia="en-US"/>
              </w:rPr>
              <w:t>Red Sail Sports/CITA</w:t>
            </w:r>
          </w:p>
        </w:tc>
      </w:tr>
      <w:tr w:rsidR="00C21D8D">
        <w:tblPrEx>
          <w:tblCellMar>
            <w:top w:w="0" w:type="dxa"/>
            <w:bottom w:w="0" w:type="dxa"/>
          </w:tblCellMar>
        </w:tblPrEx>
        <w:trPr>
          <w:trHeight w:val="262"/>
        </w:trPr>
        <w:tc>
          <w:tcPr>
            <w:tcW w:w="2440" w:type="dxa"/>
          </w:tcPr>
          <w:p w:rsidR="00C21D8D" w:rsidRDefault="00C21D8D" w:rsidP="00067B77">
            <w:pPr>
              <w:jc w:val="both"/>
              <w:rPr>
                <w:snapToGrid w:val="0"/>
                <w:sz w:val="20"/>
                <w:lang w:eastAsia="en-US"/>
              </w:rPr>
            </w:pPr>
            <w:r>
              <w:rPr>
                <w:snapToGrid w:val="0"/>
                <w:sz w:val="20"/>
                <w:lang w:eastAsia="en-US"/>
              </w:rPr>
              <w:t>Thompson</w:t>
            </w:r>
          </w:p>
        </w:tc>
        <w:tc>
          <w:tcPr>
            <w:tcW w:w="1701" w:type="dxa"/>
          </w:tcPr>
          <w:p w:rsidR="00C21D8D" w:rsidRDefault="00C21D8D" w:rsidP="00067B77">
            <w:pPr>
              <w:jc w:val="both"/>
              <w:rPr>
                <w:snapToGrid w:val="0"/>
                <w:sz w:val="20"/>
                <w:lang w:eastAsia="en-US"/>
              </w:rPr>
            </w:pPr>
            <w:r>
              <w:rPr>
                <w:snapToGrid w:val="0"/>
                <w:sz w:val="20"/>
                <w:lang w:eastAsia="en-US"/>
              </w:rPr>
              <w:t>Ken</w:t>
            </w:r>
          </w:p>
        </w:tc>
        <w:tc>
          <w:tcPr>
            <w:tcW w:w="4678" w:type="dxa"/>
            <w:gridSpan w:val="2"/>
          </w:tcPr>
          <w:p w:rsidR="00C21D8D" w:rsidRDefault="00C21D8D" w:rsidP="00067B77">
            <w:pPr>
              <w:jc w:val="both"/>
              <w:rPr>
                <w:snapToGrid w:val="0"/>
                <w:color w:val="000000"/>
                <w:sz w:val="20"/>
                <w:lang w:eastAsia="en-US"/>
              </w:rPr>
            </w:pPr>
            <w:r>
              <w:rPr>
                <w:snapToGrid w:val="0"/>
                <w:color w:val="000000"/>
                <w:sz w:val="20"/>
                <w:lang w:eastAsia="en-US"/>
              </w:rPr>
              <w:t>Exec Director, CITA</w:t>
            </w:r>
          </w:p>
        </w:tc>
      </w:tr>
      <w:tr w:rsidR="006325A1">
        <w:tblPrEx>
          <w:tblCellMar>
            <w:top w:w="0" w:type="dxa"/>
            <w:bottom w:w="0" w:type="dxa"/>
          </w:tblCellMar>
        </w:tblPrEx>
        <w:trPr>
          <w:trHeight w:val="262"/>
        </w:trPr>
        <w:tc>
          <w:tcPr>
            <w:tcW w:w="2440" w:type="dxa"/>
          </w:tcPr>
          <w:p w:rsidR="006325A1" w:rsidRDefault="00AB5D11" w:rsidP="00067B77">
            <w:pPr>
              <w:jc w:val="both"/>
              <w:rPr>
                <w:snapToGrid w:val="0"/>
                <w:sz w:val="20"/>
                <w:lang w:eastAsia="en-US"/>
              </w:rPr>
            </w:pPr>
            <w:r>
              <w:rPr>
                <w:snapToGrid w:val="0"/>
                <w:sz w:val="20"/>
                <w:lang w:eastAsia="en-US"/>
              </w:rPr>
              <w:t>Easterbrook</w:t>
            </w:r>
          </w:p>
        </w:tc>
        <w:tc>
          <w:tcPr>
            <w:tcW w:w="1701" w:type="dxa"/>
          </w:tcPr>
          <w:p w:rsidR="006325A1" w:rsidRDefault="00AB5D11" w:rsidP="00067B77">
            <w:pPr>
              <w:jc w:val="both"/>
              <w:rPr>
                <w:snapToGrid w:val="0"/>
                <w:sz w:val="20"/>
                <w:lang w:eastAsia="en-US"/>
              </w:rPr>
            </w:pPr>
            <w:smartTag w:uri="urn:schemas-microsoft-com:office:smarttags" w:element="place">
              <w:smartTag w:uri="urn:schemas-microsoft-com:office:smarttags" w:element="City">
                <w:r>
                  <w:rPr>
                    <w:snapToGrid w:val="0"/>
                    <w:sz w:val="20"/>
                    <w:lang w:eastAsia="en-US"/>
                  </w:rPr>
                  <w:t>Nancy</w:t>
                </w:r>
              </w:smartTag>
            </w:smartTag>
          </w:p>
        </w:tc>
        <w:tc>
          <w:tcPr>
            <w:tcW w:w="4678" w:type="dxa"/>
            <w:gridSpan w:val="2"/>
          </w:tcPr>
          <w:p w:rsidR="006325A1" w:rsidRDefault="00DC32C5" w:rsidP="00067B77">
            <w:pPr>
              <w:jc w:val="both"/>
              <w:rPr>
                <w:snapToGrid w:val="0"/>
                <w:color w:val="000000"/>
                <w:sz w:val="20"/>
                <w:lang w:eastAsia="en-US"/>
              </w:rPr>
            </w:pPr>
            <w:r>
              <w:rPr>
                <w:snapToGrid w:val="0"/>
                <w:color w:val="000000"/>
                <w:sz w:val="20"/>
                <w:lang w:eastAsia="en-US"/>
              </w:rPr>
              <w:t xml:space="preserve">Divetech, </w:t>
            </w:r>
            <w:r w:rsidR="00C607C7">
              <w:rPr>
                <w:snapToGrid w:val="0"/>
                <w:color w:val="000000"/>
                <w:sz w:val="20"/>
                <w:lang w:eastAsia="en-US"/>
              </w:rPr>
              <w:t>CITA</w:t>
            </w:r>
          </w:p>
        </w:tc>
      </w:tr>
      <w:tr w:rsidR="006325A1">
        <w:tblPrEx>
          <w:tblCellMar>
            <w:top w:w="0" w:type="dxa"/>
            <w:bottom w:w="0" w:type="dxa"/>
          </w:tblCellMar>
        </w:tblPrEx>
        <w:trPr>
          <w:trHeight w:val="262"/>
        </w:trPr>
        <w:tc>
          <w:tcPr>
            <w:tcW w:w="2440" w:type="dxa"/>
          </w:tcPr>
          <w:p w:rsidR="006325A1" w:rsidRDefault="008D3D0F" w:rsidP="00067B77">
            <w:pPr>
              <w:jc w:val="both"/>
              <w:rPr>
                <w:snapToGrid w:val="0"/>
                <w:sz w:val="20"/>
                <w:lang w:eastAsia="en-US"/>
              </w:rPr>
            </w:pPr>
            <w:r>
              <w:rPr>
                <w:snapToGrid w:val="0"/>
                <w:sz w:val="20"/>
                <w:lang w:eastAsia="en-US"/>
              </w:rPr>
              <w:t>Cohen</w:t>
            </w:r>
          </w:p>
        </w:tc>
        <w:tc>
          <w:tcPr>
            <w:tcW w:w="1701" w:type="dxa"/>
          </w:tcPr>
          <w:p w:rsidR="006325A1" w:rsidRDefault="008D3D0F" w:rsidP="00067B77">
            <w:pPr>
              <w:jc w:val="both"/>
              <w:rPr>
                <w:snapToGrid w:val="0"/>
                <w:sz w:val="20"/>
                <w:lang w:eastAsia="en-US"/>
              </w:rPr>
            </w:pPr>
            <w:r>
              <w:rPr>
                <w:snapToGrid w:val="0"/>
                <w:sz w:val="20"/>
                <w:lang w:eastAsia="en-US"/>
              </w:rPr>
              <w:t>Jean</w:t>
            </w:r>
          </w:p>
        </w:tc>
        <w:tc>
          <w:tcPr>
            <w:tcW w:w="4678" w:type="dxa"/>
            <w:gridSpan w:val="2"/>
          </w:tcPr>
          <w:p w:rsidR="006325A1" w:rsidRDefault="008D3D0F" w:rsidP="00067B77">
            <w:pPr>
              <w:jc w:val="both"/>
              <w:rPr>
                <w:snapToGrid w:val="0"/>
                <w:color w:val="000000"/>
                <w:sz w:val="20"/>
                <w:lang w:eastAsia="en-US"/>
              </w:rPr>
            </w:pPr>
            <w:r>
              <w:rPr>
                <w:snapToGrid w:val="0"/>
                <w:color w:val="000000"/>
                <w:sz w:val="20"/>
                <w:lang w:eastAsia="en-US"/>
              </w:rPr>
              <w:t>GM, The Ritz-Carlton</w:t>
            </w:r>
          </w:p>
        </w:tc>
      </w:tr>
      <w:tr w:rsidR="00900504">
        <w:tblPrEx>
          <w:tblCellMar>
            <w:top w:w="0" w:type="dxa"/>
            <w:bottom w:w="0" w:type="dxa"/>
          </w:tblCellMar>
        </w:tblPrEx>
        <w:trPr>
          <w:trHeight w:val="262"/>
        </w:trPr>
        <w:tc>
          <w:tcPr>
            <w:tcW w:w="2440" w:type="dxa"/>
          </w:tcPr>
          <w:p w:rsidR="00900504" w:rsidRDefault="00900504" w:rsidP="00067B77">
            <w:pPr>
              <w:jc w:val="both"/>
              <w:rPr>
                <w:snapToGrid w:val="0"/>
                <w:sz w:val="20"/>
                <w:lang w:eastAsia="en-US"/>
              </w:rPr>
            </w:pPr>
            <w:r>
              <w:rPr>
                <w:snapToGrid w:val="0"/>
                <w:sz w:val="20"/>
                <w:lang w:eastAsia="en-US"/>
              </w:rPr>
              <w:t>Kipp</w:t>
            </w:r>
          </w:p>
        </w:tc>
        <w:tc>
          <w:tcPr>
            <w:tcW w:w="1701" w:type="dxa"/>
          </w:tcPr>
          <w:p w:rsidR="00900504" w:rsidRDefault="00900504" w:rsidP="00067B77">
            <w:pPr>
              <w:jc w:val="both"/>
              <w:rPr>
                <w:snapToGrid w:val="0"/>
                <w:sz w:val="20"/>
                <w:lang w:eastAsia="en-US"/>
              </w:rPr>
            </w:pPr>
            <w:r>
              <w:rPr>
                <w:snapToGrid w:val="0"/>
                <w:sz w:val="20"/>
                <w:lang w:eastAsia="en-US"/>
              </w:rPr>
              <w:t>Ronald</w:t>
            </w:r>
          </w:p>
        </w:tc>
        <w:tc>
          <w:tcPr>
            <w:tcW w:w="4678" w:type="dxa"/>
            <w:gridSpan w:val="2"/>
          </w:tcPr>
          <w:p w:rsidR="00900504" w:rsidRDefault="00900504" w:rsidP="00067B77">
            <w:pPr>
              <w:jc w:val="both"/>
              <w:rPr>
                <w:snapToGrid w:val="0"/>
                <w:color w:val="000000"/>
                <w:sz w:val="20"/>
                <w:lang w:eastAsia="en-US"/>
              </w:rPr>
            </w:pPr>
            <w:smartTag w:uri="urn:schemas-microsoft-com:office:smarttags" w:element="place">
              <w:r>
                <w:rPr>
                  <w:snapToGrid w:val="0"/>
                  <w:color w:val="000000"/>
                  <w:sz w:val="20"/>
                  <w:lang w:eastAsia="en-US"/>
                </w:rPr>
                <w:t>Caribbean</w:t>
              </w:r>
            </w:smartTag>
            <w:r>
              <w:rPr>
                <w:snapToGrid w:val="0"/>
                <w:color w:val="000000"/>
                <w:sz w:val="20"/>
                <w:lang w:eastAsia="en-US"/>
              </w:rPr>
              <w:t xml:space="preserve"> Producer Services</w:t>
            </w:r>
          </w:p>
        </w:tc>
      </w:tr>
      <w:tr w:rsidR="00900504">
        <w:tblPrEx>
          <w:tblCellMar>
            <w:top w:w="0" w:type="dxa"/>
            <w:bottom w:w="0" w:type="dxa"/>
          </w:tblCellMar>
        </w:tblPrEx>
        <w:trPr>
          <w:trHeight w:val="262"/>
        </w:trPr>
        <w:tc>
          <w:tcPr>
            <w:tcW w:w="2440" w:type="dxa"/>
          </w:tcPr>
          <w:p w:rsidR="00900504" w:rsidRDefault="00900504" w:rsidP="00067B77">
            <w:pPr>
              <w:jc w:val="both"/>
              <w:rPr>
                <w:snapToGrid w:val="0"/>
                <w:sz w:val="20"/>
                <w:lang w:eastAsia="en-US"/>
              </w:rPr>
            </w:pPr>
            <w:r>
              <w:rPr>
                <w:snapToGrid w:val="0"/>
                <w:sz w:val="20"/>
                <w:lang w:eastAsia="en-US"/>
              </w:rPr>
              <w:t>Broadbelt</w:t>
            </w:r>
          </w:p>
        </w:tc>
        <w:tc>
          <w:tcPr>
            <w:tcW w:w="1701" w:type="dxa"/>
          </w:tcPr>
          <w:p w:rsidR="00900504" w:rsidRDefault="00900504" w:rsidP="00067B77">
            <w:pPr>
              <w:jc w:val="both"/>
              <w:rPr>
                <w:snapToGrid w:val="0"/>
                <w:sz w:val="20"/>
                <w:lang w:eastAsia="en-US"/>
              </w:rPr>
            </w:pPr>
            <w:r>
              <w:rPr>
                <w:snapToGrid w:val="0"/>
                <w:sz w:val="20"/>
                <w:lang w:eastAsia="en-US"/>
              </w:rPr>
              <w:t>Steve</w:t>
            </w:r>
          </w:p>
        </w:tc>
        <w:tc>
          <w:tcPr>
            <w:tcW w:w="4678" w:type="dxa"/>
            <w:gridSpan w:val="2"/>
          </w:tcPr>
          <w:p w:rsidR="00900504" w:rsidRDefault="00900504" w:rsidP="00067B77">
            <w:pPr>
              <w:jc w:val="both"/>
              <w:rPr>
                <w:snapToGrid w:val="0"/>
                <w:color w:val="000000"/>
                <w:sz w:val="20"/>
                <w:lang w:eastAsia="en-US"/>
              </w:rPr>
            </w:pPr>
            <w:r>
              <w:rPr>
                <w:snapToGrid w:val="0"/>
                <w:color w:val="000000"/>
                <w:sz w:val="20"/>
                <w:lang w:eastAsia="en-US"/>
              </w:rPr>
              <w:t>Ocean Frontiers</w:t>
            </w:r>
          </w:p>
        </w:tc>
      </w:tr>
      <w:tr w:rsidR="008D3D0F">
        <w:tblPrEx>
          <w:tblCellMar>
            <w:top w:w="0" w:type="dxa"/>
            <w:bottom w:w="0" w:type="dxa"/>
          </w:tblCellMar>
        </w:tblPrEx>
        <w:trPr>
          <w:trHeight w:val="262"/>
        </w:trPr>
        <w:tc>
          <w:tcPr>
            <w:tcW w:w="2440" w:type="dxa"/>
          </w:tcPr>
          <w:p w:rsidR="008D3D0F" w:rsidRDefault="008D3D0F" w:rsidP="00067B77">
            <w:pPr>
              <w:jc w:val="both"/>
              <w:rPr>
                <w:snapToGrid w:val="0"/>
                <w:sz w:val="20"/>
                <w:lang w:eastAsia="en-US"/>
              </w:rPr>
            </w:pPr>
            <w:r>
              <w:rPr>
                <w:snapToGrid w:val="0"/>
                <w:sz w:val="20"/>
                <w:lang w:eastAsia="en-US"/>
              </w:rPr>
              <w:t>Regidor</w:t>
            </w:r>
          </w:p>
        </w:tc>
        <w:tc>
          <w:tcPr>
            <w:tcW w:w="1701" w:type="dxa"/>
          </w:tcPr>
          <w:p w:rsidR="008D3D0F" w:rsidRDefault="008D3D0F" w:rsidP="00067B77">
            <w:pPr>
              <w:jc w:val="both"/>
              <w:rPr>
                <w:snapToGrid w:val="0"/>
                <w:sz w:val="20"/>
                <w:lang w:eastAsia="en-US"/>
              </w:rPr>
            </w:pPr>
            <w:r>
              <w:rPr>
                <w:snapToGrid w:val="0"/>
                <w:sz w:val="20"/>
                <w:lang w:eastAsia="en-US"/>
              </w:rPr>
              <w:t>Walter</w:t>
            </w:r>
          </w:p>
        </w:tc>
        <w:tc>
          <w:tcPr>
            <w:tcW w:w="4678" w:type="dxa"/>
            <w:gridSpan w:val="2"/>
          </w:tcPr>
          <w:p w:rsidR="008D3D0F" w:rsidRDefault="008D3D0F" w:rsidP="00067B77">
            <w:pPr>
              <w:jc w:val="both"/>
              <w:rPr>
                <w:snapToGrid w:val="0"/>
                <w:color w:val="000000"/>
                <w:sz w:val="20"/>
                <w:lang w:eastAsia="en-US"/>
              </w:rPr>
            </w:pPr>
            <w:r>
              <w:rPr>
                <w:snapToGrid w:val="0"/>
                <w:color w:val="000000"/>
                <w:sz w:val="20"/>
                <w:lang w:eastAsia="en-US"/>
              </w:rPr>
              <w:t>MD, Marriott</w:t>
            </w:r>
          </w:p>
        </w:tc>
      </w:tr>
      <w:tr w:rsidR="00967326">
        <w:tblPrEx>
          <w:tblCellMar>
            <w:top w:w="0" w:type="dxa"/>
            <w:bottom w:w="0" w:type="dxa"/>
          </w:tblCellMar>
        </w:tblPrEx>
        <w:trPr>
          <w:trHeight w:val="262"/>
        </w:trPr>
        <w:tc>
          <w:tcPr>
            <w:tcW w:w="8819" w:type="dxa"/>
            <w:gridSpan w:val="4"/>
          </w:tcPr>
          <w:p w:rsidR="00967326" w:rsidRDefault="00967326" w:rsidP="00067B77">
            <w:pPr>
              <w:jc w:val="both"/>
              <w:rPr>
                <w:snapToGrid w:val="0"/>
                <w:color w:val="000000"/>
                <w:sz w:val="20"/>
                <w:lang w:eastAsia="en-US"/>
              </w:rPr>
            </w:pPr>
            <w:r>
              <w:rPr>
                <w:b/>
                <w:snapToGrid w:val="0"/>
                <w:sz w:val="20"/>
                <w:lang w:eastAsia="en-US"/>
              </w:rPr>
              <w:t>ACT (Advancement of cruise tourism)</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Davies</w:t>
            </w:r>
          </w:p>
        </w:tc>
        <w:tc>
          <w:tcPr>
            <w:tcW w:w="1701" w:type="dxa"/>
          </w:tcPr>
          <w:p w:rsidR="00967326" w:rsidRDefault="00967326" w:rsidP="00067B77">
            <w:pPr>
              <w:jc w:val="both"/>
              <w:rPr>
                <w:snapToGrid w:val="0"/>
                <w:sz w:val="20"/>
                <w:lang w:eastAsia="en-US"/>
              </w:rPr>
            </w:pPr>
            <w:r>
              <w:rPr>
                <w:snapToGrid w:val="0"/>
                <w:sz w:val="20"/>
                <w:lang w:eastAsia="en-US"/>
              </w:rPr>
              <w:t>Brynley</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MD, The Image Group</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Graham-Taylor</w:t>
            </w:r>
          </w:p>
        </w:tc>
        <w:tc>
          <w:tcPr>
            <w:tcW w:w="1701" w:type="dxa"/>
          </w:tcPr>
          <w:p w:rsidR="00967326" w:rsidRDefault="00967326" w:rsidP="00067B77">
            <w:pPr>
              <w:jc w:val="both"/>
              <w:rPr>
                <w:snapToGrid w:val="0"/>
                <w:sz w:val="20"/>
                <w:lang w:eastAsia="en-US"/>
              </w:rPr>
            </w:pPr>
            <w:r>
              <w:rPr>
                <w:snapToGrid w:val="0"/>
                <w:sz w:val="20"/>
                <w:lang w:eastAsia="en-US"/>
              </w:rPr>
              <w:t>Emma</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Operations Manager, The Image Group</w:t>
            </w:r>
          </w:p>
        </w:tc>
      </w:tr>
      <w:tr w:rsidR="00967326">
        <w:tblPrEx>
          <w:tblCellMar>
            <w:top w:w="0" w:type="dxa"/>
            <w:bottom w:w="0" w:type="dxa"/>
          </w:tblCellMar>
        </w:tblPrEx>
        <w:trPr>
          <w:trHeight w:val="262"/>
        </w:trPr>
        <w:tc>
          <w:tcPr>
            <w:tcW w:w="2440" w:type="dxa"/>
          </w:tcPr>
          <w:p w:rsidR="00967326" w:rsidRDefault="001E536C" w:rsidP="00067B77">
            <w:pPr>
              <w:jc w:val="both"/>
              <w:rPr>
                <w:snapToGrid w:val="0"/>
                <w:sz w:val="20"/>
                <w:lang w:eastAsia="en-US"/>
              </w:rPr>
            </w:pPr>
            <w:r>
              <w:rPr>
                <w:snapToGrid w:val="0"/>
                <w:sz w:val="20"/>
                <w:lang w:eastAsia="en-US"/>
              </w:rPr>
              <w:t>Thompson</w:t>
            </w:r>
          </w:p>
        </w:tc>
        <w:tc>
          <w:tcPr>
            <w:tcW w:w="1701" w:type="dxa"/>
          </w:tcPr>
          <w:p w:rsidR="00967326" w:rsidRDefault="001E536C" w:rsidP="00067B77">
            <w:pPr>
              <w:jc w:val="both"/>
              <w:rPr>
                <w:snapToGrid w:val="0"/>
                <w:sz w:val="20"/>
                <w:lang w:eastAsia="en-US"/>
              </w:rPr>
            </w:pPr>
            <w:r>
              <w:rPr>
                <w:snapToGrid w:val="0"/>
                <w:sz w:val="20"/>
                <w:lang w:eastAsia="en-US"/>
              </w:rPr>
              <w:t>Gene</w:t>
            </w:r>
          </w:p>
        </w:tc>
        <w:tc>
          <w:tcPr>
            <w:tcW w:w="4678" w:type="dxa"/>
            <w:gridSpan w:val="2"/>
          </w:tcPr>
          <w:p w:rsidR="00967326" w:rsidRDefault="003A38D0" w:rsidP="00067B77">
            <w:pPr>
              <w:jc w:val="both"/>
              <w:rPr>
                <w:snapToGrid w:val="0"/>
                <w:color w:val="000000"/>
                <w:sz w:val="20"/>
                <w:lang w:eastAsia="en-US"/>
              </w:rPr>
            </w:pPr>
            <w:r>
              <w:rPr>
                <w:snapToGrid w:val="0"/>
                <w:color w:val="000000"/>
                <w:sz w:val="20"/>
                <w:lang w:eastAsia="en-US"/>
              </w:rPr>
              <w:t>Thompson Developments Ltd</w:t>
            </w:r>
          </w:p>
        </w:tc>
      </w:tr>
      <w:tr w:rsidR="00967326">
        <w:tblPrEx>
          <w:tblCellMar>
            <w:top w:w="0" w:type="dxa"/>
            <w:bottom w:w="0" w:type="dxa"/>
          </w:tblCellMar>
        </w:tblPrEx>
        <w:trPr>
          <w:trHeight w:val="262"/>
        </w:trPr>
        <w:tc>
          <w:tcPr>
            <w:tcW w:w="2440" w:type="dxa"/>
          </w:tcPr>
          <w:p w:rsidR="00967326" w:rsidRDefault="003A38D0" w:rsidP="00067B77">
            <w:pPr>
              <w:jc w:val="both"/>
              <w:rPr>
                <w:snapToGrid w:val="0"/>
                <w:sz w:val="20"/>
                <w:lang w:eastAsia="en-US"/>
              </w:rPr>
            </w:pPr>
            <w:r>
              <w:rPr>
                <w:snapToGrid w:val="0"/>
                <w:sz w:val="20"/>
                <w:lang w:eastAsia="en-US"/>
              </w:rPr>
              <w:t>Moxam</w:t>
            </w:r>
          </w:p>
        </w:tc>
        <w:tc>
          <w:tcPr>
            <w:tcW w:w="1701" w:type="dxa"/>
          </w:tcPr>
          <w:p w:rsidR="00967326" w:rsidRDefault="003A38D0" w:rsidP="00067B77">
            <w:pPr>
              <w:jc w:val="both"/>
              <w:rPr>
                <w:snapToGrid w:val="0"/>
                <w:sz w:val="20"/>
                <w:lang w:eastAsia="en-US"/>
              </w:rPr>
            </w:pPr>
            <w:r>
              <w:rPr>
                <w:snapToGrid w:val="0"/>
                <w:sz w:val="20"/>
                <w:lang w:eastAsia="en-US"/>
              </w:rPr>
              <w:t>Renard</w:t>
            </w:r>
          </w:p>
        </w:tc>
        <w:tc>
          <w:tcPr>
            <w:tcW w:w="4678" w:type="dxa"/>
            <w:gridSpan w:val="2"/>
          </w:tcPr>
          <w:p w:rsidR="00967326" w:rsidRDefault="003A38D0" w:rsidP="00067B77">
            <w:pPr>
              <w:jc w:val="both"/>
              <w:rPr>
                <w:snapToGrid w:val="0"/>
                <w:color w:val="000000"/>
                <w:sz w:val="20"/>
                <w:lang w:eastAsia="en-US"/>
              </w:rPr>
            </w:pPr>
            <w:r>
              <w:rPr>
                <w:snapToGrid w:val="0"/>
                <w:color w:val="000000"/>
                <w:sz w:val="20"/>
                <w:lang w:eastAsia="en-US"/>
              </w:rPr>
              <w:t>Island Companies Ltd</w:t>
            </w:r>
          </w:p>
        </w:tc>
      </w:tr>
      <w:tr w:rsidR="00967326">
        <w:tblPrEx>
          <w:tblCellMar>
            <w:top w:w="0" w:type="dxa"/>
            <w:bottom w:w="0" w:type="dxa"/>
          </w:tblCellMar>
        </w:tblPrEx>
        <w:trPr>
          <w:trHeight w:val="262"/>
        </w:trPr>
        <w:tc>
          <w:tcPr>
            <w:tcW w:w="2440" w:type="dxa"/>
          </w:tcPr>
          <w:p w:rsidR="00967326" w:rsidRDefault="003A38D0" w:rsidP="00067B77">
            <w:pPr>
              <w:jc w:val="both"/>
              <w:rPr>
                <w:snapToGrid w:val="0"/>
                <w:sz w:val="20"/>
                <w:lang w:eastAsia="en-US"/>
              </w:rPr>
            </w:pPr>
            <w:smartTag w:uri="urn:schemas-microsoft-com:office:smarttags" w:element="place">
              <w:r>
                <w:rPr>
                  <w:snapToGrid w:val="0"/>
                  <w:sz w:val="20"/>
                  <w:lang w:eastAsia="en-US"/>
                </w:rPr>
                <w:t>Carmichael</w:t>
              </w:r>
            </w:smartTag>
          </w:p>
        </w:tc>
        <w:tc>
          <w:tcPr>
            <w:tcW w:w="1701" w:type="dxa"/>
          </w:tcPr>
          <w:p w:rsidR="00967326" w:rsidRDefault="003A38D0" w:rsidP="00067B77">
            <w:pPr>
              <w:jc w:val="both"/>
              <w:rPr>
                <w:snapToGrid w:val="0"/>
                <w:sz w:val="20"/>
                <w:lang w:eastAsia="en-US"/>
              </w:rPr>
            </w:pPr>
            <w:r>
              <w:rPr>
                <w:snapToGrid w:val="0"/>
                <w:sz w:val="20"/>
                <w:lang w:eastAsia="en-US"/>
              </w:rPr>
              <w:t>David</w:t>
            </w:r>
          </w:p>
        </w:tc>
        <w:tc>
          <w:tcPr>
            <w:tcW w:w="4678" w:type="dxa"/>
            <w:gridSpan w:val="2"/>
          </w:tcPr>
          <w:p w:rsidR="00967326" w:rsidRDefault="003A38D0" w:rsidP="00067B77">
            <w:pPr>
              <w:jc w:val="both"/>
              <w:rPr>
                <w:snapToGrid w:val="0"/>
                <w:color w:val="000000"/>
                <w:sz w:val="20"/>
                <w:lang w:eastAsia="en-US"/>
              </w:rPr>
            </w:pPr>
            <w:smartTag w:uri="urn:schemas-microsoft-com:office:smarttags" w:element="place">
              <w:r>
                <w:rPr>
                  <w:snapToGrid w:val="0"/>
                  <w:color w:val="000000"/>
                  <w:sz w:val="20"/>
                  <w:lang w:eastAsia="en-US"/>
                </w:rPr>
                <w:t>Caribbean</w:t>
              </w:r>
            </w:smartTag>
            <w:r>
              <w:rPr>
                <w:snapToGrid w:val="0"/>
                <w:color w:val="000000"/>
                <w:sz w:val="20"/>
                <w:lang w:eastAsia="en-US"/>
              </w:rPr>
              <w:t xml:space="preserve"> Marine Services</w:t>
            </w:r>
          </w:p>
        </w:tc>
      </w:tr>
      <w:tr w:rsidR="00967326">
        <w:tblPrEx>
          <w:tblCellMar>
            <w:top w:w="0" w:type="dxa"/>
            <w:bottom w:w="0" w:type="dxa"/>
          </w:tblCellMar>
        </w:tblPrEx>
        <w:trPr>
          <w:trHeight w:val="262"/>
        </w:trPr>
        <w:tc>
          <w:tcPr>
            <w:tcW w:w="2440" w:type="dxa"/>
          </w:tcPr>
          <w:p w:rsidR="00967326" w:rsidRDefault="003A38D0" w:rsidP="00067B77">
            <w:pPr>
              <w:jc w:val="both"/>
              <w:rPr>
                <w:snapToGrid w:val="0"/>
                <w:sz w:val="20"/>
                <w:lang w:eastAsia="en-US"/>
              </w:rPr>
            </w:pPr>
            <w:r>
              <w:rPr>
                <w:snapToGrid w:val="0"/>
                <w:sz w:val="20"/>
                <w:lang w:eastAsia="en-US"/>
              </w:rPr>
              <w:t>Anglin</w:t>
            </w:r>
          </w:p>
        </w:tc>
        <w:tc>
          <w:tcPr>
            <w:tcW w:w="1701" w:type="dxa"/>
          </w:tcPr>
          <w:p w:rsidR="00967326" w:rsidRDefault="003A38D0" w:rsidP="00067B77">
            <w:pPr>
              <w:jc w:val="both"/>
              <w:rPr>
                <w:snapToGrid w:val="0"/>
                <w:sz w:val="20"/>
                <w:lang w:eastAsia="en-US"/>
              </w:rPr>
            </w:pPr>
            <w:r>
              <w:rPr>
                <w:snapToGrid w:val="0"/>
                <w:sz w:val="20"/>
                <w:lang w:eastAsia="en-US"/>
              </w:rPr>
              <w:t>Ronnie</w:t>
            </w:r>
          </w:p>
        </w:tc>
        <w:tc>
          <w:tcPr>
            <w:tcW w:w="4678" w:type="dxa"/>
            <w:gridSpan w:val="2"/>
          </w:tcPr>
          <w:p w:rsidR="00967326" w:rsidRPr="003A38D0" w:rsidRDefault="003A38D0" w:rsidP="00067B77">
            <w:pPr>
              <w:jc w:val="both"/>
              <w:rPr>
                <w:rFonts w:cs="Arial"/>
                <w:snapToGrid w:val="0"/>
                <w:color w:val="000000"/>
                <w:sz w:val="20"/>
                <w:lang w:eastAsia="en-US"/>
              </w:rPr>
            </w:pPr>
            <w:r>
              <w:rPr>
                <w:rFonts w:cs="Arial"/>
                <w:color w:val="000000"/>
                <w:sz w:val="20"/>
                <w:lang w:val="en-US"/>
              </w:rPr>
              <w:t>Captain Marvin’s Water S</w:t>
            </w:r>
            <w:r w:rsidRPr="003A38D0">
              <w:rPr>
                <w:rFonts w:cs="Arial"/>
                <w:color w:val="000000"/>
                <w:sz w:val="20"/>
                <w:lang w:val="en-US"/>
              </w:rPr>
              <w:t>ports Ltd</w:t>
            </w:r>
          </w:p>
        </w:tc>
      </w:tr>
      <w:tr w:rsidR="00883E10">
        <w:tblPrEx>
          <w:tblCellMar>
            <w:top w:w="0" w:type="dxa"/>
            <w:bottom w:w="0" w:type="dxa"/>
          </w:tblCellMar>
        </w:tblPrEx>
        <w:trPr>
          <w:trHeight w:val="262"/>
        </w:trPr>
        <w:tc>
          <w:tcPr>
            <w:tcW w:w="8819" w:type="dxa"/>
            <w:gridSpan w:val="4"/>
          </w:tcPr>
          <w:p w:rsidR="00883E10" w:rsidRDefault="00883E10" w:rsidP="00067B77">
            <w:pPr>
              <w:jc w:val="both"/>
              <w:rPr>
                <w:snapToGrid w:val="0"/>
                <w:color w:val="000000"/>
                <w:sz w:val="20"/>
                <w:lang w:eastAsia="en-US"/>
              </w:rPr>
            </w:pPr>
            <w:smartTag w:uri="urn:schemas-microsoft-com:office:smarttags" w:element="place">
              <w:smartTag w:uri="urn:schemas-microsoft-com:office:smarttags" w:element="PlaceName">
                <w:r>
                  <w:rPr>
                    <w:b/>
                    <w:snapToGrid w:val="0"/>
                    <w:sz w:val="20"/>
                    <w:lang w:eastAsia="en-US"/>
                  </w:rPr>
                  <w:t>Sister</w:t>
                </w:r>
              </w:smartTag>
              <w:r>
                <w:rPr>
                  <w:b/>
                  <w:snapToGrid w:val="0"/>
                  <w:sz w:val="20"/>
                  <w:lang w:eastAsia="en-US"/>
                </w:rPr>
                <w:t xml:space="preserve"> </w:t>
              </w:r>
              <w:smartTag w:uri="urn:schemas-microsoft-com:office:smarttags" w:element="PlaceType">
                <w:r>
                  <w:rPr>
                    <w:b/>
                    <w:snapToGrid w:val="0"/>
                    <w:sz w:val="20"/>
                    <w:lang w:eastAsia="en-US"/>
                  </w:rPr>
                  <w:t>Islands</w:t>
                </w:r>
              </w:smartTag>
            </w:smartTag>
            <w:r>
              <w:rPr>
                <w:b/>
                <w:snapToGrid w:val="0"/>
                <w:sz w:val="20"/>
                <w:lang w:eastAsia="en-US"/>
              </w:rPr>
              <w:t xml:space="preserve"> Tourism Association</w:t>
            </w:r>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smartTag w:uri="urn:schemas-microsoft-com:office:smarttags" w:element="place">
              <w:smartTag w:uri="urn:schemas-microsoft-com:office:smarttags" w:element="City">
                <w:r>
                  <w:rPr>
                    <w:snapToGrid w:val="0"/>
                    <w:sz w:val="20"/>
                    <w:lang w:eastAsia="en-US"/>
                  </w:rPr>
                  <w:t>Wilson</w:t>
                </w:r>
              </w:smartTag>
            </w:smartTag>
          </w:p>
        </w:tc>
        <w:tc>
          <w:tcPr>
            <w:tcW w:w="1701" w:type="dxa"/>
          </w:tcPr>
          <w:p w:rsidR="00883E10" w:rsidRDefault="00883E10" w:rsidP="00067B77">
            <w:pPr>
              <w:jc w:val="both"/>
              <w:rPr>
                <w:snapToGrid w:val="0"/>
                <w:sz w:val="20"/>
                <w:lang w:eastAsia="en-US"/>
              </w:rPr>
            </w:pPr>
            <w:r>
              <w:rPr>
                <w:snapToGrid w:val="0"/>
                <w:sz w:val="20"/>
                <w:lang w:eastAsia="en-US"/>
              </w:rPr>
              <w:t>Nicholas</w:t>
            </w:r>
          </w:p>
        </w:tc>
        <w:tc>
          <w:tcPr>
            <w:tcW w:w="4678" w:type="dxa"/>
            <w:gridSpan w:val="2"/>
          </w:tcPr>
          <w:p w:rsidR="00883E10" w:rsidRDefault="00883E10" w:rsidP="00067B77">
            <w:pPr>
              <w:jc w:val="both"/>
              <w:rPr>
                <w:snapToGrid w:val="0"/>
                <w:color w:val="000000"/>
                <w:sz w:val="20"/>
                <w:lang w:eastAsia="en-US"/>
              </w:rPr>
            </w:pPr>
            <w:r>
              <w:rPr>
                <w:snapToGrid w:val="0"/>
                <w:color w:val="000000"/>
                <w:sz w:val="20"/>
                <w:lang w:eastAsia="en-US"/>
              </w:rPr>
              <w:t xml:space="preserve">Manager, </w:t>
            </w:r>
            <w:smartTag w:uri="urn:schemas-microsoft-com:office:smarttags" w:element="place">
              <w:smartTag w:uri="urn:schemas-microsoft-com:office:smarttags" w:element="PlaceName">
                <w:r>
                  <w:rPr>
                    <w:snapToGrid w:val="0"/>
                    <w:color w:val="000000"/>
                    <w:sz w:val="20"/>
                    <w:lang w:eastAsia="en-US"/>
                  </w:rPr>
                  <w:t>Little Cayman</w:t>
                </w:r>
              </w:smartTag>
              <w:r>
                <w:rPr>
                  <w:snapToGrid w:val="0"/>
                  <w:color w:val="000000"/>
                  <w:sz w:val="20"/>
                  <w:lang w:eastAsia="en-US"/>
                </w:rPr>
                <w:t xml:space="preserve"> </w:t>
              </w:r>
              <w:smartTag w:uri="urn:schemas-microsoft-com:office:smarttags" w:element="PlaceType">
                <w:r>
                  <w:rPr>
                    <w:snapToGrid w:val="0"/>
                    <w:color w:val="000000"/>
                    <w:sz w:val="20"/>
                    <w:lang w:eastAsia="en-US"/>
                  </w:rPr>
                  <w:t>Beach</w:t>
                </w:r>
              </w:smartTag>
            </w:smartTag>
            <w:r>
              <w:rPr>
                <w:snapToGrid w:val="0"/>
                <w:color w:val="000000"/>
                <w:sz w:val="20"/>
                <w:lang w:eastAsia="en-US"/>
              </w:rPr>
              <w:t xml:space="preserve"> Resort</w:t>
            </w:r>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r>
              <w:rPr>
                <w:snapToGrid w:val="0"/>
                <w:sz w:val="20"/>
                <w:lang w:eastAsia="en-US"/>
              </w:rPr>
              <w:t>Hillenbrand</w:t>
            </w:r>
          </w:p>
        </w:tc>
        <w:tc>
          <w:tcPr>
            <w:tcW w:w="1701" w:type="dxa"/>
          </w:tcPr>
          <w:p w:rsidR="00883E10" w:rsidRDefault="00883E10" w:rsidP="00067B77">
            <w:pPr>
              <w:jc w:val="both"/>
              <w:rPr>
                <w:snapToGrid w:val="0"/>
                <w:sz w:val="20"/>
                <w:lang w:eastAsia="en-US"/>
              </w:rPr>
            </w:pPr>
            <w:r>
              <w:rPr>
                <w:snapToGrid w:val="0"/>
                <w:sz w:val="20"/>
                <w:lang w:eastAsia="en-US"/>
              </w:rPr>
              <w:t>Peter</w:t>
            </w:r>
          </w:p>
        </w:tc>
        <w:tc>
          <w:tcPr>
            <w:tcW w:w="4678" w:type="dxa"/>
            <w:gridSpan w:val="2"/>
          </w:tcPr>
          <w:p w:rsidR="00883E10" w:rsidRDefault="00883E10" w:rsidP="00067B77">
            <w:pPr>
              <w:jc w:val="both"/>
              <w:rPr>
                <w:snapToGrid w:val="0"/>
                <w:color w:val="000000"/>
                <w:sz w:val="20"/>
                <w:lang w:eastAsia="en-US"/>
              </w:rPr>
            </w:pPr>
            <w:r>
              <w:rPr>
                <w:snapToGrid w:val="0"/>
                <w:color w:val="000000"/>
                <w:sz w:val="20"/>
                <w:lang w:eastAsia="en-US"/>
              </w:rPr>
              <w:t xml:space="preserve">Southern Cross Club, </w:t>
            </w:r>
            <w:smartTag w:uri="urn:schemas-microsoft-com:office:smarttags" w:element="place">
              <w:r>
                <w:rPr>
                  <w:snapToGrid w:val="0"/>
                  <w:color w:val="000000"/>
                  <w:sz w:val="20"/>
                  <w:lang w:eastAsia="en-US"/>
                </w:rPr>
                <w:t>Little Cayman</w:t>
              </w:r>
            </w:smartTag>
            <w:r w:rsidR="0086176C">
              <w:rPr>
                <w:snapToGrid w:val="0"/>
                <w:color w:val="000000"/>
                <w:sz w:val="20"/>
                <w:lang w:eastAsia="en-US"/>
              </w:rPr>
              <w:t xml:space="preserve"> (NTMP)</w:t>
            </w:r>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r>
              <w:rPr>
                <w:snapToGrid w:val="0"/>
                <w:sz w:val="20"/>
                <w:lang w:eastAsia="en-US"/>
              </w:rPr>
              <w:t>Morris</w:t>
            </w:r>
          </w:p>
        </w:tc>
        <w:tc>
          <w:tcPr>
            <w:tcW w:w="1701" w:type="dxa"/>
          </w:tcPr>
          <w:p w:rsidR="00883E10" w:rsidRDefault="00883E10" w:rsidP="00067B77">
            <w:pPr>
              <w:jc w:val="both"/>
              <w:rPr>
                <w:snapToGrid w:val="0"/>
                <w:sz w:val="20"/>
                <w:lang w:eastAsia="en-US"/>
              </w:rPr>
            </w:pPr>
            <w:r>
              <w:rPr>
                <w:snapToGrid w:val="0"/>
                <w:sz w:val="20"/>
                <w:lang w:eastAsia="en-US"/>
              </w:rPr>
              <w:t>Gay</w:t>
            </w:r>
          </w:p>
        </w:tc>
        <w:tc>
          <w:tcPr>
            <w:tcW w:w="4678" w:type="dxa"/>
            <w:gridSpan w:val="2"/>
          </w:tcPr>
          <w:p w:rsidR="00883E10" w:rsidRDefault="00883E10" w:rsidP="00067B77">
            <w:pPr>
              <w:jc w:val="both"/>
              <w:rPr>
                <w:snapToGrid w:val="0"/>
                <w:color w:val="000000"/>
                <w:sz w:val="20"/>
                <w:lang w:eastAsia="en-US"/>
              </w:rPr>
            </w:pPr>
            <w:r>
              <w:rPr>
                <w:snapToGrid w:val="0"/>
                <w:color w:val="000000"/>
                <w:sz w:val="20"/>
                <w:lang w:eastAsia="en-US"/>
              </w:rPr>
              <w:t xml:space="preserve">Pirate’s Point, </w:t>
            </w:r>
            <w:smartTag w:uri="urn:schemas-microsoft-com:office:smarttags" w:element="place">
              <w:r>
                <w:rPr>
                  <w:snapToGrid w:val="0"/>
                  <w:color w:val="000000"/>
                  <w:sz w:val="20"/>
                  <w:lang w:eastAsia="en-US"/>
                </w:rPr>
                <w:t>Little Cayman</w:t>
              </w:r>
            </w:smartTag>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r>
              <w:rPr>
                <w:snapToGrid w:val="0"/>
                <w:sz w:val="20"/>
                <w:lang w:eastAsia="en-US"/>
              </w:rPr>
              <w:t>Pothier</w:t>
            </w:r>
          </w:p>
        </w:tc>
        <w:tc>
          <w:tcPr>
            <w:tcW w:w="1701" w:type="dxa"/>
          </w:tcPr>
          <w:p w:rsidR="00883E10" w:rsidRDefault="00883E10" w:rsidP="00067B77">
            <w:pPr>
              <w:jc w:val="both"/>
              <w:rPr>
                <w:snapToGrid w:val="0"/>
                <w:sz w:val="20"/>
                <w:lang w:eastAsia="en-US"/>
              </w:rPr>
            </w:pPr>
            <w:r>
              <w:rPr>
                <w:snapToGrid w:val="0"/>
                <w:sz w:val="20"/>
                <w:lang w:eastAsia="en-US"/>
              </w:rPr>
              <w:t>Marc</w:t>
            </w:r>
          </w:p>
        </w:tc>
        <w:tc>
          <w:tcPr>
            <w:tcW w:w="4678" w:type="dxa"/>
            <w:gridSpan w:val="2"/>
          </w:tcPr>
          <w:p w:rsidR="00883E10" w:rsidRDefault="00883E10" w:rsidP="00067B77">
            <w:pPr>
              <w:jc w:val="both"/>
              <w:rPr>
                <w:snapToGrid w:val="0"/>
                <w:color w:val="000000"/>
                <w:sz w:val="20"/>
                <w:lang w:eastAsia="en-US"/>
              </w:rPr>
            </w:pPr>
            <w:r>
              <w:rPr>
                <w:snapToGrid w:val="0"/>
                <w:color w:val="000000"/>
                <w:sz w:val="20"/>
                <w:lang w:eastAsia="en-US"/>
              </w:rPr>
              <w:t xml:space="preserve">Paradise Villas, </w:t>
            </w:r>
            <w:smartTag w:uri="urn:schemas-microsoft-com:office:smarttags" w:element="place">
              <w:r>
                <w:rPr>
                  <w:snapToGrid w:val="0"/>
                  <w:color w:val="000000"/>
                  <w:sz w:val="20"/>
                  <w:lang w:eastAsia="en-US"/>
                </w:rPr>
                <w:t>Little Cayman</w:t>
              </w:r>
            </w:smartTag>
          </w:p>
        </w:tc>
      </w:tr>
      <w:tr w:rsidR="00883E10">
        <w:tblPrEx>
          <w:tblCellMar>
            <w:top w:w="0" w:type="dxa"/>
            <w:bottom w:w="0" w:type="dxa"/>
          </w:tblCellMar>
        </w:tblPrEx>
        <w:trPr>
          <w:trHeight w:val="262"/>
        </w:trPr>
        <w:tc>
          <w:tcPr>
            <w:tcW w:w="2440" w:type="dxa"/>
          </w:tcPr>
          <w:p w:rsidR="00883E10" w:rsidRDefault="00883E10" w:rsidP="00067B77">
            <w:pPr>
              <w:jc w:val="both"/>
              <w:rPr>
                <w:snapToGrid w:val="0"/>
                <w:sz w:val="20"/>
                <w:lang w:eastAsia="en-US"/>
              </w:rPr>
            </w:pPr>
            <w:r>
              <w:rPr>
                <w:snapToGrid w:val="0"/>
                <w:sz w:val="20"/>
                <w:lang w:eastAsia="en-US"/>
              </w:rPr>
              <w:t>Clamp</w:t>
            </w:r>
          </w:p>
        </w:tc>
        <w:tc>
          <w:tcPr>
            <w:tcW w:w="1701" w:type="dxa"/>
          </w:tcPr>
          <w:p w:rsidR="00883E10" w:rsidRDefault="00883E10" w:rsidP="00067B77">
            <w:pPr>
              <w:jc w:val="both"/>
              <w:rPr>
                <w:snapToGrid w:val="0"/>
                <w:sz w:val="20"/>
                <w:lang w:eastAsia="en-US"/>
              </w:rPr>
            </w:pPr>
            <w:r>
              <w:rPr>
                <w:snapToGrid w:val="0"/>
                <w:sz w:val="20"/>
                <w:lang w:eastAsia="en-US"/>
              </w:rPr>
              <w:t>Jon</w:t>
            </w:r>
          </w:p>
        </w:tc>
        <w:tc>
          <w:tcPr>
            <w:tcW w:w="4678" w:type="dxa"/>
            <w:gridSpan w:val="2"/>
          </w:tcPr>
          <w:p w:rsidR="00883E10" w:rsidRDefault="00883E10" w:rsidP="00067B77">
            <w:pPr>
              <w:jc w:val="both"/>
              <w:rPr>
                <w:snapToGrid w:val="0"/>
                <w:color w:val="000000"/>
                <w:sz w:val="20"/>
                <w:lang w:eastAsia="en-US"/>
              </w:rPr>
            </w:pPr>
            <w:r>
              <w:rPr>
                <w:snapToGrid w:val="0"/>
                <w:color w:val="000000"/>
                <w:sz w:val="20"/>
                <w:lang w:eastAsia="en-US"/>
              </w:rPr>
              <w:t>Central Caribbean Marine Institute</w:t>
            </w:r>
          </w:p>
        </w:tc>
      </w:tr>
      <w:tr w:rsidR="00C21D8D">
        <w:tblPrEx>
          <w:tblCellMar>
            <w:top w:w="0" w:type="dxa"/>
            <w:bottom w:w="0" w:type="dxa"/>
          </w:tblCellMar>
        </w:tblPrEx>
        <w:trPr>
          <w:trHeight w:val="262"/>
        </w:trPr>
        <w:tc>
          <w:tcPr>
            <w:tcW w:w="8819" w:type="dxa"/>
            <w:gridSpan w:val="4"/>
          </w:tcPr>
          <w:p w:rsidR="00C21D8D" w:rsidRDefault="00C21D8D" w:rsidP="00067B77">
            <w:pPr>
              <w:jc w:val="both"/>
              <w:rPr>
                <w:snapToGrid w:val="0"/>
                <w:color w:val="000000"/>
                <w:sz w:val="20"/>
                <w:lang w:eastAsia="en-US"/>
              </w:rPr>
            </w:pPr>
            <w:r>
              <w:rPr>
                <w:b/>
                <w:snapToGrid w:val="0"/>
                <w:sz w:val="20"/>
                <w:lang w:eastAsia="en-US"/>
              </w:rPr>
              <w:t>Other consultees</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Roulstone</w:t>
            </w:r>
          </w:p>
        </w:tc>
        <w:tc>
          <w:tcPr>
            <w:tcW w:w="1701" w:type="dxa"/>
          </w:tcPr>
          <w:p w:rsidR="00967326" w:rsidRDefault="00967326" w:rsidP="00067B77">
            <w:pPr>
              <w:jc w:val="both"/>
              <w:rPr>
                <w:snapToGrid w:val="0"/>
                <w:sz w:val="20"/>
                <w:lang w:eastAsia="en-US"/>
              </w:rPr>
            </w:pPr>
            <w:r>
              <w:rPr>
                <w:snapToGrid w:val="0"/>
                <w:sz w:val="20"/>
                <w:lang w:eastAsia="en-US"/>
              </w:rPr>
              <w:t>Frank</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Director, National Trust</w:t>
            </w:r>
          </w:p>
        </w:tc>
      </w:tr>
      <w:tr w:rsidR="00D22816">
        <w:tblPrEx>
          <w:tblCellMar>
            <w:top w:w="0" w:type="dxa"/>
            <w:bottom w:w="0" w:type="dxa"/>
          </w:tblCellMar>
        </w:tblPrEx>
        <w:trPr>
          <w:trHeight w:val="262"/>
        </w:trPr>
        <w:tc>
          <w:tcPr>
            <w:tcW w:w="2440" w:type="dxa"/>
          </w:tcPr>
          <w:p w:rsidR="00D22816" w:rsidRDefault="00D22816" w:rsidP="00067B77">
            <w:pPr>
              <w:jc w:val="both"/>
              <w:rPr>
                <w:snapToGrid w:val="0"/>
                <w:sz w:val="20"/>
                <w:lang w:eastAsia="en-US"/>
              </w:rPr>
            </w:pPr>
            <w:r>
              <w:rPr>
                <w:snapToGrid w:val="0"/>
                <w:sz w:val="20"/>
                <w:lang w:eastAsia="en-US"/>
              </w:rPr>
              <w:t>Miller</w:t>
            </w:r>
          </w:p>
        </w:tc>
        <w:tc>
          <w:tcPr>
            <w:tcW w:w="1701" w:type="dxa"/>
          </w:tcPr>
          <w:p w:rsidR="00D22816" w:rsidRDefault="00D22816" w:rsidP="00067B77">
            <w:pPr>
              <w:jc w:val="both"/>
              <w:rPr>
                <w:snapToGrid w:val="0"/>
                <w:sz w:val="20"/>
                <w:lang w:eastAsia="en-US"/>
              </w:rPr>
            </w:pPr>
            <w:r>
              <w:rPr>
                <w:snapToGrid w:val="0"/>
                <w:sz w:val="20"/>
                <w:lang w:eastAsia="en-US"/>
              </w:rPr>
              <w:t>Bo</w:t>
            </w:r>
          </w:p>
        </w:tc>
        <w:tc>
          <w:tcPr>
            <w:tcW w:w="4678" w:type="dxa"/>
            <w:gridSpan w:val="2"/>
          </w:tcPr>
          <w:p w:rsidR="00D22816" w:rsidRDefault="00D22816" w:rsidP="00067B77">
            <w:pPr>
              <w:jc w:val="both"/>
              <w:rPr>
                <w:snapToGrid w:val="0"/>
                <w:color w:val="000000"/>
                <w:sz w:val="20"/>
                <w:lang w:eastAsia="en-US"/>
              </w:rPr>
            </w:pPr>
            <w:r>
              <w:rPr>
                <w:snapToGrid w:val="0"/>
                <w:color w:val="000000"/>
                <w:sz w:val="20"/>
                <w:lang w:eastAsia="en-US"/>
              </w:rPr>
              <w:t>President, Northern Lights Condos</w:t>
            </w:r>
          </w:p>
        </w:tc>
      </w:tr>
      <w:tr w:rsidR="00D22816">
        <w:tblPrEx>
          <w:tblCellMar>
            <w:top w:w="0" w:type="dxa"/>
            <w:bottom w:w="0" w:type="dxa"/>
          </w:tblCellMar>
        </w:tblPrEx>
        <w:trPr>
          <w:trHeight w:val="262"/>
        </w:trPr>
        <w:tc>
          <w:tcPr>
            <w:tcW w:w="2440" w:type="dxa"/>
          </w:tcPr>
          <w:p w:rsidR="00D22816" w:rsidRDefault="00D22816" w:rsidP="00067B77">
            <w:pPr>
              <w:jc w:val="both"/>
              <w:rPr>
                <w:snapToGrid w:val="0"/>
                <w:sz w:val="20"/>
                <w:lang w:eastAsia="en-US"/>
              </w:rPr>
            </w:pPr>
            <w:r>
              <w:rPr>
                <w:snapToGrid w:val="0"/>
                <w:sz w:val="20"/>
                <w:lang w:eastAsia="en-US"/>
              </w:rPr>
              <w:t>Murphy</w:t>
            </w:r>
          </w:p>
        </w:tc>
        <w:tc>
          <w:tcPr>
            <w:tcW w:w="1701" w:type="dxa"/>
          </w:tcPr>
          <w:p w:rsidR="00D22816" w:rsidRDefault="00D22816" w:rsidP="00067B77">
            <w:pPr>
              <w:jc w:val="both"/>
              <w:rPr>
                <w:snapToGrid w:val="0"/>
                <w:sz w:val="20"/>
                <w:lang w:eastAsia="en-US"/>
              </w:rPr>
            </w:pPr>
            <w:r>
              <w:rPr>
                <w:snapToGrid w:val="0"/>
                <w:sz w:val="20"/>
                <w:lang w:eastAsia="en-US"/>
              </w:rPr>
              <w:t>Jenny</w:t>
            </w:r>
          </w:p>
        </w:tc>
        <w:tc>
          <w:tcPr>
            <w:tcW w:w="4678" w:type="dxa"/>
            <w:gridSpan w:val="2"/>
          </w:tcPr>
          <w:p w:rsidR="00D22816" w:rsidRDefault="00D22816" w:rsidP="00067B77">
            <w:pPr>
              <w:jc w:val="both"/>
              <w:rPr>
                <w:snapToGrid w:val="0"/>
                <w:color w:val="000000"/>
                <w:sz w:val="20"/>
                <w:lang w:eastAsia="en-US"/>
              </w:rPr>
            </w:pPr>
            <w:r>
              <w:rPr>
                <w:snapToGrid w:val="0"/>
                <w:color w:val="000000"/>
                <w:sz w:val="20"/>
                <w:lang w:eastAsia="en-US"/>
              </w:rPr>
              <w:t>Director, Recycle Cayman</w:t>
            </w:r>
          </w:p>
        </w:tc>
      </w:tr>
      <w:tr w:rsidR="00D22816">
        <w:tblPrEx>
          <w:tblCellMar>
            <w:top w:w="0" w:type="dxa"/>
            <w:bottom w:w="0" w:type="dxa"/>
          </w:tblCellMar>
        </w:tblPrEx>
        <w:trPr>
          <w:trHeight w:val="262"/>
        </w:trPr>
        <w:tc>
          <w:tcPr>
            <w:tcW w:w="2440" w:type="dxa"/>
          </w:tcPr>
          <w:p w:rsidR="00D22816" w:rsidRDefault="00D22816" w:rsidP="00067B77">
            <w:pPr>
              <w:jc w:val="both"/>
              <w:rPr>
                <w:snapToGrid w:val="0"/>
                <w:sz w:val="20"/>
                <w:lang w:eastAsia="en-US"/>
              </w:rPr>
            </w:pPr>
            <w:r>
              <w:rPr>
                <w:snapToGrid w:val="0"/>
                <w:sz w:val="20"/>
                <w:lang w:eastAsia="en-US"/>
              </w:rPr>
              <w:t>Layne</w:t>
            </w:r>
          </w:p>
        </w:tc>
        <w:tc>
          <w:tcPr>
            <w:tcW w:w="1701" w:type="dxa"/>
          </w:tcPr>
          <w:p w:rsidR="00D22816" w:rsidRDefault="00D22816" w:rsidP="00067B77">
            <w:pPr>
              <w:jc w:val="both"/>
              <w:rPr>
                <w:snapToGrid w:val="0"/>
                <w:sz w:val="20"/>
                <w:lang w:eastAsia="en-US"/>
              </w:rPr>
            </w:pPr>
            <w:r>
              <w:rPr>
                <w:snapToGrid w:val="0"/>
                <w:sz w:val="20"/>
                <w:lang w:eastAsia="en-US"/>
              </w:rPr>
              <w:t>Carrie</w:t>
            </w:r>
          </w:p>
        </w:tc>
        <w:tc>
          <w:tcPr>
            <w:tcW w:w="4678" w:type="dxa"/>
            <w:gridSpan w:val="2"/>
          </w:tcPr>
          <w:p w:rsidR="00D22816" w:rsidRDefault="00D22816" w:rsidP="00067B77">
            <w:pPr>
              <w:jc w:val="both"/>
              <w:rPr>
                <w:snapToGrid w:val="0"/>
                <w:color w:val="000000"/>
                <w:sz w:val="20"/>
                <w:lang w:eastAsia="en-US"/>
              </w:rPr>
            </w:pPr>
            <w:r>
              <w:rPr>
                <w:snapToGrid w:val="0"/>
                <w:color w:val="000000"/>
                <w:sz w:val="20"/>
                <w:lang w:eastAsia="en-US"/>
              </w:rPr>
              <w:t>Best of Cayman</w:t>
            </w:r>
          </w:p>
        </w:tc>
      </w:tr>
      <w:tr w:rsidR="00D9169F">
        <w:tblPrEx>
          <w:tblCellMar>
            <w:top w:w="0" w:type="dxa"/>
            <w:bottom w:w="0" w:type="dxa"/>
          </w:tblCellMar>
        </w:tblPrEx>
        <w:trPr>
          <w:trHeight w:val="262"/>
        </w:trPr>
        <w:tc>
          <w:tcPr>
            <w:tcW w:w="2440" w:type="dxa"/>
          </w:tcPr>
          <w:p w:rsidR="00D9169F" w:rsidRDefault="007B405D" w:rsidP="00067B77">
            <w:pPr>
              <w:jc w:val="both"/>
              <w:rPr>
                <w:snapToGrid w:val="0"/>
                <w:sz w:val="20"/>
                <w:lang w:eastAsia="en-US"/>
              </w:rPr>
            </w:pPr>
            <w:r>
              <w:rPr>
                <w:snapToGrid w:val="0"/>
                <w:sz w:val="20"/>
                <w:lang w:eastAsia="en-US"/>
              </w:rPr>
              <w:t>Zimmer</w:t>
            </w:r>
          </w:p>
        </w:tc>
        <w:tc>
          <w:tcPr>
            <w:tcW w:w="1701" w:type="dxa"/>
          </w:tcPr>
          <w:p w:rsidR="00D9169F" w:rsidRDefault="007B405D" w:rsidP="00067B77">
            <w:pPr>
              <w:jc w:val="both"/>
              <w:rPr>
                <w:snapToGrid w:val="0"/>
                <w:sz w:val="20"/>
                <w:lang w:eastAsia="en-US"/>
              </w:rPr>
            </w:pPr>
            <w:r>
              <w:rPr>
                <w:snapToGrid w:val="0"/>
                <w:sz w:val="20"/>
                <w:lang w:eastAsia="en-US"/>
              </w:rPr>
              <w:t>Ron</w:t>
            </w:r>
          </w:p>
        </w:tc>
        <w:tc>
          <w:tcPr>
            <w:tcW w:w="4678" w:type="dxa"/>
            <w:gridSpan w:val="2"/>
          </w:tcPr>
          <w:p w:rsidR="00D9169F" w:rsidRDefault="007B405D" w:rsidP="00067B77">
            <w:pPr>
              <w:jc w:val="both"/>
              <w:rPr>
                <w:snapToGrid w:val="0"/>
                <w:color w:val="000000"/>
                <w:sz w:val="20"/>
                <w:lang w:eastAsia="en-US"/>
              </w:rPr>
            </w:pPr>
            <w:r>
              <w:rPr>
                <w:snapToGrid w:val="0"/>
                <w:color w:val="000000"/>
                <w:sz w:val="20"/>
                <w:lang w:eastAsia="en-US"/>
              </w:rPr>
              <w:t>Developers</w:t>
            </w:r>
          </w:p>
        </w:tc>
      </w:tr>
      <w:tr w:rsidR="00900504">
        <w:tblPrEx>
          <w:tblCellMar>
            <w:top w:w="0" w:type="dxa"/>
            <w:bottom w:w="0" w:type="dxa"/>
          </w:tblCellMar>
        </w:tblPrEx>
        <w:trPr>
          <w:trHeight w:val="262"/>
        </w:trPr>
        <w:tc>
          <w:tcPr>
            <w:tcW w:w="2440" w:type="dxa"/>
          </w:tcPr>
          <w:p w:rsidR="00900504" w:rsidRDefault="00900504" w:rsidP="00067B77">
            <w:pPr>
              <w:jc w:val="both"/>
              <w:rPr>
                <w:snapToGrid w:val="0"/>
                <w:sz w:val="20"/>
                <w:lang w:eastAsia="en-US"/>
              </w:rPr>
            </w:pPr>
            <w:r>
              <w:rPr>
                <w:snapToGrid w:val="0"/>
                <w:sz w:val="20"/>
                <w:lang w:eastAsia="en-US"/>
              </w:rPr>
              <w:t>Bovell</w:t>
            </w:r>
          </w:p>
        </w:tc>
        <w:tc>
          <w:tcPr>
            <w:tcW w:w="1701" w:type="dxa"/>
          </w:tcPr>
          <w:p w:rsidR="00900504" w:rsidRDefault="00900504" w:rsidP="00067B77">
            <w:pPr>
              <w:jc w:val="both"/>
              <w:rPr>
                <w:snapToGrid w:val="0"/>
                <w:sz w:val="20"/>
                <w:lang w:eastAsia="en-US"/>
              </w:rPr>
            </w:pPr>
            <w:r>
              <w:rPr>
                <w:snapToGrid w:val="0"/>
                <w:sz w:val="20"/>
                <w:lang w:eastAsia="en-US"/>
              </w:rPr>
              <w:t>James</w:t>
            </w:r>
          </w:p>
        </w:tc>
        <w:tc>
          <w:tcPr>
            <w:tcW w:w="4678" w:type="dxa"/>
            <w:gridSpan w:val="2"/>
          </w:tcPr>
          <w:p w:rsidR="00900504" w:rsidRDefault="00900504" w:rsidP="00067B77">
            <w:pPr>
              <w:jc w:val="both"/>
              <w:rPr>
                <w:snapToGrid w:val="0"/>
                <w:color w:val="000000"/>
                <w:sz w:val="20"/>
                <w:lang w:eastAsia="en-US"/>
              </w:rPr>
            </w:pPr>
            <w:r>
              <w:rPr>
                <w:snapToGrid w:val="0"/>
                <w:color w:val="000000"/>
                <w:sz w:val="20"/>
                <w:lang w:eastAsia="en-US"/>
              </w:rPr>
              <w:t>CIREBA/REMAX</w:t>
            </w:r>
          </w:p>
        </w:tc>
      </w:tr>
      <w:tr w:rsidR="00900504">
        <w:tblPrEx>
          <w:tblCellMar>
            <w:top w:w="0" w:type="dxa"/>
            <w:bottom w:w="0" w:type="dxa"/>
          </w:tblCellMar>
        </w:tblPrEx>
        <w:trPr>
          <w:trHeight w:val="262"/>
        </w:trPr>
        <w:tc>
          <w:tcPr>
            <w:tcW w:w="2440" w:type="dxa"/>
          </w:tcPr>
          <w:p w:rsidR="00900504" w:rsidRDefault="00900504" w:rsidP="00067B77">
            <w:pPr>
              <w:jc w:val="both"/>
              <w:rPr>
                <w:snapToGrid w:val="0"/>
                <w:sz w:val="20"/>
                <w:lang w:eastAsia="en-US"/>
              </w:rPr>
            </w:pPr>
            <w:r>
              <w:rPr>
                <w:snapToGrid w:val="0"/>
                <w:sz w:val="20"/>
                <w:lang w:eastAsia="en-US"/>
              </w:rPr>
              <w:t>Catalanotto</w:t>
            </w:r>
          </w:p>
        </w:tc>
        <w:tc>
          <w:tcPr>
            <w:tcW w:w="1701" w:type="dxa"/>
          </w:tcPr>
          <w:p w:rsidR="00900504" w:rsidRDefault="00900504" w:rsidP="00067B77">
            <w:pPr>
              <w:jc w:val="both"/>
              <w:rPr>
                <w:snapToGrid w:val="0"/>
                <w:sz w:val="20"/>
                <w:lang w:eastAsia="en-US"/>
              </w:rPr>
            </w:pPr>
            <w:r>
              <w:rPr>
                <w:snapToGrid w:val="0"/>
                <w:sz w:val="20"/>
                <w:lang w:eastAsia="en-US"/>
              </w:rPr>
              <w:t>Tony</w:t>
            </w:r>
          </w:p>
        </w:tc>
        <w:tc>
          <w:tcPr>
            <w:tcW w:w="4678" w:type="dxa"/>
            <w:gridSpan w:val="2"/>
          </w:tcPr>
          <w:p w:rsidR="00900504" w:rsidRDefault="00900504" w:rsidP="00067B77">
            <w:pPr>
              <w:jc w:val="both"/>
              <w:rPr>
                <w:snapToGrid w:val="0"/>
                <w:color w:val="000000"/>
                <w:sz w:val="20"/>
                <w:lang w:eastAsia="en-US"/>
              </w:rPr>
            </w:pPr>
            <w:r>
              <w:rPr>
                <w:snapToGrid w:val="0"/>
                <w:color w:val="000000"/>
                <w:sz w:val="20"/>
                <w:lang w:eastAsia="en-US"/>
              </w:rPr>
              <w:t>CIREBA/Rainbow Realty</w:t>
            </w:r>
          </w:p>
        </w:tc>
      </w:tr>
      <w:tr w:rsidR="00D9169F">
        <w:tblPrEx>
          <w:tblCellMar>
            <w:top w:w="0" w:type="dxa"/>
            <w:bottom w:w="0" w:type="dxa"/>
          </w:tblCellMar>
        </w:tblPrEx>
        <w:trPr>
          <w:trHeight w:val="262"/>
        </w:trPr>
        <w:tc>
          <w:tcPr>
            <w:tcW w:w="2440" w:type="dxa"/>
          </w:tcPr>
          <w:p w:rsidR="00D9169F" w:rsidRDefault="007B405D" w:rsidP="00067B77">
            <w:pPr>
              <w:jc w:val="both"/>
              <w:rPr>
                <w:snapToGrid w:val="0"/>
                <w:sz w:val="20"/>
                <w:lang w:eastAsia="en-US"/>
              </w:rPr>
            </w:pPr>
            <w:r>
              <w:rPr>
                <w:snapToGrid w:val="0"/>
                <w:sz w:val="20"/>
                <w:lang w:eastAsia="en-US"/>
              </w:rPr>
              <w:t>Page</w:t>
            </w:r>
          </w:p>
        </w:tc>
        <w:tc>
          <w:tcPr>
            <w:tcW w:w="1701" w:type="dxa"/>
          </w:tcPr>
          <w:p w:rsidR="00D9169F" w:rsidRDefault="007B405D" w:rsidP="00067B77">
            <w:pPr>
              <w:jc w:val="both"/>
              <w:rPr>
                <w:snapToGrid w:val="0"/>
                <w:sz w:val="20"/>
                <w:lang w:eastAsia="en-US"/>
              </w:rPr>
            </w:pPr>
            <w:r>
              <w:rPr>
                <w:snapToGrid w:val="0"/>
                <w:sz w:val="20"/>
                <w:lang w:eastAsia="en-US"/>
              </w:rPr>
              <w:t>Nikki</w:t>
            </w:r>
          </w:p>
        </w:tc>
        <w:tc>
          <w:tcPr>
            <w:tcW w:w="4678" w:type="dxa"/>
            <w:gridSpan w:val="2"/>
          </w:tcPr>
          <w:p w:rsidR="00D9169F" w:rsidRDefault="007B405D" w:rsidP="00067B77">
            <w:pPr>
              <w:jc w:val="both"/>
              <w:rPr>
                <w:snapToGrid w:val="0"/>
                <w:color w:val="000000"/>
                <w:sz w:val="20"/>
                <w:lang w:eastAsia="en-US"/>
              </w:rPr>
            </w:pPr>
            <w:r>
              <w:rPr>
                <w:snapToGrid w:val="0"/>
                <w:color w:val="000000"/>
                <w:sz w:val="20"/>
                <w:lang w:eastAsia="en-US"/>
              </w:rPr>
              <w:t>Events and Marketing, Dart Realty</w:t>
            </w:r>
          </w:p>
        </w:tc>
      </w:tr>
      <w:tr w:rsidR="00D9169F">
        <w:tblPrEx>
          <w:tblCellMar>
            <w:top w:w="0" w:type="dxa"/>
            <w:bottom w:w="0" w:type="dxa"/>
          </w:tblCellMar>
        </w:tblPrEx>
        <w:trPr>
          <w:trHeight w:val="262"/>
        </w:trPr>
        <w:tc>
          <w:tcPr>
            <w:tcW w:w="2440" w:type="dxa"/>
          </w:tcPr>
          <w:p w:rsidR="00D9169F" w:rsidRDefault="007B405D" w:rsidP="00067B77">
            <w:pPr>
              <w:jc w:val="both"/>
              <w:rPr>
                <w:snapToGrid w:val="0"/>
                <w:sz w:val="20"/>
                <w:lang w:eastAsia="en-US"/>
              </w:rPr>
            </w:pPr>
            <w:smartTag w:uri="urn:schemas-microsoft-com:office:smarttags" w:element="place">
              <w:r>
                <w:rPr>
                  <w:snapToGrid w:val="0"/>
                  <w:sz w:val="20"/>
                  <w:lang w:eastAsia="en-US"/>
                </w:rPr>
                <w:t>Blackburn</w:t>
              </w:r>
            </w:smartTag>
          </w:p>
        </w:tc>
        <w:tc>
          <w:tcPr>
            <w:tcW w:w="1701" w:type="dxa"/>
          </w:tcPr>
          <w:p w:rsidR="00D9169F" w:rsidRDefault="007B405D" w:rsidP="00067B77">
            <w:pPr>
              <w:jc w:val="both"/>
              <w:rPr>
                <w:snapToGrid w:val="0"/>
                <w:sz w:val="20"/>
                <w:lang w:eastAsia="en-US"/>
              </w:rPr>
            </w:pPr>
            <w:r>
              <w:rPr>
                <w:snapToGrid w:val="0"/>
                <w:sz w:val="20"/>
                <w:lang w:eastAsia="en-US"/>
              </w:rPr>
              <w:t>Susanna</w:t>
            </w:r>
          </w:p>
        </w:tc>
        <w:tc>
          <w:tcPr>
            <w:tcW w:w="4678" w:type="dxa"/>
            <w:gridSpan w:val="2"/>
          </w:tcPr>
          <w:p w:rsidR="00D9169F" w:rsidRDefault="007B405D" w:rsidP="00067B77">
            <w:pPr>
              <w:jc w:val="both"/>
              <w:rPr>
                <w:snapToGrid w:val="0"/>
                <w:color w:val="000000"/>
                <w:sz w:val="20"/>
                <w:lang w:eastAsia="en-US"/>
              </w:rPr>
            </w:pPr>
            <w:r>
              <w:rPr>
                <w:snapToGrid w:val="0"/>
                <w:color w:val="000000"/>
                <w:sz w:val="20"/>
                <w:lang w:eastAsia="en-US"/>
              </w:rPr>
              <w:t>Communications Manager, Dart Realty</w:t>
            </w:r>
          </w:p>
        </w:tc>
      </w:tr>
      <w:tr w:rsidR="007B405D">
        <w:tblPrEx>
          <w:tblCellMar>
            <w:top w:w="0" w:type="dxa"/>
            <w:bottom w:w="0" w:type="dxa"/>
          </w:tblCellMar>
        </w:tblPrEx>
        <w:trPr>
          <w:trHeight w:val="262"/>
        </w:trPr>
        <w:tc>
          <w:tcPr>
            <w:tcW w:w="2440" w:type="dxa"/>
          </w:tcPr>
          <w:p w:rsidR="007B405D" w:rsidRDefault="007B405D" w:rsidP="00067B77">
            <w:pPr>
              <w:jc w:val="both"/>
              <w:rPr>
                <w:snapToGrid w:val="0"/>
                <w:sz w:val="20"/>
                <w:lang w:eastAsia="en-US"/>
              </w:rPr>
            </w:pPr>
            <w:r>
              <w:rPr>
                <w:snapToGrid w:val="0"/>
                <w:sz w:val="20"/>
                <w:lang w:eastAsia="en-US"/>
              </w:rPr>
              <w:t>Harper</w:t>
            </w:r>
          </w:p>
        </w:tc>
        <w:tc>
          <w:tcPr>
            <w:tcW w:w="1701" w:type="dxa"/>
          </w:tcPr>
          <w:p w:rsidR="007B405D" w:rsidRDefault="007B405D" w:rsidP="00067B77">
            <w:pPr>
              <w:jc w:val="both"/>
              <w:rPr>
                <w:snapToGrid w:val="0"/>
                <w:sz w:val="20"/>
                <w:lang w:eastAsia="en-US"/>
              </w:rPr>
            </w:pPr>
            <w:r>
              <w:rPr>
                <w:snapToGrid w:val="0"/>
                <w:sz w:val="20"/>
                <w:lang w:eastAsia="en-US"/>
              </w:rPr>
              <w:t>Skip</w:t>
            </w:r>
          </w:p>
        </w:tc>
        <w:tc>
          <w:tcPr>
            <w:tcW w:w="4678" w:type="dxa"/>
            <w:gridSpan w:val="2"/>
          </w:tcPr>
          <w:p w:rsidR="007B405D" w:rsidRDefault="007B405D" w:rsidP="00067B77">
            <w:pPr>
              <w:jc w:val="both"/>
              <w:rPr>
                <w:snapToGrid w:val="0"/>
                <w:color w:val="000000"/>
                <w:sz w:val="20"/>
                <w:lang w:eastAsia="en-US"/>
              </w:rPr>
            </w:pPr>
            <w:r>
              <w:rPr>
                <w:snapToGrid w:val="0"/>
                <w:color w:val="000000"/>
                <w:sz w:val="20"/>
                <w:lang w:eastAsia="en-US"/>
              </w:rPr>
              <w:t>Climber and author</w:t>
            </w:r>
          </w:p>
        </w:tc>
      </w:tr>
      <w:tr w:rsidR="007B405D">
        <w:tblPrEx>
          <w:tblCellMar>
            <w:top w:w="0" w:type="dxa"/>
            <w:bottom w:w="0" w:type="dxa"/>
          </w:tblCellMar>
        </w:tblPrEx>
        <w:trPr>
          <w:trHeight w:val="262"/>
        </w:trPr>
        <w:tc>
          <w:tcPr>
            <w:tcW w:w="2440" w:type="dxa"/>
          </w:tcPr>
          <w:p w:rsidR="007B405D" w:rsidRDefault="00105C14" w:rsidP="00067B77">
            <w:pPr>
              <w:jc w:val="both"/>
              <w:rPr>
                <w:snapToGrid w:val="0"/>
                <w:sz w:val="20"/>
                <w:lang w:eastAsia="en-US"/>
              </w:rPr>
            </w:pPr>
            <w:r>
              <w:rPr>
                <w:snapToGrid w:val="0"/>
                <w:sz w:val="20"/>
                <w:lang w:eastAsia="en-US"/>
              </w:rPr>
              <w:t>Bodden</w:t>
            </w:r>
          </w:p>
        </w:tc>
        <w:tc>
          <w:tcPr>
            <w:tcW w:w="1701" w:type="dxa"/>
          </w:tcPr>
          <w:p w:rsidR="007B405D" w:rsidRDefault="00105C14" w:rsidP="00067B77">
            <w:pPr>
              <w:jc w:val="both"/>
              <w:rPr>
                <w:snapToGrid w:val="0"/>
                <w:sz w:val="20"/>
                <w:lang w:eastAsia="en-US"/>
              </w:rPr>
            </w:pPr>
            <w:r>
              <w:rPr>
                <w:snapToGrid w:val="0"/>
                <w:sz w:val="20"/>
                <w:lang w:eastAsia="en-US"/>
              </w:rPr>
              <w:t>Nola</w:t>
            </w:r>
          </w:p>
        </w:tc>
        <w:tc>
          <w:tcPr>
            <w:tcW w:w="4678" w:type="dxa"/>
            <w:gridSpan w:val="2"/>
          </w:tcPr>
          <w:p w:rsidR="007B405D" w:rsidRDefault="00105C14" w:rsidP="00067B77">
            <w:pPr>
              <w:jc w:val="both"/>
              <w:rPr>
                <w:snapToGrid w:val="0"/>
                <w:color w:val="000000"/>
                <w:sz w:val="20"/>
                <w:lang w:eastAsia="en-US"/>
              </w:rPr>
            </w:pPr>
            <w:r>
              <w:rPr>
                <w:snapToGrid w:val="0"/>
                <w:color w:val="000000"/>
                <w:sz w:val="20"/>
                <w:lang w:eastAsia="en-US"/>
              </w:rPr>
              <w:t>B&amp;S Motors, Cayman Brac</w:t>
            </w:r>
          </w:p>
        </w:tc>
      </w:tr>
      <w:tr w:rsidR="00D539DF">
        <w:tblPrEx>
          <w:tblCellMar>
            <w:top w:w="0" w:type="dxa"/>
            <w:bottom w:w="0" w:type="dxa"/>
          </w:tblCellMar>
        </w:tblPrEx>
        <w:trPr>
          <w:trHeight w:val="262"/>
        </w:trPr>
        <w:tc>
          <w:tcPr>
            <w:tcW w:w="2440" w:type="dxa"/>
          </w:tcPr>
          <w:p w:rsidR="00D539DF" w:rsidRDefault="00D539DF" w:rsidP="00067B77">
            <w:pPr>
              <w:jc w:val="both"/>
              <w:rPr>
                <w:snapToGrid w:val="0"/>
                <w:sz w:val="20"/>
                <w:lang w:eastAsia="en-US"/>
              </w:rPr>
            </w:pPr>
            <w:r>
              <w:rPr>
                <w:snapToGrid w:val="0"/>
                <w:sz w:val="20"/>
                <w:lang w:eastAsia="en-US"/>
              </w:rPr>
              <w:t>Adam</w:t>
            </w:r>
          </w:p>
        </w:tc>
        <w:tc>
          <w:tcPr>
            <w:tcW w:w="1701" w:type="dxa"/>
          </w:tcPr>
          <w:p w:rsidR="00D539DF" w:rsidRDefault="00D539DF" w:rsidP="00067B77">
            <w:pPr>
              <w:jc w:val="both"/>
              <w:rPr>
                <w:snapToGrid w:val="0"/>
                <w:sz w:val="20"/>
                <w:lang w:eastAsia="en-US"/>
              </w:rPr>
            </w:pPr>
            <w:r>
              <w:rPr>
                <w:snapToGrid w:val="0"/>
                <w:sz w:val="20"/>
                <w:lang w:eastAsia="en-US"/>
              </w:rPr>
              <w:t>Billy</w:t>
            </w:r>
          </w:p>
        </w:tc>
        <w:tc>
          <w:tcPr>
            <w:tcW w:w="4678" w:type="dxa"/>
            <w:gridSpan w:val="2"/>
          </w:tcPr>
          <w:p w:rsidR="00D539DF" w:rsidRDefault="00584485" w:rsidP="00067B77">
            <w:pPr>
              <w:jc w:val="both"/>
              <w:rPr>
                <w:snapToGrid w:val="0"/>
                <w:color w:val="000000"/>
                <w:sz w:val="20"/>
                <w:lang w:eastAsia="en-US"/>
              </w:rPr>
            </w:pPr>
            <w:r>
              <w:rPr>
                <w:snapToGrid w:val="0"/>
                <w:color w:val="000000"/>
                <w:sz w:val="20"/>
                <w:lang w:eastAsia="en-US"/>
              </w:rPr>
              <w:t xml:space="preserve">Hobbies and </w:t>
            </w:r>
            <w:r w:rsidR="00AA75A0">
              <w:rPr>
                <w:snapToGrid w:val="0"/>
                <w:color w:val="000000"/>
                <w:sz w:val="20"/>
                <w:lang w:eastAsia="en-US"/>
              </w:rPr>
              <w:t>B</w:t>
            </w:r>
            <w:r>
              <w:rPr>
                <w:snapToGrid w:val="0"/>
                <w:color w:val="000000"/>
                <w:sz w:val="20"/>
                <w:lang w:eastAsia="en-US"/>
              </w:rPr>
              <w:t>ooks</w:t>
            </w:r>
          </w:p>
        </w:tc>
      </w:tr>
      <w:tr w:rsidR="00F464A0">
        <w:tblPrEx>
          <w:tblCellMar>
            <w:top w:w="0" w:type="dxa"/>
            <w:bottom w:w="0" w:type="dxa"/>
          </w:tblCellMar>
        </w:tblPrEx>
        <w:trPr>
          <w:trHeight w:val="262"/>
        </w:trPr>
        <w:tc>
          <w:tcPr>
            <w:tcW w:w="2440" w:type="dxa"/>
          </w:tcPr>
          <w:p w:rsidR="00F464A0" w:rsidRDefault="00F464A0" w:rsidP="00067B77">
            <w:pPr>
              <w:jc w:val="both"/>
              <w:rPr>
                <w:snapToGrid w:val="0"/>
                <w:sz w:val="20"/>
                <w:lang w:eastAsia="en-US"/>
              </w:rPr>
            </w:pPr>
            <w:r>
              <w:rPr>
                <w:snapToGrid w:val="0"/>
                <w:sz w:val="20"/>
                <w:lang w:eastAsia="en-US"/>
              </w:rPr>
              <w:t>Rittenhouse</w:t>
            </w:r>
          </w:p>
        </w:tc>
        <w:tc>
          <w:tcPr>
            <w:tcW w:w="1701" w:type="dxa"/>
          </w:tcPr>
          <w:p w:rsidR="00F464A0" w:rsidRDefault="00F464A0" w:rsidP="00067B77">
            <w:pPr>
              <w:jc w:val="both"/>
              <w:rPr>
                <w:snapToGrid w:val="0"/>
                <w:sz w:val="20"/>
                <w:lang w:eastAsia="en-US"/>
              </w:rPr>
            </w:pPr>
            <w:r>
              <w:rPr>
                <w:snapToGrid w:val="0"/>
                <w:sz w:val="20"/>
                <w:lang w:eastAsia="en-US"/>
              </w:rPr>
              <w:t>Lania</w:t>
            </w:r>
          </w:p>
        </w:tc>
        <w:tc>
          <w:tcPr>
            <w:tcW w:w="4678" w:type="dxa"/>
            <w:gridSpan w:val="2"/>
          </w:tcPr>
          <w:p w:rsidR="00F464A0" w:rsidRDefault="00F464A0" w:rsidP="00067B77">
            <w:pPr>
              <w:jc w:val="both"/>
              <w:rPr>
                <w:snapToGrid w:val="0"/>
                <w:color w:val="000000"/>
                <w:sz w:val="20"/>
                <w:lang w:eastAsia="en-US"/>
              </w:rPr>
            </w:pPr>
            <w:r>
              <w:rPr>
                <w:snapToGrid w:val="0"/>
                <w:color w:val="000000"/>
                <w:sz w:val="20"/>
                <w:lang w:eastAsia="en-US"/>
              </w:rPr>
              <w:t>Hotel operations, NCL</w:t>
            </w:r>
          </w:p>
        </w:tc>
      </w:tr>
      <w:tr w:rsidR="00967326">
        <w:tblPrEx>
          <w:tblCellMar>
            <w:top w:w="0" w:type="dxa"/>
            <w:bottom w:w="0" w:type="dxa"/>
          </w:tblCellMar>
        </w:tblPrEx>
        <w:trPr>
          <w:trHeight w:val="262"/>
        </w:trPr>
        <w:tc>
          <w:tcPr>
            <w:tcW w:w="2440" w:type="dxa"/>
          </w:tcPr>
          <w:p w:rsidR="00967326" w:rsidRDefault="00967326" w:rsidP="00067B77">
            <w:pPr>
              <w:jc w:val="both"/>
              <w:rPr>
                <w:snapToGrid w:val="0"/>
                <w:sz w:val="20"/>
                <w:lang w:eastAsia="en-US"/>
              </w:rPr>
            </w:pPr>
            <w:r>
              <w:rPr>
                <w:snapToGrid w:val="0"/>
                <w:sz w:val="20"/>
                <w:lang w:eastAsia="en-US"/>
              </w:rPr>
              <w:t>Preece</w:t>
            </w:r>
          </w:p>
        </w:tc>
        <w:tc>
          <w:tcPr>
            <w:tcW w:w="1701" w:type="dxa"/>
          </w:tcPr>
          <w:p w:rsidR="00967326" w:rsidRDefault="00967326" w:rsidP="00067B77">
            <w:pPr>
              <w:jc w:val="both"/>
              <w:rPr>
                <w:snapToGrid w:val="0"/>
                <w:sz w:val="20"/>
                <w:lang w:eastAsia="en-US"/>
              </w:rPr>
            </w:pPr>
            <w:r>
              <w:rPr>
                <w:snapToGrid w:val="0"/>
                <w:sz w:val="20"/>
                <w:lang w:eastAsia="en-US"/>
              </w:rPr>
              <w:t>Andy</w:t>
            </w:r>
          </w:p>
        </w:tc>
        <w:tc>
          <w:tcPr>
            <w:tcW w:w="4678" w:type="dxa"/>
            <w:gridSpan w:val="2"/>
          </w:tcPr>
          <w:p w:rsidR="00967326" w:rsidRDefault="00967326" w:rsidP="00067B77">
            <w:pPr>
              <w:jc w:val="both"/>
              <w:rPr>
                <w:snapToGrid w:val="0"/>
                <w:color w:val="000000"/>
                <w:sz w:val="20"/>
                <w:lang w:eastAsia="en-US"/>
              </w:rPr>
            </w:pPr>
            <w:r>
              <w:rPr>
                <w:snapToGrid w:val="0"/>
                <w:color w:val="000000"/>
                <w:sz w:val="20"/>
                <w:lang w:eastAsia="en-US"/>
              </w:rPr>
              <w:t>PMP Consulting</w:t>
            </w:r>
          </w:p>
        </w:tc>
      </w:tr>
      <w:tr w:rsidR="00282A2D">
        <w:tblPrEx>
          <w:tblCellMar>
            <w:top w:w="0" w:type="dxa"/>
            <w:bottom w:w="0" w:type="dxa"/>
          </w:tblCellMar>
        </w:tblPrEx>
        <w:trPr>
          <w:trHeight w:val="262"/>
        </w:trPr>
        <w:tc>
          <w:tcPr>
            <w:tcW w:w="2440" w:type="dxa"/>
          </w:tcPr>
          <w:p w:rsidR="00282A2D" w:rsidRDefault="00282A2D" w:rsidP="00067B77">
            <w:pPr>
              <w:jc w:val="both"/>
              <w:rPr>
                <w:snapToGrid w:val="0"/>
                <w:sz w:val="20"/>
                <w:lang w:eastAsia="en-US"/>
              </w:rPr>
            </w:pPr>
          </w:p>
        </w:tc>
        <w:tc>
          <w:tcPr>
            <w:tcW w:w="1701" w:type="dxa"/>
          </w:tcPr>
          <w:p w:rsidR="00282A2D" w:rsidRDefault="00282A2D" w:rsidP="00067B77">
            <w:pPr>
              <w:jc w:val="both"/>
              <w:rPr>
                <w:snapToGrid w:val="0"/>
                <w:sz w:val="20"/>
                <w:lang w:eastAsia="en-US"/>
              </w:rPr>
            </w:pPr>
          </w:p>
        </w:tc>
        <w:tc>
          <w:tcPr>
            <w:tcW w:w="4678" w:type="dxa"/>
            <w:gridSpan w:val="2"/>
          </w:tcPr>
          <w:p w:rsidR="00282A2D" w:rsidRDefault="00282A2D" w:rsidP="00067B77">
            <w:pPr>
              <w:jc w:val="both"/>
              <w:rPr>
                <w:snapToGrid w:val="0"/>
                <w:color w:val="000000"/>
                <w:sz w:val="20"/>
                <w:lang w:eastAsia="en-US"/>
              </w:rPr>
            </w:pPr>
          </w:p>
        </w:tc>
      </w:tr>
      <w:tr w:rsidR="00C21D8D">
        <w:tblPrEx>
          <w:tblCellMar>
            <w:top w:w="0" w:type="dxa"/>
            <w:bottom w:w="0" w:type="dxa"/>
          </w:tblCellMar>
        </w:tblPrEx>
        <w:trPr>
          <w:trHeight w:val="262"/>
        </w:trPr>
        <w:tc>
          <w:tcPr>
            <w:tcW w:w="8819" w:type="dxa"/>
            <w:gridSpan w:val="4"/>
          </w:tcPr>
          <w:p w:rsidR="00C21D8D" w:rsidRDefault="00C21D8D" w:rsidP="00067B77">
            <w:pPr>
              <w:jc w:val="both"/>
              <w:rPr>
                <w:snapToGrid w:val="0"/>
                <w:color w:val="000000"/>
                <w:sz w:val="20"/>
                <w:lang w:eastAsia="en-US"/>
              </w:rPr>
            </w:pPr>
            <w:r>
              <w:rPr>
                <w:b/>
                <w:snapToGrid w:val="0"/>
                <w:sz w:val="20"/>
                <w:lang w:eastAsia="en-US"/>
              </w:rPr>
              <w:t>PLUS Attendees at the District public meetings, March 2007</w:t>
            </w:r>
            <w:r w:rsidR="00AA75A0">
              <w:rPr>
                <w:b/>
                <w:snapToGrid w:val="0"/>
                <w:sz w:val="20"/>
                <w:lang w:eastAsia="en-US"/>
              </w:rPr>
              <w:t xml:space="preserve"> and September 2007</w:t>
            </w:r>
          </w:p>
        </w:tc>
      </w:tr>
    </w:tbl>
    <w:p w:rsidR="00952270" w:rsidRDefault="00952270" w:rsidP="00067B77">
      <w:pPr>
        <w:jc w:val="both"/>
        <w:rPr>
          <w:b/>
        </w:rPr>
      </w:pPr>
      <w:r>
        <w:rPr>
          <w:b/>
          <w:color w:val="000000"/>
          <w:sz w:val="20"/>
        </w:rPr>
        <w:br w:type="page"/>
      </w:r>
      <w:r>
        <w:rPr>
          <w:b/>
          <w:color w:val="000000"/>
        </w:rPr>
        <w:t xml:space="preserve">APPENDIX II: SELECTED </w:t>
      </w:r>
      <w:r>
        <w:rPr>
          <w:b/>
        </w:rPr>
        <w:t>BIBLIOGRAPHY</w:t>
      </w:r>
    </w:p>
    <w:p w:rsidR="00952270" w:rsidRDefault="00952270" w:rsidP="00067B77">
      <w:pPr>
        <w:jc w:val="both"/>
        <w:rPr>
          <w:sz w:val="20"/>
        </w:rPr>
      </w:pPr>
    </w:p>
    <w:p w:rsidR="00952270" w:rsidRDefault="00952270" w:rsidP="00067B77">
      <w:pPr>
        <w:pStyle w:val="Heading2"/>
        <w:jc w:val="both"/>
        <w:rPr>
          <w:b/>
          <w:sz w:val="20"/>
          <w:u w:val="none"/>
        </w:rPr>
      </w:pPr>
      <w:smartTag w:uri="urn:schemas-microsoft-com:office:smarttags" w:element="place">
        <w:r>
          <w:rPr>
            <w:b/>
            <w:sz w:val="20"/>
            <w:u w:val="none"/>
          </w:rPr>
          <w:t>Cayman Islands</w:t>
        </w:r>
      </w:smartTag>
      <w:r>
        <w:rPr>
          <w:b/>
          <w:sz w:val="20"/>
          <w:u w:val="none"/>
        </w:rPr>
        <w:t xml:space="preserve"> reports</w:t>
      </w:r>
    </w:p>
    <w:p w:rsidR="004A2E5D" w:rsidRDefault="004A2E5D" w:rsidP="00067B77">
      <w:pPr>
        <w:numPr>
          <w:ilvl w:val="0"/>
          <w:numId w:val="19"/>
          <w:numberingChange w:id="528" w:author="Oneisha_ta" w:date="2009-02-13T11:28:00Z" w:original=""/>
        </w:numPr>
        <w:jc w:val="both"/>
        <w:rPr>
          <w:sz w:val="20"/>
        </w:rPr>
      </w:pPr>
      <w:r w:rsidRPr="004A2E5D">
        <w:rPr>
          <w:sz w:val="20"/>
        </w:rPr>
        <w:t xml:space="preserve">‘Focus for the Future’: A tourism policy framework for the </w:t>
      </w:r>
      <w:smartTag w:uri="urn:schemas-microsoft-com:office:smarttags" w:element="place">
        <w:r w:rsidRPr="004A2E5D">
          <w:rPr>
            <w:sz w:val="20"/>
          </w:rPr>
          <w:t>Cayman Islands</w:t>
        </w:r>
      </w:smartTag>
      <w:r w:rsidRPr="004A2E5D">
        <w:rPr>
          <w:sz w:val="20"/>
        </w:rPr>
        <w:t>, The Tourism Company, 2003</w:t>
      </w:r>
    </w:p>
    <w:p w:rsidR="00622AA0" w:rsidRPr="004A2E5D" w:rsidRDefault="00622AA0" w:rsidP="00067B77">
      <w:pPr>
        <w:numPr>
          <w:ilvl w:val="0"/>
          <w:numId w:val="19"/>
          <w:numberingChange w:id="529" w:author="Oneisha_ta" w:date="2009-02-13T11:28:00Z" w:original=""/>
        </w:numPr>
        <w:jc w:val="both"/>
        <w:rPr>
          <w:sz w:val="20"/>
        </w:rPr>
      </w:pPr>
      <w:r>
        <w:rPr>
          <w:sz w:val="20"/>
        </w:rPr>
        <w:t>The Tourism Law (1995 revision)</w:t>
      </w:r>
    </w:p>
    <w:p w:rsidR="00952270" w:rsidRPr="004A2E5D" w:rsidRDefault="00952270" w:rsidP="00067B77">
      <w:pPr>
        <w:numPr>
          <w:ilvl w:val="0"/>
          <w:numId w:val="19"/>
          <w:numberingChange w:id="530" w:author="Oneisha_ta" w:date="2009-02-13T11:28:00Z" w:original=""/>
        </w:numPr>
        <w:jc w:val="both"/>
        <w:rPr>
          <w:sz w:val="20"/>
        </w:rPr>
      </w:pPr>
      <w:r w:rsidRPr="004A2E5D">
        <w:rPr>
          <w:sz w:val="20"/>
        </w:rPr>
        <w:t>Cayman Islands Tourism; A 10 year development plan, Laventhol &amp; Horwath, 1981</w:t>
      </w:r>
    </w:p>
    <w:p w:rsidR="00952270" w:rsidRPr="004A2E5D" w:rsidRDefault="00952270" w:rsidP="00067B77">
      <w:pPr>
        <w:numPr>
          <w:ilvl w:val="0"/>
          <w:numId w:val="19"/>
          <w:numberingChange w:id="531" w:author="Oneisha_ta" w:date="2009-02-13T11:28:00Z" w:original=""/>
        </w:numPr>
        <w:jc w:val="both"/>
        <w:rPr>
          <w:sz w:val="20"/>
        </w:rPr>
      </w:pPr>
      <w:r w:rsidRPr="004A2E5D">
        <w:rPr>
          <w:sz w:val="20"/>
        </w:rPr>
        <w:t>A 10 year tourism development plan 1992-2002, Coopers &amp; Lybrand, 1992</w:t>
      </w:r>
    </w:p>
    <w:p w:rsidR="00952270" w:rsidRDefault="00952270" w:rsidP="00067B77">
      <w:pPr>
        <w:numPr>
          <w:ilvl w:val="0"/>
          <w:numId w:val="19"/>
          <w:numberingChange w:id="532" w:author="Oneisha_ta" w:date="2009-02-13T11:28:00Z" w:original=""/>
        </w:numPr>
        <w:jc w:val="both"/>
        <w:rPr>
          <w:sz w:val="20"/>
        </w:rPr>
      </w:pPr>
      <w:r w:rsidRPr="004A2E5D">
        <w:rPr>
          <w:sz w:val="20"/>
        </w:rPr>
        <w:t>The Development Plan 1997, Central Planning Authority</w:t>
      </w:r>
    </w:p>
    <w:p w:rsidR="00622AA0" w:rsidRDefault="00622AA0" w:rsidP="00067B77">
      <w:pPr>
        <w:numPr>
          <w:ilvl w:val="0"/>
          <w:numId w:val="19"/>
          <w:numberingChange w:id="533" w:author="Oneisha_ta" w:date="2009-02-13T11:28:00Z" w:original=""/>
        </w:numPr>
        <w:jc w:val="both"/>
        <w:rPr>
          <w:sz w:val="20"/>
        </w:rPr>
      </w:pPr>
      <w:r>
        <w:rPr>
          <w:sz w:val="20"/>
        </w:rPr>
        <w:t xml:space="preserve">Development Plan Draft Goal Statements, March </w:t>
      </w:r>
      <w:r w:rsidR="0018748A">
        <w:rPr>
          <w:sz w:val="20"/>
        </w:rPr>
        <w:t>2007</w:t>
      </w:r>
    </w:p>
    <w:p w:rsidR="0018748A" w:rsidRPr="004A2E5D" w:rsidRDefault="0018748A" w:rsidP="00067B77">
      <w:pPr>
        <w:numPr>
          <w:ilvl w:val="0"/>
          <w:numId w:val="19"/>
          <w:numberingChange w:id="534" w:author="Oneisha_ta" w:date="2009-02-13T11:28:00Z" w:original=""/>
        </w:numPr>
        <w:jc w:val="both"/>
        <w:rPr>
          <w:sz w:val="20"/>
        </w:rPr>
      </w:pPr>
      <w:r>
        <w:rPr>
          <w:sz w:val="20"/>
        </w:rPr>
        <w:t xml:space="preserve">White paper on proposed </w:t>
      </w:r>
      <w:r w:rsidR="005C40A3">
        <w:rPr>
          <w:sz w:val="20"/>
        </w:rPr>
        <w:t>N</w:t>
      </w:r>
      <w:r>
        <w:rPr>
          <w:sz w:val="20"/>
        </w:rPr>
        <w:t>ational Conservation Legislation, March 2007</w:t>
      </w:r>
    </w:p>
    <w:p w:rsidR="00952270" w:rsidRPr="004A2E5D" w:rsidRDefault="00B26E7B" w:rsidP="00067B77">
      <w:pPr>
        <w:numPr>
          <w:ilvl w:val="0"/>
          <w:numId w:val="19"/>
          <w:numberingChange w:id="535" w:author="Oneisha_ta" w:date="2009-02-13T11:28:00Z" w:original=""/>
        </w:numPr>
        <w:jc w:val="both"/>
        <w:rPr>
          <w:color w:val="000000"/>
          <w:sz w:val="20"/>
        </w:rPr>
      </w:pPr>
      <w:r>
        <w:rPr>
          <w:color w:val="000000"/>
          <w:sz w:val="20"/>
        </w:rPr>
        <w:t>Short Term Roads Development Plan (2007-2012), Draft, National Roads Authority Board of Directors</w:t>
      </w:r>
    </w:p>
    <w:p w:rsidR="00952270" w:rsidRPr="004A2E5D" w:rsidRDefault="00952270" w:rsidP="00067B77">
      <w:pPr>
        <w:numPr>
          <w:ilvl w:val="0"/>
          <w:numId w:val="19"/>
          <w:numberingChange w:id="536" w:author="Oneisha_ta" w:date="2009-02-13T11:28:00Z" w:original=""/>
        </w:numPr>
        <w:jc w:val="both"/>
        <w:rPr>
          <w:sz w:val="20"/>
        </w:rPr>
      </w:pPr>
      <w:r w:rsidRPr="004A2E5D">
        <w:rPr>
          <w:sz w:val="20"/>
        </w:rPr>
        <w:t>Tourism, Recreation &amp; Culture, Proposed amendments to the Dev. Plan, May 2002</w:t>
      </w:r>
    </w:p>
    <w:p w:rsidR="00C90832" w:rsidRPr="004A2E5D" w:rsidRDefault="00C90832" w:rsidP="00067B77">
      <w:pPr>
        <w:numPr>
          <w:ilvl w:val="0"/>
          <w:numId w:val="19"/>
          <w:numberingChange w:id="537" w:author="Oneisha_ta" w:date="2009-02-13T11:28:00Z" w:original=""/>
        </w:numPr>
        <w:jc w:val="both"/>
        <w:rPr>
          <w:sz w:val="20"/>
        </w:rPr>
      </w:pPr>
      <w:r w:rsidRPr="004A2E5D">
        <w:rPr>
          <w:sz w:val="20"/>
        </w:rPr>
        <w:t>Various internal departmental reports on the ‘Go East’ project</w:t>
      </w:r>
    </w:p>
    <w:p w:rsidR="009B38AD" w:rsidRPr="004A2E5D" w:rsidRDefault="009B38AD" w:rsidP="00067B77">
      <w:pPr>
        <w:numPr>
          <w:ilvl w:val="0"/>
          <w:numId w:val="19"/>
          <w:numberingChange w:id="538" w:author="Oneisha_ta" w:date="2009-02-13T11:28:00Z" w:original=""/>
        </w:numPr>
        <w:jc w:val="both"/>
        <w:rPr>
          <w:sz w:val="20"/>
        </w:rPr>
      </w:pPr>
      <w:r w:rsidRPr="004A2E5D">
        <w:rPr>
          <w:sz w:val="20"/>
        </w:rPr>
        <w:t xml:space="preserve">The </w:t>
      </w:r>
      <w:smartTag w:uri="urn:schemas-microsoft-com:office:smarttags" w:element="City">
        <w:smartTag w:uri="urn:schemas-microsoft-com:office:smarttags" w:element="place">
          <w:r w:rsidRPr="004A2E5D">
            <w:rPr>
              <w:sz w:val="20"/>
            </w:rPr>
            <w:t>Lund</w:t>
          </w:r>
        </w:smartTag>
      </w:smartTag>
      <w:r w:rsidRPr="004A2E5D">
        <w:rPr>
          <w:sz w:val="20"/>
        </w:rPr>
        <w:t xml:space="preserve"> Report, Fall 2006</w:t>
      </w:r>
    </w:p>
    <w:p w:rsidR="00952270" w:rsidRPr="004A2E5D" w:rsidRDefault="00952270" w:rsidP="00067B77">
      <w:pPr>
        <w:numPr>
          <w:ilvl w:val="0"/>
          <w:numId w:val="19"/>
          <w:numberingChange w:id="539" w:author="Oneisha_ta" w:date="2009-02-13T11:28:00Z" w:original=""/>
        </w:numPr>
        <w:jc w:val="both"/>
        <w:rPr>
          <w:sz w:val="20"/>
        </w:rPr>
      </w:pPr>
      <w:r w:rsidRPr="004A2E5D">
        <w:rPr>
          <w:sz w:val="20"/>
        </w:rPr>
        <w:t>Vision 2008, National Strategic Plan 1999-2008, April 1999 (+ associated Guide)</w:t>
      </w:r>
    </w:p>
    <w:p w:rsidR="00952270" w:rsidRPr="004A2E5D" w:rsidRDefault="00952270" w:rsidP="00067B77">
      <w:pPr>
        <w:numPr>
          <w:ilvl w:val="0"/>
          <w:numId w:val="19"/>
          <w:numberingChange w:id="540" w:author="Oneisha_ta" w:date="2009-02-13T11:28:00Z" w:original=""/>
        </w:numPr>
        <w:jc w:val="both"/>
        <w:rPr>
          <w:color w:val="000000"/>
          <w:sz w:val="20"/>
        </w:rPr>
      </w:pPr>
      <w:r w:rsidRPr="004A2E5D">
        <w:rPr>
          <w:color w:val="000000"/>
          <w:sz w:val="20"/>
        </w:rPr>
        <w:t xml:space="preserve">Report of the </w:t>
      </w:r>
      <w:smartTag w:uri="urn:schemas-microsoft-com:office:smarttags" w:element="place">
        <w:r w:rsidRPr="004A2E5D">
          <w:rPr>
            <w:color w:val="000000"/>
            <w:sz w:val="20"/>
          </w:rPr>
          <w:t>Cayman Islands</w:t>
        </w:r>
      </w:smartTag>
      <w:r w:rsidRPr="004A2E5D">
        <w:rPr>
          <w:color w:val="000000"/>
          <w:sz w:val="20"/>
        </w:rPr>
        <w:t xml:space="preserve"> 1999 Population and Housing Census</w:t>
      </w:r>
    </w:p>
    <w:p w:rsidR="00952270" w:rsidRPr="004A2E5D" w:rsidRDefault="00952270" w:rsidP="00067B77">
      <w:pPr>
        <w:numPr>
          <w:ilvl w:val="0"/>
          <w:numId w:val="19"/>
          <w:numberingChange w:id="541" w:author="Oneisha_ta" w:date="2009-02-13T11:28:00Z" w:original=""/>
        </w:numPr>
        <w:jc w:val="both"/>
        <w:rPr>
          <w:sz w:val="20"/>
        </w:rPr>
      </w:pPr>
      <w:r w:rsidRPr="004A2E5D">
        <w:rPr>
          <w:sz w:val="20"/>
        </w:rPr>
        <w:t xml:space="preserve">Sustainable management of </w:t>
      </w:r>
      <w:smartTag w:uri="urn:schemas-microsoft-com:office:smarttags" w:element="place">
        <w:r w:rsidRPr="004A2E5D">
          <w:rPr>
            <w:sz w:val="20"/>
          </w:rPr>
          <w:t>Cayman Islands</w:t>
        </w:r>
      </w:smartTag>
      <w:r w:rsidRPr="004A2E5D">
        <w:rPr>
          <w:sz w:val="20"/>
        </w:rPr>
        <w:t>’ natural resources, J-M Cousteau, undated</w:t>
      </w:r>
    </w:p>
    <w:p w:rsidR="00952270" w:rsidRPr="004A2E5D" w:rsidRDefault="00952270" w:rsidP="00067B77">
      <w:pPr>
        <w:numPr>
          <w:ilvl w:val="0"/>
          <w:numId w:val="19"/>
          <w:numberingChange w:id="542" w:author="Oneisha_ta" w:date="2009-02-13T11:28:00Z" w:original=""/>
        </w:numPr>
        <w:jc w:val="both"/>
        <w:rPr>
          <w:sz w:val="20"/>
        </w:rPr>
      </w:pPr>
      <w:r w:rsidRPr="004A2E5D">
        <w:rPr>
          <w:sz w:val="20"/>
        </w:rPr>
        <w:t>Impacts of recreational scuba diving on coral communities of the Caribbean Island of Grand Cayman, Tratolos and Austin in Biological Conservation, 2001</w:t>
      </w:r>
    </w:p>
    <w:p w:rsidR="00607D76" w:rsidRPr="004A2E5D" w:rsidRDefault="00607D76" w:rsidP="00067B77">
      <w:pPr>
        <w:pStyle w:val="EndnoteText"/>
        <w:numPr>
          <w:ilvl w:val="0"/>
          <w:numId w:val="19"/>
          <w:numberingChange w:id="543" w:author="Oneisha_ta" w:date="2009-02-13T11:28:00Z" w:original=""/>
        </w:numPr>
        <w:jc w:val="both"/>
      </w:pPr>
      <w:r w:rsidRPr="004A2E5D">
        <w:t xml:space="preserve">Diving in the </w:t>
      </w:r>
      <w:smartTag w:uri="urn:schemas-microsoft-com:office:smarttags" w:element="place">
        <w:r w:rsidRPr="004A2E5D">
          <w:t>Cayman Islands</w:t>
        </w:r>
      </w:smartTag>
      <w:r w:rsidRPr="004A2E5D">
        <w:t>, Madigan Pratt &amp; Associates, Jan 1995</w:t>
      </w:r>
    </w:p>
    <w:p w:rsidR="00573FCA" w:rsidRPr="004A2E5D" w:rsidRDefault="00573FCA" w:rsidP="00067B77">
      <w:pPr>
        <w:numPr>
          <w:ilvl w:val="0"/>
          <w:numId w:val="19"/>
          <w:numberingChange w:id="544" w:author="Oneisha_ta" w:date="2009-02-13T11:28:00Z" w:original=""/>
        </w:numPr>
        <w:jc w:val="both"/>
        <w:rPr>
          <w:sz w:val="20"/>
        </w:rPr>
      </w:pPr>
      <w:r w:rsidRPr="004A2E5D">
        <w:rPr>
          <w:sz w:val="20"/>
        </w:rPr>
        <w:t xml:space="preserve">The </w:t>
      </w:r>
      <w:smartTag w:uri="urn:schemas-microsoft-com:office:smarttags" w:element="place">
        <w:r w:rsidRPr="004A2E5D">
          <w:rPr>
            <w:sz w:val="20"/>
          </w:rPr>
          <w:t>Cayman Islands</w:t>
        </w:r>
      </w:smartTag>
      <w:r w:rsidRPr="004A2E5D">
        <w:rPr>
          <w:sz w:val="20"/>
        </w:rPr>
        <w:t xml:space="preserve"> Labour Force Survey (Spring 2006)</w:t>
      </w:r>
    </w:p>
    <w:p w:rsidR="004A2E5D" w:rsidRDefault="004A2E5D" w:rsidP="00067B77">
      <w:pPr>
        <w:pStyle w:val="EndnoteText"/>
        <w:numPr>
          <w:ilvl w:val="0"/>
          <w:numId w:val="19"/>
          <w:numberingChange w:id="545" w:author="Oneisha_ta" w:date="2009-02-13T11:28:00Z" w:original=""/>
        </w:numPr>
        <w:jc w:val="both"/>
      </w:pPr>
      <w:r w:rsidRPr="004A2E5D">
        <w:t>Workforce Skills Assessment Survey, Dept of Employment Relations, Sept 2003</w:t>
      </w:r>
    </w:p>
    <w:p w:rsidR="005C40A3" w:rsidRPr="004A2E5D" w:rsidRDefault="005C40A3" w:rsidP="00067B77">
      <w:pPr>
        <w:pStyle w:val="EndnoteText"/>
        <w:numPr>
          <w:ilvl w:val="0"/>
          <w:numId w:val="19"/>
          <w:numberingChange w:id="546" w:author="Oneisha_ta" w:date="2009-02-13T11:28:00Z" w:original=""/>
        </w:numPr>
        <w:jc w:val="both"/>
      </w:pPr>
      <w:r>
        <w:t>A review of wages and jobs in the tourism sector, presentation to Tourism Apprenticeship Advisory Council, 2007</w:t>
      </w:r>
    </w:p>
    <w:p w:rsidR="00952270" w:rsidRPr="004A2E5D" w:rsidRDefault="00952270" w:rsidP="00067B77">
      <w:pPr>
        <w:numPr>
          <w:ilvl w:val="0"/>
          <w:numId w:val="19"/>
          <w:numberingChange w:id="547" w:author="Oneisha_ta" w:date="2009-02-13T11:28:00Z" w:original=""/>
        </w:numPr>
        <w:jc w:val="both"/>
        <w:rPr>
          <w:color w:val="000000"/>
          <w:sz w:val="20"/>
        </w:rPr>
      </w:pPr>
      <w:r w:rsidRPr="004A2E5D">
        <w:rPr>
          <w:color w:val="000000"/>
          <w:sz w:val="20"/>
        </w:rPr>
        <w:t xml:space="preserve">Foundation, the Arts and Culture Journal of the </w:t>
      </w:r>
      <w:smartTag w:uri="urn:schemas-microsoft-com:office:smarttags" w:element="place">
        <w:r w:rsidRPr="004A2E5D">
          <w:rPr>
            <w:color w:val="000000"/>
            <w:sz w:val="20"/>
          </w:rPr>
          <w:t>Cayman Islands</w:t>
        </w:r>
      </w:smartTag>
      <w:r w:rsidRPr="004A2E5D">
        <w:rPr>
          <w:color w:val="000000"/>
          <w:sz w:val="20"/>
        </w:rPr>
        <w:t>, V</w:t>
      </w:r>
      <w:r w:rsidR="00C21D8D" w:rsidRPr="004A2E5D">
        <w:rPr>
          <w:color w:val="000000"/>
          <w:sz w:val="20"/>
        </w:rPr>
        <w:t>arious volumes</w:t>
      </w:r>
    </w:p>
    <w:p w:rsidR="00952270" w:rsidRPr="004A2E5D" w:rsidRDefault="00952270" w:rsidP="00067B77">
      <w:pPr>
        <w:numPr>
          <w:ilvl w:val="0"/>
          <w:numId w:val="19"/>
          <w:numberingChange w:id="548" w:author="Oneisha_ta" w:date="2009-02-13T11:28:00Z" w:original=""/>
        </w:numPr>
        <w:jc w:val="both"/>
        <w:rPr>
          <w:color w:val="000000"/>
          <w:sz w:val="20"/>
        </w:rPr>
      </w:pPr>
      <w:r w:rsidRPr="004A2E5D">
        <w:rPr>
          <w:color w:val="000000"/>
          <w:sz w:val="20"/>
        </w:rPr>
        <w:t>Annual report, National Tr</w:t>
      </w:r>
      <w:r w:rsidR="00C21D8D" w:rsidRPr="004A2E5D">
        <w:rPr>
          <w:color w:val="000000"/>
          <w:sz w:val="20"/>
        </w:rPr>
        <w:t xml:space="preserve">ust for the </w:t>
      </w:r>
      <w:smartTag w:uri="urn:schemas-microsoft-com:office:smarttags" w:element="place">
        <w:r w:rsidR="00C21D8D" w:rsidRPr="004A2E5D">
          <w:rPr>
            <w:color w:val="000000"/>
            <w:sz w:val="20"/>
          </w:rPr>
          <w:t>Cayman Islands</w:t>
        </w:r>
      </w:smartTag>
      <w:r w:rsidR="00C21D8D" w:rsidRPr="004A2E5D">
        <w:rPr>
          <w:color w:val="000000"/>
          <w:sz w:val="20"/>
        </w:rPr>
        <w:t>, 2005</w:t>
      </w:r>
    </w:p>
    <w:p w:rsidR="006B0222" w:rsidRDefault="006B0222" w:rsidP="00067B77">
      <w:pPr>
        <w:numPr>
          <w:ilvl w:val="0"/>
          <w:numId w:val="19"/>
          <w:numberingChange w:id="549" w:author="Oneisha_ta" w:date="2009-02-13T11:28:00Z" w:original=""/>
        </w:numPr>
        <w:jc w:val="both"/>
        <w:rPr>
          <w:sz w:val="20"/>
        </w:rPr>
      </w:pPr>
      <w:r>
        <w:rPr>
          <w:sz w:val="20"/>
        </w:rPr>
        <w:t>The Beach Review &amp; Assessment Committee Interim Report, 2003</w:t>
      </w:r>
    </w:p>
    <w:p w:rsidR="00573FCA" w:rsidRPr="004A2E5D" w:rsidRDefault="00573FCA" w:rsidP="00067B77">
      <w:pPr>
        <w:numPr>
          <w:ilvl w:val="0"/>
          <w:numId w:val="19"/>
          <w:numberingChange w:id="550" w:author="Oneisha_ta" w:date="2009-02-13T11:28:00Z" w:original=""/>
        </w:numPr>
        <w:jc w:val="both"/>
        <w:rPr>
          <w:sz w:val="20"/>
        </w:rPr>
      </w:pPr>
      <w:r w:rsidRPr="004A2E5D">
        <w:rPr>
          <w:sz w:val="20"/>
        </w:rPr>
        <w:t xml:space="preserve">A Study to Assess the Economic Impact of Tourism on the </w:t>
      </w:r>
      <w:smartTag w:uri="urn:schemas-microsoft-com:office:smarttags" w:element="place">
        <w:r w:rsidRPr="004A2E5D">
          <w:rPr>
            <w:sz w:val="20"/>
          </w:rPr>
          <w:t>Cayman Islands</w:t>
        </w:r>
      </w:smartTag>
      <w:r w:rsidRPr="004A2E5D">
        <w:rPr>
          <w:sz w:val="20"/>
        </w:rPr>
        <w:t>, Deloitte &amp; Touche for CITA, April 2003</w:t>
      </w:r>
    </w:p>
    <w:p w:rsidR="00F34409" w:rsidRDefault="00F34409" w:rsidP="00067B77">
      <w:pPr>
        <w:numPr>
          <w:ilvl w:val="0"/>
          <w:numId w:val="19"/>
          <w:numberingChange w:id="551" w:author="Oneisha_ta" w:date="2009-02-13T11:28:00Z" w:original=""/>
        </w:numPr>
        <w:jc w:val="both"/>
        <w:rPr>
          <w:sz w:val="20"/>
        </w:rPr>
      </w:pPr>
      <w:r w:rsidRPr="004A2E5D">
        <w:rPr>
          <w:sz w:val="20"/>
        </w:rPr>
        <w:t xml:space="preserve">A national disaster risk management agency for the </w:t>
      </w:r>
      <w:smartTag w:uri="urn:schemas-microsoft-com:office:smarttags" w:element="place">
        <w:r w:rsidRPr="004A2E5D">
          <w:rPr>
            <w:sz w:val="20"/>
          </w:rPr>
          <w:t>Cayman Islands</w:t>
        </w:r>
      </w:smartTag>
      <w:r w:rsidRPr="004A2E5D">
        <w:rPr>
          <w:sz w:val="20"/>
        </w:rPr>
        <w:t>, National Hazard Management Executive, undated</w:t>
      </w:r>
    </w:p>
    <w:p w:rsidR="0018748A" w:rsidRPr="004A2E5D" w:rsidRDefault="0018748A" w:rsidP="00067B77">
      <w:pPr>
        <w:numPr>
          <w:ilvl w:val="0"/>
          <w:numId w:val="19"/>
          <w:numberingChange w:id="552" w:author="Oneisha_ta" w:date="2009-02-13T11:28:00Z" w:original=""/>
        </w:numPr>
        <w:jc w:val="both"/>
        <w:rPr>
          <w:sz w:val="20"/>
        </w:rPr>
      </w:pPr>
      <w:r>
        <w:rPr>
          <w:sz w:val="20"/>
        </w:rPr>
        <w:t xml:space="preserve">Cayman </w:t>
      </w:r>
      <w:smartTag w:uri="urn:schemas-microsoft-com:office:smarttags" w:element="place">
        <w:r>
          <w:rPr>
            <w:sz w:val="20"/>
          </w:rPr>
          <w:t>Islands</w:t>
        </w:r>
      </w:smartTag>
      <w:r>
        <w:rPr>
          <w:sz w:val="20"/>
        </w:rPr>
        <w:t xml:space="preserve"> Marketing Plan, 2007/2008</w:t>
      </w:r>
    </w:p>
    <w:p w:rsidR="00A95CA8" w:rsidRPr="004A2E5D" w:rsidRDefault="00A95CA8" w:rsidP="00067B77">
      <w:pPr>
        <w:numPr>
          <w:ilvl w:val="0"/>
          <w:numId w:val="19"/>
          <w:numberingChange w:id="553" w:author="Oneisha_ta" w:date="2009-02-13T11:28:00Z" w:original=""/>
        </w:numPr>
        <w:jc w:val="both"/>
        <w:rPr>
          <w:sz w:val="20"/>
        </w:rPr>
      </w:pPr>
      <w:r w:rsidRPr="004A2E5D">
        <w:rPr>
          <w:sz w:val="20"/>
        </w:rPr>
        <w:t>Notes from a strategic audit session, Public Transport Board, 2005</w:t>
      </w:r>
    </w:p>
    <w:p w:rsidR="00952270" w:rsidRPr="004A2E5D" w:rsidRDefault="00952270" w:rsidP="00067B77">
      <w:pPr>
        <w:numPr>
          <w:ilvl w:val="0"/>
          <w:numId w:val="19"/>
          <w:numberingChange w:id="554" w:author="Oneisha_ta" w:date="2009-02-13T11:28:00Z" w:original=""/>
        </w:numPr>
        <w:jc w:val="both"/>
        <w:rPr>
          <w:sz w:val="20"/>
        </w:rPr>
      </w:pPr>
      <w:smartTag w:uri="urn:schemas-microsoft-com:office:smarttags" w:element="place">
        <w:r w:rsidRPr="004A2E5D">
          <w:rPr>
            <w:sz w:val="20"/>
          </w:rPr>
          <w:t>Cayman Islands</w:t>
        </w:r>
      </w:smartTag>
      <w:r w:rsidRPr="004A2E5D">
        <w:rPr>
          <w:sz w:val="20"/>
        </w:rPr>
        <w:t xml:space="preserve"> Bradt Guide, 2001</w:t>
      </w:r>
    </w:p>
    <w:p w:rsidR="00622AA0" w:rsidRDefault="00622AA0" w:rsidP="00067B77">
      <w:pPr>
        <w:numPr>
          <w:ilvl w:val="0"/>
          <w:numId w:val="19"/>
          <w:numberingChange w:id="555" w:author="Oneisha_ta" w:date="2009-02-13T11:28:00Z" w:original=""/>
        </w:numPr>
        <w:jc w:val="both"/>
        <w:rPr>
          <w:sz w:val="20"/>
        </w:rPr>
      </w:pPr>
      <w:r>
        <w:rPr>
          <w:sz w:val="20"/>
        </w:rPr>
        <w:t>Adventuring on Cayman Brac, Skip Harper, 2002</w:t>
      </w:r>
    </w:p>
    <w:p w:rsidR="00607D76" w:rsidRDefault="00607D76" w:rsidP="00067B77">
      <w:pPr>
        <w:numPr>
          <w:ilvl w:val="0"/>
          <w:numId w:val="19"/>
          <w:numberingChange w:id="556" w:author="Oneisha_ta" w:date="2009-02-13T11:28:00Z" w:original=""/>
        </w:numPr>
        <w:jc w:val="both"/>
        <w:rPr>
          <w:sz w:val="20"/>
        </w:rPr>
      </w:pPr>
      <w:r w:rsidRPr="004A2E5D">
        <w:rPr>
          <w:sz w:val="20"/>
        </w:rPr>
        <w:t xml:space="preserve">‘Hidden Treasure: Limestone climbing in the Cayman Islands’ in Rock </w:t>
      </w:r>
      <w:r w:rsidR="004A2E5D">
        <w:rPr>
          <w:sz w:val="20"/>
        </w:rPr>
        <w:t>&amp;</w:t>
      </w:r>
      <w:r w:rsidRPr="004A2E5D">
        <w:rPr>
          <w:sz w:val="20"/>
        </w:rPr>
        <w:t xml:space="preserve"> Ice No 69, 1995 and ‘Back on Brac: New sport routes on Caribbean limestone’ i</w:t>
      </w:r>
      <w:r w:rsidR="004A2E5D">
        <w:rPr>
          <w:sz w:val="20"/>
        </w:rPr>
        <w:t>n Rock &amp;</w:t>
      </w:r>
      <w:r w:rsidRPr="004A2E5D">
        <w:rPr>
          <w:sz w:val="20"/>
        </w:rPr>
        <w:t xml:space="preserve"> Ice, No 82, 1997.</w:t>
      </w:r>
    </w:p>
    <w:p w:rsidR="00622AA0" w:rsidRPr="004A2E5D" w:rsidRDefault="00B468E2" w:rsidP="00067B77">
      <w:pPr>
        <w:numPr>
          <w:ilvl w:val="0"/>
          <w:numId w:val="19"/>
          <w:numberingChange w:id="557" w:author="Oneisha_ta" w:date="2009-02-13T11:28:00Z" w:original=""/>
        </w:numPr>
        <w:jc w:val="both"/>
        <w:rPr>
          <w:sz w:val="20"/>
        </w:rPr>
      </w:pPr>
      <w:r>
        <w:rPr>
          <w:sz w:val="20"/>
        </w:rPr>
        <w:t>P</w:t>
      </w:r>
      <w:r w:rsidR="00622AA0">
        <w:rPr>
          <w:sz w:val="20"/>
        </w:rPr>
        <w:t>reliminary assessment of Cayman Brac as a cruise destination, S Douwes</w:t>
      </w:r>
      <w:r w:rsidR="004F764E">
        <w:rPr>
          <w:sz w:val="20"/>
        </w:rPr>
        <w:t>/</w:t>
      </w:r>
      <w:r w:rsidR="00622AA0">
        <w:rPr>
          <w:sz w:val="20"/>
        </w:rPr>
        <w:t>T Little, 2007</w:t>
      </w:r>
    </w:p>
    <w:p w:rsidR="00B468E2" w:rsidRPr="004A2E5D" w:rsidRDefault="00B468E2" w:rsidP="00067B77">
      <w:pPr>
        <w:numPr>
          <w:ilvl w:val="0"/>
          <w:numId w:val="19"/>
          <w:numberingChange w:id="558" w:author="Oneisha_ta" w:date="2009-02-13T11:28:00Z" w:original=""/>
        </w:numPr>
        <w:jc w:val="both"/>
        <w:rPr>
          <w:sz w:val="20"/>
        </w:rPr>
      </w:pPr>
      <w:r w:rsidRPr="004A2E5D">
        <w:rPr>
          <w:sz w:val="20"/>
        </w:rPr>
        <w:t>Cayman Observer and Caymanian Compass, Various articles</w:t>
      </w:r>
    </w:p>
    <w:p w:rsidR="00607D76" w:rsidRPr="004A2E5D" w:rsidRDefault="00607D76" w:rsidP="00067B77">
      <w:pPr>
        <w:numPr>
          <w:ilvl w:val="0"/>
          <w:numId w:val="19"/>
          <w:numberingChange w:id="559" w:author="Oneisha_ta" w:date="2009-02-13T11:28:00Z" w:original=""/>
        </w:numPr>
        <w:jc w:val="both"/>
        <w:rPr>
          <w:sz w:val="20"/>
        </w:rPr>
      </w:pPr>
      <w:r w:rsidRPr="004A2E5D">
        <w:rPr>
          <w:sz w:val="20"/>
        </w:rPr>
        <w:t>Speeches by Hon. Charles E. Clifford, Minister of Tourism, Environment, Investment and Commerce to</w:t>
      </w:r>
      <w:r w:rsidR="004A2E5D">
        <w:rPr>
          <w:sz w:val="20"/>
        </w:rPr>
        <w:t>:</w:t>
      </w:r>
    </w:p>
    <w:p w:rsidR="00607D76" w:rsidRPr="004A2E5D" w:rsidRDefault="00607D76" w:rsidP="00067B77">
      <w:pPr>
        <w:numPr>
          <w:ilvl w:val="0"/>
          <w:numId w:val="90"/>
          <w:numberingChange w:id="560" w:author="Oneisha_ta" w:date="2009-02-13T11:28:00Z" w:original=""/>
        </w:numPr>
        <w:jc w:val="both"/>
        <w:rPr>
          <w:color w:val="000000"/>
          <w:sz w:val="20"/>
        </w:rPr>
      </w:pPr>
      <w:smartTag w:uri="urn:schemas-microsoft-com:office:smarttags" w:element="place">
        <w:r w:rsidRPr="004A2E5D">
          <w:rPr>
            <w:color w:val="000000"/>
            <w:sz w:val="20"/>
          </w:rPr>
          <w:t>Cayman Islands</w:t>
        </w:r>
      </w:smartTag>
      <w:r w:rsidRPr="004A2E5D">
        <w:rPr>
          <w:color w:val="000000"/>
          <w:sz w:val="20"/>
        </w:rPr>
        <w:t xml:space="preserve"> Chamber of Commerce Luncheon, 26 July 2006, Wharf Restaurant</w:t>
      </w:r>
    </w:p>
    <w:p w:rsidR="00607D76" w:rsidRPr="004A2E5D" w:rsidRDefault="00607D76" w:rsidP="00067B77">
      <w:pPr>
        <w:numPr>
          <w:ilvl w:val="0"/>
          <w:numId w:val="90"/>
          <w:numberingChange w:id="561" w:author="Oneisha_ta" w:date="2009-02-13T11:28:00Z" w:original=""/>
        </w:numPr>
        <w:jc w:val="both"/>
        <w:rPr>
          <w:color w:val="000000"/>
          <w:sz w:val="20"/>
        </w:rPr>
      </w:pPr>
      <w:r w:rsidRPr="004A2E5D">
        <w:rPr>
          <w:color w:val="000000"/>
          <w:sz w:val="20"/>
        </w:rPr>
        <w:t>FCCA Conference Opening Ceremony, 1 November 2006, Ritz-Carlton</w:t>
      </w:r>
    </w:p>
    <w:p w:rsidR="00607D76" w:rsidRPr="004A2E5D" w:rsidRDefault="00607D76" w:rsidP="00067B77">
      <w:pPr>
        <w:numPr>
          <w:ilvl w:val="0"/>
          <w:numId w:val="90"/>
          <w:numberingChange w:id="562" w:author="Oneisha_ta" w:date="2009-02-13T11:28:00Z" w:original=""/>
        </w:numPr>
        <w:jc w:val="both"/>
        <w:rPr>
          <w:color w:val="000000"/>
          <w:sz w:val="20"/>
        </w:rPr>
      </w:pPr>
      <w:r w:rsidRPr="004A2E5D">
        <w:rPr>
          <w:color w:val="000000"/>
          <w:sz w:val="20"/>
        </w:rPr>
        <w:t xml:space="preserve">AAPA Cruise Seminar, 10 January 2007, </w:t>
      </w:r>
      <w:smartTag w:uri="urn:schemas-microsoft-com:office:smarttags" w:element="place">
        <w:smartTag w:uri="urn:schemas-microsoft-com:office:smarttags" w:element="PlaceName">
          <w:r w:rsidRPr="004A2E5D">
            <w:rPr>
              <w:color w:val="000000"/>
              <w:sz w:val="20"/>
            </w:rPr>
            <w:t>Grand Cayman</w:t>
          </w:r>
        </w:smartTag>
        <w:r w:rsidRPr="004A2E5D">
          <w:rPr>
            <w:color w:val="000000"/>
            <w:sz w:val="20"/>
          </w:rPr>
          <w:t xml:space="preserve"> </w:t>
        </w:r>
        <w:smartTag w:uri="urn:schemas-microsoft-com:office:smarttags" w:element="PlaceName">
          <w:r w:rsidRPr="004A2E5D">
            <w:rPr>
              <w:color w:val="000000"/>
              <w:sz w:val="20"/>
            </w:rPr>
            <w:t>Marriott</w:t>
          </w:r>
        </w:smartTag>
        <w:r w:rsidRPr="004A2E5D">
          <w:rPr>
            <w:color w:val="000000"/>
            <w:sz w:val="20"/>
          </w:rPr>
          <w:t xml:space="preserve"> </w:t>
        </w:r>
        <w:smartTag w:uri="urn:schemas-microsoft-com:office:smarttags" w:element="PlaceType">
          <w:r w:rsidRPr="004A2E5D">
            <w:rPr>
              <w:color w:val="000000"/>
              <w:sz w:val="20"/>
            </w:rPr>
            <w:t>Beach</w:t>
          </w:r>
        </w:smartTag>
      </w:smartTag>
      <w:r w:rsidRPr="004A2E5D">
        <w:rPr>
          <w:color w:val="000000"/>
          <w:sz w:val="20"/>
        </w:rPr>
        <w:t xml:space="preserve"> Resort</w:t>
      </w:r>
    </w:p>
    <w:p w:rsidR="00952270" w:rsidRPr="004A2E5D" w:rsidRDefault="00573FCA" w:rsidP="00067B77">
      <w:pPr>
        <w:pStyle w:val="Heading2"/>
        <w:jc w:val="both"/>
        <w:rPr>
          <w:b/>
          <w:sz w:val="20"/>
          <w:u w:val="none"/>
        </w:rPr>
      </w:pPr>
      <w:r w:rsidRPr="004A2E5D">
        <w:rPr>
          <w:b/>
          <w:sz w:val="20"/>
          <w:u w:val="none"/>
        </w:rPr>
        <w:t>International</w:t>
      </w:r>
      <w:r w:rsidR="00952270" w:rsidRPr="004A2E5D">
        <w:rPr>
          <w:b/>
          <w:sz w:val="20"/>
          <w:u w:val="none"/>
        </w:rPr>
        <w:t xml:space="preserve"> reports</w:t>
      </w:r>
    </w:p>
    <w:p w:rsidR="00573FCA" w:rsidRPr="004A2E5D" w:rsidRDefault="00573FCA" w:rsidP="00067B77">
      <w:pPr>
        <w:numPr>
          <w:ilvl w:val="0"/>
          <w:numId w:val="20"/>
          <w:numberingChange w:id="563" w:author="Oneisha_ta" w:date="2009-02-13T11:28:00Z" w:original=""/>
        </w:numPr>
        <w:jc w:val="both"/>
        <w:rPr>
          <w:sz w:val="20"/>
        </w:rPr>
      </w:pPr>
      <w:r w:rsidRPr="004A2E5D">
        <w:rPr>
          <w:sz w:val="20"/>
        </w:rPr>
        <w:t>World Travel and Tourism Council, 2007</w:t>
      </w:r>
    </w:p>
    <w:p w:rsidR="00952270" w:rsidRPr="004A2E5D" w:rsidRDefault="00952270" w:rsidP="00067B77">
      <w:pPr>
        <w:numPr>
          <w:ilvl w:val="0"/>
          <w:numId w:val="20"/>
          <w:numberingChange w:id="564" w:author="Oneisha_ta" w:date="2009-02-13T11:28:00Z" w:original=""/>
        </w:numPr>
        <w:jc w:val="both"/>
        <w:rPr>
          <w:sz w:val="20"/>
        </w:rPr>
      </w:pPr>
      <w:r w:rsidRPr="004A2E5D">
        <w:rPr>
          <w:sz w:val="20"/>
        </w:rPr>
        <w:t xml:space="preserve">Economic Impact </w:t>
      </w:r>
      <w:r w:rsidR="00DF2BC7">
        <w:rPr>
          <w:sz w:val="20"/>
        </w:rPr>
        <w:t xml:space="preserve">of </w:t>
      </w:r>
      <w:r w:rsidRPr="004A2E5D">
        <w:rPr>
          <w:sz w:val="20"/>
        </w:rPr>
        <w:t xml:space="preserve">Cruise </w:t>
      </w:r>
      <w:r w:rsidR="00DF2BC7">
        <w:rPr>
          <w:sz w:val="20"/>
        </w:rPr>
        <w:t>Tourism on the</w:t>
      </w:r>
      <w:r w:rsidRPr="004A2E5D">
        <w:rPr>
          <w:sz w:val="20"/>
        </w:rPr>
        <w:t xml:space="preserve"> Caribbean </w:t>
      </w:r>
      <w:r w:rsidR="00DF2BC7">
        <w:rPr>
          <w:sz w:val="20"/>
        </w:rPr>
        <w:t>Economy</w:t>
      </w:r>
      <w:r w:rsidRPr="004A2E5D">
        <w:rPr>
          <w:sz w:val="20"/>
        </w:rPr>
        <w:t xml:space="preserve">, </w:t>
      </w:r>
      <w:smartTag w:uri="urn:schemas-microsoft-com:office:smarttags" w:element="City">
        <w:smartTag w:uri="urn:schemas-microsoft-com:office:smarttags" w:element="place">
          <w:r w:rsidR="00DF2BC7">
            <w:rPr>
              <w:sz w:val="20"/>
            </w:rPr>
            <w:t>BREA</w:t>
          </w:r>
        </w:smartTag>
      </w:smartTag>
      <w:r w:rsidRPr="004A2E5D">
        <w:rPr>
          <w:sz w:val="20"/>
        </w:rPr>
        <w:t>, 200</w:t>
      </w:r>
      <w:r w:rsidR="00DF2BC7">
        <w:rPr>
          <w:sz w:val="20"/>
        </w:rPr>
        <w:t>6</w:t>
      </w:r>
    </w:p>
    <w:p w:rsidR="00952270" w:rsidRPr="004A2E5D" w:rsidRDefault="00952270" w:rsidP="00067B77">
      <w:pPr>
        <w:numPr>
          <w:ilvl w:val="0"/>
          <w:numId w:val="20"/>
          <w:numberingChange w:id="565" w:author="Oneisha_ta" w:date="2009-02-13T11:28:00Z" w:original=""/>
        </w:numPr>
        <w:jc w:val="both"/>
        <w:rPr>
          <w:sz w:val="20"/>
        </w:rPr>
      </w:pPr>
      <w:r w:rsidRPr="004A2E5D">
        <w:rPr>
          <w:sz w:val="20"/>
        </w:rPr>
        <w:t xml:space="preserve">Cruise tourism in the </w:t>
      </w:r>
      <w:smartTag w:uri="urn:schemas-microsoft-com:office:smarttags" w:element="place">
        <w:r w:rsidRPr="004A2E5D">
          <w:rPr>
            <w:sz w:val="20"/>
          </w:rPr>
          <w:t>Caribbean</w:t>
        </w:r>
      </w:smartTag>
      <w:r w:rsidRPr="004A2E5D">
        <w:rPr>
          <w:sz w:val="20"/>
        </w:rPr>
        <w:t>, CTO</w:t>
      </w:r>
    </w:p>
    <w:p w:rsidR="00C22F68" w:rsidRPr="004A2E5D" w:rsidRDefault="00C22F68" w:rsidP="00067B77">
      <w:pPr>
        <w:numPr>
          <w:ilvl w:val="0"/>
          <w:numId w:val="20"/>
          <w:numberingChange w:id="566" w:author="Oneisha_ta" w:date="2009-02-13T11:28:00Z" w:original=""/>
        </w:numPr>
        <w:jc w:val="both"/>
        <w:rPr>
          <w:sz w:val="20"/>
        </w:rPr>
      </w:pPr>
      <w:r w:rsidRPr="004A2E5D">
        <w:rPr>
          <w:sz w:val="20"/>
        </w:rPr>
        <w:t xml:space="preserve">CHA-CTO Paper on global climate change and the </w:t>
      </w:r>
      <w:smartTag w:uri="urn:schemas-microsoft-com:office:smarttags" w:element="place">
        <w:r w:rsidRPr="004A2E5D">
          <w:rPr>
            <w:sz w:val="20"/>
          </w:rPr>
          <w:t>Caribbean</w:t>
        </w:r>
      </w:smartTag>
      <w:r w:rsidR="00B468E2">
        <w:rPr>
          <w:sz w:val="20"/>
        </w:rPr>
        <w:t xml:space="preserve"> tourism industry, </w:t>
      </w:r>
      <w:r w:rsidRPr="004A2E5D">
        <w:rPr>
          <w:sz w:val="20"/>
        </w:rPr>
        <w:t>2007</w:t>
      </w:r>
    </w:p>
    <w:p w:rsidR="004A2E5D" w:rsidRPr="004A2E5D" w:rsidRDefault="004A2E5D" w:rsidP="00067B77">
      <w:pPr>
        <w:pStyle w:val="EndnoteText"/>
        <w:numPr>
          <w:ilvl w:val="0"/>
          <w:numId w:val="20"/>
          <w:numberingChange w:id="567" w:author="Oneisha_ta" w:date="2009-02-13T11:28:00Z" w:original=""/>
        </w:numPr>
        <w:jc w:val="both"/>
      </w:pPr>
      <w:r w:rsidRPr="004A2E5D">
        <w:t>US Office of Travel and Tourism Industries, June 2006</w:t>
      </w:r>
    </w:p>
    <w:p w:rsidR="004A2E5D" w:rsidRDefault="004A2E5D" w:rsidP="00067B77">
      <w:pPr>
        <w:pStyle w:val="EndnoteText"/>
        <w:numPr>
          <w:ilvl w:val="0"/>
          <w:numId w:val="20"/>
          <w:numberingChange w:id="568" w:author="Oneisha_ta" w:date="2009-02-13T11:28:00Z" w:original=""/>
        </w:numPr>
        <w:jc w:val="both"/>
      </w:pPr>
      <w:r w:rsidRPr="004A2E5D">
        <w:t xml:space="preserve">Cruising in the </w:t>
      </w:r>
      <w:smartTag w:uri="urn:schemas-microsoft-com:office:smarttags" w:element="place">
        <w:r w:rsidRPr="004A2E5D">
          <w:t>Caribbean</w:t>
        </w:r>
      </w:smartTag>
      <w:r w:rsidR="00B468E2">
        <w:t>,</w:t>
      </w:r>
      <w:r w:rsidRPr="004A2E5D">
        <w:t xml:space="preserve"> Travel Index, March 2007</w:t>
      </w:r>
    </w:p>
    <w:p w:rsidR="00F96252" w:rsidRDefault="00F96252" w:rsidP="00067B77">
      <w:pPr>
        <w:pStyle w:val="EndnoteText"/>
        <w:numPr>
          <w:ilvl w:val="0"/>
          <w:numId w:val="20"/>
          <w:numberingChange w:id="569" w:author="Oneisha_ta" w:date="2009-02-13T11:28:00Z" w:original=""/>
        </w:numPr>
        <w:jc w:val="both"/>
      </w:pPr>
      <w:r>
        <w:t>Luxury defined, Cruise Industry News Quarterly, Winter 2006/7</w:t>
      </w:r>
    </w:p>
    <w:p w:rsidR="00F96252" w:rsidRDefault="00F96252" w:rsidP="00067B77">
      <w:pPr>
        <w:pStyle w:val="EndnoteText"/>
        <w:numPr>
          <w:ilvl w:val="0"/>
          <w:numId w:val="20"/>
          <w:numberingChange w:id="570" w:author="Oneisha_ta" w:date="2009-02-13T11:28:00Z" w:original=""/>
        </w:numPr>
        <w:jc w:val="both"/>
      </w:pPr>
      <w:r>
        <w:t>Cruise ship tourism, Ed. Ross Dowling, 2006</w:t>
      </w:r>
    </w:p>
    <w:p w:rsidR="00F96252" w:rsidRDefault="00F96252" w:rsidP="00067B77">
      <w:pPr>
        <w:pStyle w:val="EndnoteText"/>
        <w:numPr>
          <w:ilvl w:val="0"/>
          <w:numId w:val="20"/>
          <w:numberingChange w:id="571" w:author="Oneisha_ta" w:date="2009-02-13T11:28:00Z" w:original=""/>
        </w:numPr>
        <w:jc w:val="both"/>
      </w:pPr>
      <w:r>
        <w:t>Cruise ship squeeze, Ross Klein, New Society Publishers, 2005</w:t>
      </w:r>
    </w:p>
    <w:p w:rsidR="00952270" w:rsidRPr="004F764E" w:rsidRDefault="005C40A3" w:rsidP="00067B77">
      <w:pPr>
        <w:pStyle w:val="EndnoteText"/>
        <w:numPr>
          <w:ilvl w:val="0"/>
          <w:numId w:val="20"/>
          <w:numberingChange w:id="572" w:author="Oneisha_ta" w:date="2009-02-13T11:28:00Z" w:original=""/>
        </w:numPr>
        <w:jc w:val="both"/>
      </w:pPr>
      <w:r>
        <w:t xml:space="preserve">Devils on the </w:t>
      </w:r>
      <w:smartTag w:uri="urn:schemas-microsoft-com:office:smarttags" w:element="place">
        <w:smartTag w:uri="urn:schemas-microsoft-com:office:smarttags" w:element="PlaceName">
          <w:r>
            <w:t>Deep</w:t>
          </w:r>
        </w:smartTag>
        <w:r>
          <w:t xml:space="preserve"> </w:t>
        </w:r>
        <w:smartTag w:uri="urn:schemas-microsoft-com:office:smarttags" w:element="PlaceName">
          <w:r>
            <w:t>Blue</w:t>
          </w:r>
        </w:smartTag>
        <w:r>
          <w:t xml:space="preserve"> </w:t>
        </w:r>
        <w:smartTag w:uri="urn:schemas-microsoft-com:office:smarttags" w:element="PlaceType">
          <w:r>
            <w:t>Sea</w:t>
          </w:r>
        </w:smartTag>
      </w:smartTag>
      <w:r>
        <w:t>, K Garin, 2006</w:t>
      </w:r>
    </w:p>
    <w:sectPr w:rsidR="00952270" w:rsidRPr="004F764E">
      <w:type w:val="oddPage"/>
      <w:pgSz w:w="11909" w:h="16834"/>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D6D" w:rsidRDefault="007F4D6D">
      <w:r>
        <w:separator/>
      </w:r>
    </w:p>
  </w:endnote>
  <w:endnote w:type="continuationSeparator" w:id="0">
    <w:p w:rsidR="007F4D6D" w:rsidRDefault="007F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1D0" w:rsidRDefault="008A21D0">
    <w:pPr>
      <w:pStyle w:val="Foot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1</w:t>
    </w:r>
    <w:r>
      <w:rPr>
        <w:rStyle w:val="PageNumber"/>
        <w:sz w:val="23"/>
      </w:rPr>
      <w:fldChar w:fldCharType="end"/>
    </w:r>
  </w:p>
  <w:p w:rsidR="008A21D0" w:rsidRDefault="008A21D0">
    <w:pPr>
      <w:pStyle w:val="Footer"/>
      <w:ind w:right="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1D0" w:rsidRDefault="008A21D0">
    <w:pPr>
      <w:pStyle w:val="Footer"/>
      <w:framePr w:wrap="around" w:vAnchor="text" w:hAnchor="margin" w:xAlign="right"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5B2A18">
      <w:rPr>
        <w:rStyle w:val="PageNumber"/>
        <w:rFonts w:ascii="Arial" w:hAnsi="Arial"/>
        <w:noProof/>
        <w:sz w:val="22"/>
      </w:rPr>
      <w:t>26</w:t>
    </w:r>
    <w:r>
      <w:rPr>
        <w:rStyle w:val="PageNumber"/>
        <w:rFonts w:ascii="Arial" w:hAnsi="Arial"/>
        <w:sz w:val="22"/>
      </w:rPr>
      <w:fldChar w:fldCharType="end"/>
    </w:r>
  </w:p>
  <w:p w:rsidR="008A21D0" w:rsidRPr="00C21E68" w:rsidRDefault="008A21D0">
    <w:pPr>
      <w:pStyle w:val="Footer"/>
      <w:ind w:right="360"/>
      <w:rPr>
        <w:rFonts w:ascii="Arial" w:hAnsi="Arial"/>
        <w:i/>
        <w:color w:val="808080"/>
        <w:sz w:val="18"/>
      </w:rPr>
    </w:pPr>
    <w:r>
      <w:rPr>
        <w:rFonts w:ascii="Arial" w:hAnsi="Arial"/>
        <w:i/>
        <w:color w:val="808080"/>
        <w:sz w:val="18"/>
      </w:rPr>
      <w:t xml:space="preserve">A NEW FOCUS: A Revised NTMP for the </w:t>
    </w:r>
    <w:smartTag w:uri="urn:schemas-microsoft-com:office:smarttags" w:element="place">
      <w:r>
        <w:rPr>
          <w:rFonts w:ascii="Arial" w:hAnsi="Arial"/>
          <w:i/>
          <w:color w:val="808080"/>
          <w:sz w:val="18"/>
        </w:rPr>
        <w:t>Cayman Islands</w:t>
      </w:r>
    </w:smartTag>
    <w:r w:rsidR="00C21E68">
      <w:rPr>
        <w:rFonts w:ascii="Arial" w:hAnsi="Arial"/>
        <w:i/>
        <w:color w:val="808080"/>
        <w:sz w:val="18"/>
      </w:rPr>
      <w:t>: 200</w:t>
    </w:r>
    <w:r w:rsidR="00982D54">
      <w:rPr>
        <w:rFonts w:ascii="Arial" w:hAnsi="Arial"/>
        <w:i/>
        <w:color w:val="808080"/>
        <w:sz w:val="18"/>
      </w:rPr>
      <w:t>9-2013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D6D" w:rsidRDefault="007F4D6D">
      <w:r>
        <w:separator/>
      </w:r>
    </w:p>
  </w:footnote>
  <w:footnote w:type="continuationSeparator" w:id="0">
    <w:p w:rsidR="007F4D6D" w:rsidRDefault="007F4D6D">
      <w:r>
        <w:continuationSeparator/>
      </w:r>
    </w:p>
  </w:footnote>
  <w:footnote w:id="1">
    <w:p w:rsidR="008A21D0" w:rsidRPr="009112B8" w:rsidRDefault="008A21D0" w:rsidP="00021B93">
      <w:pPr>
        <w:pStyle w:val="FootnoteText"/>
      </w:pPr>
      <w:r w:rsidRPr="009112B8">
        <w:rPr>
          <w:rStyle w:val="FootnoteReference"/>
        </w:rPr>
        <w:footnoteRef/>
      </w:r>
      <w:r w:rsidRPr="009112B8">
        <w:t xml:space="preserve"> Details in Chapter 3.</w:t>
      </w:r>
    </w:p>
  </w:footnote>
  <w:footnote w:id="2">
    <w:p w:rsidR="008A21D0" w:rsidRPr="009112B8" w:rsidRDefault="008A21D0">
      <w:pPr>
        <w:pStyle w:val="FootnoteText"/>
      </w:pPr>
      <w:r w:rsidRPr="009112B8">
        <w:rPr>
          <w:rStyle w:val="FootnoteReference"/>
        </w:rPr>
        <w:footnoteRef/>
      </w:r>
      <w:r w:rsidRPr="009112B8">
        <w:t xml:space="preserve"> World Travel and Tourism Council, 2007.</w:t>
      </w:r>
    </w:p>
  </w:footnote>
  <w:footnote w:id="3">
    <w:p w:rsidR="008A21D0" w:rsidRPr="009112B8" w:rsidRDefault="008A21D0">
      <w:pPr>
        <w:pStyle w:val="FootnoteText"/>
      </w:pPr>
      <w:r w:rsidRPr="009112B8">
        <w:rPr>
          <w:rStyle w:val="FootnoteReference"/>
        </w:rPr>
        <w:footnoteRef/>
      </w:r>
      <w:r w:rsidRPr="009112B8">
        <w:t xml:space="preserve"> A Study to Assess the Economic Impact of Tourism on the </w:t>
      </w:r>
      <w:smartTag w:uri="urn:schemas-microsoft-com:office:smarttags" w:element="place">
        <w:r w:rsidRPr="009112B8">
          <w:t>Cayman Islands</w:t>
        </w:r>
      </w:smartTag>
      <w:r w:rsidRPr="009112B8">
        <w:t>, Deloitte &amp; Touche for CITA, April 2003.</w:t>
      </w:r>
    </w:p>
  </w:footnote>
  <w:footnote w:id="4">
    <w:p w:rsidR="008A21D0" w:rsidRPr="006E3733" w:rsidRDefault="008A21D0" w:rsidP="006E3733">
      <w:pPr>
        <w:rPr>
          <w:color w:val="FF0000"/>
          <w:sz w:val="20"/>
        </w:rPr>
      </w:pPr>
      <w:r w:rsidRPr="009112B8">
        <w:rPr>
          <w:rStyle w:val="FootnoteReference"/>
          <w:sz w:val="20"/>
        </w:rPr>
        <w:footnoteRef/>
      </w:r>
      <w:r w:rsidRPr="009112B8">
        <w:rPr>
          <w:sz w:val="20"/>
        </w:rPr>
        <w:t xml:space="preserve"> The Cayman Islands Labour Force Survey (Spring 2006) estimates there were 3,779 jobs within restaurants and bars, hotels and condominiums (10.8% of total). In the Deloitte study</w:t>
      </w:r>
      <w:r>
        <w:rPr>
          <w:sz w:val="20"/>
        </w:rPr>
        <w:t xml:space="preserve"> </w:t>
      </w:r>
      <w:r w:rsidRPr="0000785A">
        <w:rPr>
          <w:sz w:val="20"/>
        </w:rPr>
        <w:t>for CITA</w:t>
      </w:r>
      <w:r>
        <w:rPr>
          <w:sz w:val="20"/>
        </w:rPr>
        <w:t xml:space="preserve">, </w:t>
      </w:r>
      <w:r w:rsidRPr="00FC2271">
        <w:rPr>
          <w:rFonts w:cs="Arial"/>
          <w:sz w:val="20"/>
        </w:rPr>
        <w:t xml:space="preserve">employment in tourism related sectors was </w:t>
      </w:r>
      <w:r>
        <w:rPr>
          <w:rFonts w:cs="Arial"/>
          <w:sz w:val="20"/>
        </w:rPr>
        <w:t xml:space="preserve">estimated at </w:t>
      </w:r>
      <w:r w:rsidRPr="00FC2271">
        <w:rPr>
          <w:rFonts w:cs="Arial"/>
          <w:sz w:val="20"/>
        </w:rPr>
        <w:t xml:space="preserve">7,482 or 27% of the total labour </w:t>
      </w:r>
      <w:r>
        <w:rPr>
          <w:rFonts w:cs="Arial"/>
          <w:sz w:val="20"/>
        </w:rPr>
        <w:t>force</w:t>
      </w:r>
      <w:r w:rsidRPr="00FC2271">
        <w:rPr>
          <w:rFonts w:cs="Arial"/>
          <w:sz w:val="20"/>
        </w:rPr>
        <w:t>.</w:t>
      </w:r>
      <w:r w:rsidR="0092157C">
        <w:rPr>
          <w:rFonts w:cs="Arial"/>
          <w:sz w:val="20"/>
        </w:rPr>
        <w:t xml:space="preserve"> In the </w:t>
      </w:r>
      <w:smartTag w:uri="urn:schemas-microsoft-com:office:smarttags" w:element="City">
        <w:smartTag w:uri="urn:schemas-microsoft-com:office:smarttags" w:element="place">
          <w:r w:rsidR="0092157C">
            <w:rPr>
              <w:rFonts w:cs="Arial"/>
              <w:sz w:val="20"/>
            </w:rPr>
            <w:t>BREA</w:t>
          </w:r>
        </w:smartTag>
      </w:smartTag>
      <w:r w:rsidR="0092157C">
        <w:rPr>
          <w:rFonts w:cs="Arial"/>
          <w:sz w:val="20"/>
        </w:rPr>
        <w:t xml:space="preserve"> study for FCCA, it was estimated the cruise sector generated 2,090 direct jobs.</w:t>
      </w:r>
    </w:p>
  </w:footnote>
  <w:footnote w:id="5">
    <w:p w:rsidR="0092157C" w:rsidRPr="009112B8" w:rsidRDefault="0092157C" w:rsidP="0092157C">
      <w:pPr>
        <w:pStyle w:val="FootnoteText"/>
      </w:pPr>
      <w:r w:rsidRPr="009112B8">
        <w:rPr>
          <w:rStyle w:val="FootnoteReference"/>
        </w:rPr>
        <w:footnoteRef/>
      </w:r>
      <w:r w:rsidRPr="009112B8">
        <w:t xml:space="preserve"> Economic </w:t>
      </w:r>
      <w:r>
        <w:t>impact</w:t>
      </w:r>
      <w:r w:rsidRPr="009112B8">
        <w:t xml:space="preserve"> of </w:t>
      </w:r>
      <w:r>
        <w:t>cruise tourism on</w:t>
      </w:r>
      <w:r w:rsidRPr="009112B8">
        <w:t xml:space="preserve"> the Caribbean </w:t>
      </w:r>
      <w:r>
        <w:t>economy</w:t>
      </w:r>
      <w:r w:rsidRPr="009112B8">
        <w:t xml:space="preserve">, </w:t>
      </w:r>
      <w:smartTag w:uri="urn:schemas-microsoft-com:office:smarttags" w:element="place">
        <w:smartTag w:uri="urn:schemas-microsoft-com:office:smarttags" w:element="City">
          <w:r>
            <w:t>BREA</w:t>
          </w:r>
        </w:smartTag>
      </w:smartTag>
      <w:r>
        <w:t xml:space="preserve"> for FCCA</w:t>
      </w:r>
      <w:r w:rsidRPr="009112B8">
        <w:t xml:space="preserve">, </w:t>
      </w:r>
      <w:r>
        <w:t>2006</w:t>
      </w:r>
      <w:r w:rsidRPr="009112B8">
        <w:t>.</w:t>
      </w:r>
    </w:p>
  </w:footnote>
  <w:footnote w:id="6">
    <w:p w:rsidR="008A21D0" w:rsidRPr="009112B8" w:rsidRDefault="008A21D0" w:rsidP="0000785A">
      <w:pPr>
        <w:autoSpaceDE w:val="0"/>
        <w:autoSpaceDN w:val="0"/>
        <w:adjustRightInd w:val="0"/>
        <w:rPr>
          <w:rFonts w:ascii="Arial,Bold" w:hAnsi="Arial,Bold" w:cs="Arial,Bold"/>
          <w:sz w:val="20"/>
        </w:rPr>
      </w:pPr>
      <w:r w:rsidRPr="009112B8">
        <w:rPr>
          <w:rStyle w:val="FootnoteReference"/>
          <w:sz w:val="20"/>
        </w:rPr>
        <w:footnoteRef/>
      </w:r>
      <w:r w:rsidRPr="009112B8">
        <w:rPr>
          <w:sz w:val="20"/>
        </w:rPr>
        <w:t xml:space="preserve"> Deloitte &amp; Touche, op cit.</w:t>
      </w:r>
    </w:p>
  </w:footnote>
  <w:footnote w:id="7">
    <w:p w:rsidR="008A21D0" w:rsidRPr="009112B8" w:rsidRDefault="008A21D0" w:rsidP="0000785A">
      <w:pPr>
        <w:autoSpaceDE w:val="0"/>
        <w:autoSpaceDN w:val="0"/>
        <w:adjustRightInd w:val="0"/>
        <w:rPr>
          <w:sz w:val="20"/>
        </w:rPr>
      </w:pPr>
      <w:r w:rsidRPr="009112B8">
        <w:rPr>
          <w:rStyle w:val="FootnoteReference"/>
          <w:sz w:val="20"/>
        </w:rPr>
        <w:footnoteRef/>
      </w:r>
      <w:r w:rsidRPr="009112B8">
        <w:rPr>
          <w:sz w:val="20"/>
        </w:rPr>
        <w:t xml:space="preserve"> Caution should be taken in attributing the estimated impact of the tourism sector as a percentage of GDP due to the margin of error of the GDP estimate.</w:t>
      </w:r>
    </w:p>
  </w:footnote>
  <w:footnote w:id="8">
    <w:p w:rsidR="008A21D0" w:rsidRPr="009112B8" w:rsidRDefault="008A21D0">
      <w:pPr>
        <w:pStyle w:val="FootnoteText"/>
      </w:pPr>
      <w:r w:rsidRPr="009112B8">
        <w:rPr>
          <w:rStyle w:val="FootnoteReference"/>
        </w:rPr>
        <w:footnoteRef/>
      </w:r>
      <w:r w:rsidRPr="009112B8">
        <w:t xml:space="preserve"> </w:t>
      </w:r>
      <w:r>
        <w:t>Caribbean Tourism Organisation (</w:t>
      </w:r>
      <w:r w:rsidRPr="009112B8">
        <w:rPr>
          <w:color w:val="000000"/>
        </w:rPr>
        <w:t>CTO</w:t>
      </w:r>
      <w:r>
        <w:rPr>
          <w:color w:val="000000"/>
        </w:rPr>
        <w:t>)</w:t>
      </w:r>
      <w:r w:rsidRPr="009112B8">
        <w:rPr>
          <w:color w:val="000000"/>
        </w:rPr>
        <w:t xml:space="preserve"> figures for 2000-2006.</w:t>
      </w:r>
    </w:p>
  </w:footnote>
  <w:footnote w:id="9">
    <w:p w:rsidR="008A21D0" w:rsidRPr="009112B8" w:rsidRDefault="008A21D0">
      <w:pPr>
        <w:pStyle w:val="FootnoteText"/>
      </w:pPr>
      <w:r w:rsidRPr="009112B8">
        <w:rPr>
          <w:rStyle w:val="FootnoteReference"/>
        </w:rPr>
        <w:footnoteRef/>
      </w:r>
      <w:r w:rsidRPr="009112B8">
        <w:t xml:space="preserve"> CTO figures (excluding </w:t>
      </w:r>
      <w:smartTag w:uri="urn:schemas-microsoft-com:office:smarttags" w:element="place">
        <w:r w:rsidRPr="009112B8">
          <w:t>Cozumel</w:t>
        </w:r>
      </w:smartTag>
      <w:r w:rsidRPr="009112B8">
        <w:t>).</w:t>
      </w:r>
    </w:p>
  </w:footnote>
  <w:footnote w:id="10">
    <w:p w:rsidR="008A21D0" w:rsidRDefault="008A21D0">
      <w:pPr>
        <w:pStyle w:val="FootnoteText"/>
      </w:pPr>
      <w:r>
        <w:rPr>
          <w:rStyle w:val="FootnoteReference"/>
        </w:rPr>
        <w:footnoteRef/>
      </w:r>
      <w:r>
        <w:t xml:space="preserve"> 30% went scuba diving in 2006.</w:t>
      </w:r>
    </w:p>
  </w:footnote>
  <w:footnote w:id="11">
    <w:p w:rsidR="008A21D0" w:rsidRDefault="008A21D0">
      <w:pPr>
        <w:pStyle w:val="FootnoteText"/>
      </w:pPr>
      <w:r>
        <w:rPr>
          <w:rStyle w:val="FootnoteReference"/>
        </w:rPr>
        <w:footnoteRef/>
      </w:r>
      <w:r>
        <w:t xml:space="preserve"> Ipsos-Insight research, 2007.</w:t>
      </w:r>
    </w:p>
  </w:footnote>
  <w:footnote w:id="12">
    <w:p w:rsidR="00765373" w:rsidRDefault="00765373">
      <w:pPr>
        <w:pStyle w:val="FootnoteText"/>
      </w:pPr>
      <w:r>
        <w:rPr>
          <w:rStyle w:val="FootnoteReference"/>
        </w:rPr>
        <w:footnoteRef/>
      </w:r>
      <w:r>
        <w:t xml:space="preserve"> The </w:t>
      </w:r>
      <w:smartTag w:uri="urn:schemas-microsoft-com:office:smarttags" w:element="City">
        <w:smartTag w:uri="urn:schemas-microsoft-com:office:smarttags" w:element="place">
          <w:r>
            <w:t>BREA</w:t>
          </w:r>
        </w:smartTag>
      </w:smartTag>
      <w:r>
        <w:t xml:space="preserve"> report (op cit) identified 38% of passengers having a HHI of US$100,000+</w:t>
      </w:r>
    </w:p>
  </w:footnote>
  <w:footnote w:id="13">
    <w:p w:rsidR="008A21D0" w:rsidRPr="009112B8" w:rsidRDefault="008A21D0" w:rsidP="000954D7">
      <w:pPr>
        <w:pStyle w:val="FootnoteText"/>
      </w:pPr>
      <w:r w:rsidRPr="009112B8">
        <w:rPr>
          <w:rStyle w:val="FootnoteReference"/>
        </w:rPr>
        <w:footnoteRef/>
      </w:r>
      <w:r w:rsidRPr="009112B8">
        <w:t xml:space="preserve"> </w:t>
      </w:r>
      <w:r>
        <w:t>CIDOT</w:t>
      </w:r>
      <w:r w:rsidRPr="009112B8">
        <w:t xml:space="preserve"> 2006.</w:t>
      </w:r>
    </w:p>
  </w:footnote>
  <w:footnote w:id="14">
    <w:p w:rsidR="008A21D0" w:rsidRPr="009112B8" w:rsidRDefault="008A21D0" w:rsidP="00C60977">
      <w:pPr>
        <w:pStyle w:val="FootnoteText"/>
      </w:pPr>
      <w:r w:rsidRPr="009112B8">
        <w:rPr>
          <w:rStyle w:val="FootnoteReference"/>
        </w:rPr>
        <w:footnoteRef/>
      </w:r>
      <w:r w:rsidRPr="009112B8">
        <w:t xml:space="preserve"> Diving in the </w:t>
      </w:r>
      <w:smartTag w:uri="urn:schemas-microsoft-com:office:smarttags" w:element="place">
        <w:r w:rsidRPr="009112B8">
          <w:t>Cayman Islands</w:t>
        </w:r>
      </w:smartTag>
      <w:r w:rsidRPr="009112B8">
        <w:t>, Madigan Pratt &amp; Associates, Jan 1995.</w:t>
      </w:r>
    </w:p>
  </w:footnote>
  <w:footnote w:id="15">
    <w:p w:rsidR="008A21D0" w:rsidRPr="009112B8" w:rsidRDefault="008A21D0" w:rsidP="00C60977">
      <w:pPr>
        <w:pStyle w:val="FootnoteText"/>
      </w:pPr>
      <w:r w:rsidRPr="009112B8">
        <w:rPr>
          <w:rStyle w:val="FootnoteReference"/>
        </w:rPr>
        <w:footnoteRef/>
      </w:r>
      <w:r w:rsidRPr="009112B8">
        <w:t xml:space="preserve"> This assumes a very high proportion of stayover visitors and/or cruise passengers dive.</w:t>
      </w:r>
    </w:p>
  </w:footnote>
  <w:footnote w:id="16">
    <w:p w:rsidR="008A21D0" w:rsidRDefault="008A21D0">
      <w:pPr>
        <w:pStyle w:val="FootnoteText"/>
      </w:pPr>
      <w:r>
        <w:rPr>
          <w:rStyle w:val="FootnoteReference"/>
        </w:rPr>
        <w:footnoteRef/>
      </w:r>
      <w:r>
        <w:t xml:space="preserve"> Ipsos-Insight Research, 2007.</w:t>
      </w:r>
    </w:p>
  </w:footnote>
  <w:footnote w:id="17">
    <w:p w:rsidR="008A21D0" w:rsidRPr="009112B8" w:rsidRDefault="008A21D0" w:rsidP="002550E7">
      <w:pPr>
        <w:pStyle w:val="FootnoteText"/>
      </w:pPr>
      <w:r w:rsidRPr="009112B8">
        <w:rPr>
          <w:rStyle w:val="FootnoteReference"/>
        </w:rPr>
        <w:footnoteRef/>
      </w:r>
      <w:r w:rsidRPr="009112B8">
        <w:t xml:space="preserve"> Research identified that no Caribbean destination ‘owns’ affluent family travel and that Cayman scores high on those brand attributes important to families (safety, proximity etc).</w:t>
      </w:r>
    </w:p>
  </w:footnote>
  <w:footnote w:id="18">
    <w:p w:rsidR="008A21D0" w:rsidRPr="009112B8" w:rsidRDefault="008A21D0" w:rsidP="00F12FE2">
      <w:pPr>
        <w:rPr>
          <w:sz w:val="20"/>
        </w:rPr>
      </w:pPr>
      <w:r w:rsidRPr="009112B8">
        <w:rPr>
          <w:rStyle w:val="FootnoteReference"/>
          <w:sz w:val="20"/>
        </w:rPr>
        <w:footnoteRef/>
      </w:r>
      <w:r w:rsidRPr="009112B8">
        <w:rPr>
          <w:sz w:val="20"/>
        </w:rPr>
        <w:t xml:space="preserve"> </w:t>
      </w:r>
      <w:r>
        <w:rPr>
          <w:sz w:val="20"/>
        </w:rPr>
        <w:t>CIDOT</w:t>
      </w:r>
      <w:r w:rsidRPr="009112B8">
        <w:rPr>
          <w:sz w:val="20"/>
        </w:rPr>
        <w:t xml:space="preserve"> will also market and sell to the travel trade, consisting of travel agents and group organisers, particularly Cayman Islands specialist agents, and wholesalers.</w:t>
      </w:r>
    </w:p>
    <w:p w:rsidR="008A21D0" w:rsidRDefault="008A21D0">
      <w:pPr>
        <w:pStyle w:val="FootnoteText"/>
      </w:pPr>
    </w:p>
  </w:footnote>
  <w:footnote w:id="19">
    <w:p w:rsidR="008A21D0" w:rsidRPr="009112B8" w:rsidRDefault="008A21D0" w:rsidP="004B63C4">
      <w:pPr>
        <w:pStyle w:val="FootnoteText"/>
      </w:pPr>
      <w:r w:rsidRPr="009112B8">
        <w:rPr>
          <w:rStyle w:val="FootnoteReference"/>
        </w:rPr>
        <w:footnoteRef/>
      </w:r>
      <w:r>
        <w:t xml:space="preserve"> CI </w:t>
      </w:r>
      <w:r w:rsidRPr="009112B8">
        <w:t xml:space="preserve">2007 Travel Planner identifies </w:t>
      </w:r>
      <w:r w:rsidRPr="009112B8">
        <w:rPr>
          <w:color w:val="000000"/>
        </w:rPr>
        <w:t>20 on Grand Cayman, 1 on Cayman Brac</w:t>
      </w:r>
      <w:r>
        <w:rPr>
          <w:color w:val="000000"/>
        </w:rPr>
        <w:t>,</w:t>
      </w:r>
      <w:r w:rsidRPr="009112B8">
        <w:rPr>
          <w:color w:val="000000"/>
        </w:rPr>
        <w:t xml:space="preserve"> 5 on </w:t>
      </w:r>
      <w:smartTag w:uri="urn:schemas-microsoft-com:office:smarttags" w:element="place">
        <w:r w:rsidRPr="009112B8">
          <w:rPr>
            <w:color w:val="000000"/>
          </w:rPr>
          <w:t>Little Cayman</w:t>
        </w:r>
      </w:smartTag>
      <w:r>
        <w:rPr>
          <w:color w:val="000000"/>
        </w:rPr>
        <w:t>.</w:t>
      </w:r>
    </w:p>
  </w:footnote>
  <w:footnote w:id="20">
    <w:p w:rsidR="008A21D0" w:rsidRPr="009112B8" w:rsidRDefault="008A21D0" w:rsidP="004B63C4">
      <w:pPr>
        <w:pStyle w:val="FootnoteText"/>
      </w:pPr>
      <w:r w:rsidRPr="009112B8">
        <w:rPr>
          <w:rStyle w:val="FootnoteReference"/>
        </w:rPr>
        <w:footnoteRef/>
      </w:r>
      <w:r w:rsidRPr="009112B8">
        <w:t xml:space="preserve"> In places, the reefs have experienced a 50% decline in hard coral cover.</w:t>
      </w:r>
    </w:p>
  </w:footnote>
  <w:footnote w:id="21">
    <w:p w:rsidR="008A21D0" w:rsidRPr="009112B8" w:rsidRDefault="008A21D0" w:rsidP="004B63C4">
      <w:pPr>
        <w:pStyle w:val="FootnoteText"/>
      </w:pPr>
      <w:r w:rsidRPr="009112B8">
        <w:rPr>
          <w:rStyle w:val="FootnoteReference"/>
        </w:rPr>
        <w:footnoteRef/>
      </w:r>
      <w:r w:rsidRPr="009112B8">
        <w:t xml:space="preserve"> Research by DoE: Impacts of recreational SCUBA diving on coral communities of the Caribbean </w:t>
      </w:r>
      <w:smartTag w:uri="urn:schemas-microsoft-com:office:smarttags" w:element="place">
        <w:smartTag w:uri="urn:schemas-microsoft-com:office:smarttags" w:element="PlaceType">
          <w:r w:rsidRPr="009112B8">
            <w:t>island</w:t>
          </w:r>
        </w:smartTag>
        <w:r w:rsidRPr="009112B8">
          <w:t xml:space="preserve"> of </w:t>
        </w:r>
        <w:smartTag w:uri="urn:schemas-microsoft-com:office:smarttags" w:element="PlaceName">
          <w:r w:rsidRPr="009112B8">
            <w:t>Grand Cayman</w:t>
          </w:r>
        </w:smartTag>
      </w:smartTag>
      <w:r w:rsidRPr="009112B8">
        <w:t>, J Tratolos and T J Austin, Biological Conservation, 2001</w:t>
      </w:r>
    </w:p>
  </w:footnote>
  <w:footnote w:id="22">
    <w:p w:rsidR="008A21D0" w:rsidRPr="009112B8" w:rsidRDefault="008A21D0" w:rsidP="004B63C4">
      <w:pPr>
        <w:pStyle w:val="FootnoteText"/>
      </w:pPr>
      <w:r w:rsidRPr="009112B8">
        <w:rPr>
          <w:rStyle w:val="FootnoteReference"/>
        </w:rPr>
        <w:footnoteRef/>
      </w:r>
      <w:r w:rsidRPr="009112B8">
        <w:t xml:space="preserve"> Sustainable management of the </w:t>
      </w:r>
      <w:smartTag w:uri="urn:schemas-microsoft-com:office:smarttags" w:element="place">
        <w:r w:rsidRPr="009112B8">
          <w:t>Cayman Islands</w:t>
        </w:r>
      </w:smartTag>
      <w:r w:rsidRPr="009112B8">
        <w:t>' natural resources, Jean-Michel Cousteau, undated</w:t>
      </w:r>
      <w:r>
        <w:t>.</w:t>
      </w:r>
    </w:p>
  </w:footnote>
  <w:footnote w:id="23">
    <w:p w:rsidR="008A21D0" w:rsidRDefault="008A21D0">
      <w:pPr>
        <w:pStyle w:val="FootnoteText"/>
      </w:pPr>
      <w:r>
        <w:rPr>
          <w:rStyle w:val="FootnoteReference"/>
        </w:rPr>
        <w:footnoteRef/>
      </w:r>
      <w:r>
        <w:t xml:space="preserve"> </w:t>
      </w:r>
      <w:r w:rsidRPr="00610505">
        <w:rPr>
          <w:color w:val="000000"/>
        </w:rPr>
        <w:t>Most divers and dive operators are environmentally conscious not least because their long-term interests and livelihoods depend upon maintaining the quality of the diving. It was the dive industry that started the mooring system.</w:t>
      </w:r>
    </w:p>
  </w:footnote>
  <w:footnote w:id="24">
    <w:p w:rsidR="008A21D0" w:rsidRPr="00C56322" w:rsidRDefault="008A21D0" w:rsidP="00C56322">
      <w:pPr>
        <w:rPr>
          <w:sz w:val="20"/>
        </w:rPr>
      </w:pPr>
      <w:r w:rsidRPr="00C56322">
        <w:rPr>
          <w:rStyle w:val="FootnoteReference"/>
          <w:sz w:val="20"/>
        </w:rPr>
        <w:footnoteRef/>
      </w:r>
      <w:r w:rsidRPr="00C56322">
        <w:rPr>
          <w:sz w:val="20"/>
        </w:rPr>
        <w:t xml:space="preserve"> </w:t>
      </w:r>
      <w:r>
        <w:rPr>
          <w:sz w:val="20"/>
        </w:rPr>
        <w:t>‘</w:t>
      </w:r>
      <w:r w:rsidRPr="00C56322">
        <w:rPr>
          <w:sz w:val="20"/>
        </w:rPr>
        <w:t>Hidden Treasure: Limestone climbing in the Cayman Islands</w:t>
      </w:r>
      <w:r>
        <w:rPr>
          <w:sz w:val="20"/>
        </w:rPr>
        <w:t>’ i</w:t>
      </w:r>
      <w:r w:rsidRPr="00C56322">
        <w:rPr>
          <w:sz w:val="20"/>
        </w:rPr>
        <w:t xml:space="preserve">n Rock and Ice No 69, 1995 </w:t>
      </w:r>
      <w:r>
        <w:rPr>
          <w:sz w:val="20"/>
        </w:rPr>
        <w:t>and ‘</w:t>
      </w:r>
      <w:r w:rsidRPr="00C56322">
        <w:rPr>
          <w:sz w:val="20"/>
        </w:rPr>
        <w:t xml:space="preserve">Back </w:t>
      </w:r>
      <w:r>
        <w:rPr>
          <w:sz w:val="20"/>
        </w:rPr>
        <w:t xml:space="preserve">on Brac: </w:t>
      </w:r>
      <w:r w:rsidRPr="00C56322">
        <w:rPr>
          <w:sz w:val="20"/>
        </w:rPr>
        <w:t>New sport</w:t>
      </w:r>
      <w:r>
        <w:rPr>
          <w:sz w:val="20"/>
        </w:rPr>
        <w:t xml:space="preserve"> routes on </w:t>
      </w:r>
      <w:smartTag w:uri="urn:schemas-microsoft-com:office:smarttags" w:element="place">
        <w:r>
          <w:rPr>
            <w:sz w:val="20"/>
          </w:rPr>
          <w:t>Caribbean</w:t>
        </w:r>
      </w:smartTag>
      <w:r>
        <w:rPr>
          <w:sz w:val="20"/>
        </w:rPr>
        <w:t xml:space="preserve"> limestone’ i</w:t>
      </w:r>
      <w:r w:rsidRPr="00C56322">
        <w:rPr>
          <w:sz w:val="20"/>
        </w:rPr>
        <w:t>n Rock and Ice, No 82, 1997.</w:t>
      </w:r>
    </w:p>
    <w:p w:rsidR="008A21D0" w:rsidRDefault="008A21D0">
      <w:pPr>
        <w:pStyle w:val="FootnoteText"/>
      </w:pPr>
    </w:p>
  </w:footnote>
  <w:footnote w:id="25">
    <w:p w:rsidR="008A21D0" w:rsidRPr="00453C4E" w:rsidRDefault="008A21D0" w:rsidP="007E7C41">
      <w:pPr>
        <w:rPr>
          <w:sz w:val="20"/>
        </w:rPr>
      </w:pPr>
      <w:r>
        <w:rPr>
          <w:rStyle w:val="FootnoteReference"/>
        </w:rPr>
        <w:footnoteRef/>
      </w:r>
      <w:r>
        <w:t xml:space="preserve"> </w:t>
      </w:r>
      <w:r w:rsidRPr="00453C4E">
        <w:rPr>
          <w:sz w:val="20"/>
        </w:rPr>
        <w:t xml:space="preserve">CUC has provided underground power lines in some limited areas such as downtown </w:t>
      </w:r>
      <w:smartTag w:uri="urn:schemas-microsoft-com:office:smarttags" w:element="place">
        <w:smartTag w:uri="urn:schemas-microsoft-com:office:smarttags" w:element="City">
          <w:r w:rsidRPr="00453C4E">
            <w:rPr>
              <w:sz w:val="20"/>
            </w:rPr>
            <w:t>George Town</w:t>
          </w:r>
        </w:smartTag>
      </w:smartTag>
      <w:r w:rsidRPr="00453C4E">
        <w:rPr>
          <w:sz w:val="20"/>
        </w:rPr>
        <w:t xml:space="preserve"> </w:t>
      </w:r>
      <w:r>
        <w:rPr>
          <w:sz w:val="20"/>
        </w:rPr>
        <w:t>where</w:t>
      </w:r>
      <w:r w:rsidRPr="00453C4E">
        <w:rPr>
          <w:sz w:val="20"/>
        </w:rPr>
        <w:t xml:space="preserve"> </w:t>
      </w:r>
      <w:r>
        <w:rPr>
          <w:sz w:val="20"/>
        </w:rPr>
        <w:t xml:space="preserve">density justifies </w:t>
      </w:r>
      <w:r w:rsidRPr="00453C4E">
        <w:rPr>
          <w:sz w:val="20"/>
        </w:rPr>
        <w:t xml:space="preserve">the cost of installation. </w:t>
      </w:r>
      <w:r>
        <w:rPr>
          <w:sz w:val="20"/>
        </w:rPr>
        <w:t>S</w:t>
      </w:r>
      <w:r w:rsidRPr="00453C4E">
        <w:rPr>
          <w:sz w:val="20"/>
        </w:rPr>
        <w:t xml:space="preserve">ome developers have </w:t>
      </w:r>
      <w:r>
        <w:rPr>
          <w:sz w:val="20"/>
        </w:rPr>
        <w:t xml:space="preserve">also </w:t>
      </w:r>
      <w:r w:rsidRPr="00453C4E">
        <w:rPr>
          <w:sz w:val="20"/>
        </w:rPr>
        <w:t xml:space="preserve">opted to contribute to the costs </w:t>
      </w:r>
      <w:r>
        <w:rPr>
          <w:sz w:val="20"/>
        </w:rPr>
        <w:t>of</w:t>
      </w:r>
      <w:r w:rsidRPr="00453C4E">
        <w:rPr>
          <w:sz w:val="20"/>
        </w:rPr>
        <w:t xml:space="preserve"> underground facilities to improve the value of their property.  The cost of installing the infrastructure for underground Island-wide service could be as high as eight to ten times the cost of the equivalent in overhead lines. CUC will </w:t>
      </w:r>
      <w:r>
        <w:rPr>
          <w:sz w:val="20"/>
        </w:rPr>
        <w:t xml:space="preserve">therefore </w:t>
      </w:r>
      <w:r w:rsidRPr="00453C4E">
        <w:rPr>
          <w:sz w:val="20"/>
        </w:rPr>
        <w:t>continue to employ underground systems in limited areas where it is practical or where there is a sharing of costs with property developers.</w:t>
      </w:r>
    </w:p>
    <w:p w:rsidR="008A21D0" w:rsidRPr="00453C4E" w:rsidRDefault="008A21D0" w:rsidP="007E7C41">
      <w:pPr>
        <w:rPr>
          <w:sz w:val="20"/>
        </w:rPr>
      </w:pPr>
    </w:p>
    <w:p w:rsidR="008A21D0" w:rsidRDefault="008A21D0" w:rsidP="007E7C41">
      <w:pPr>
        <w:pStyle w:val="FootnoteText"/>
      </w:pPr>
    </w:p>
  </w:footnote>
  <w:footnote w:id="26">
    <w:p w:rsidR="008A21D0" w:rsidRDefault="008A21D0" w:rsidP="004B63C4">
      <w:pPr>
        <w:pStyle w:val="FootnoteText"/>
        <w:rPr>
          <w:sz w:val="18"/>
        </w:rPr>
      </w:pPr>
      <w:r>
        <w:rPr>
          <w:rStyle w:val="FootnoteReference"/>
          <w:sz w:val="18"/>
        </w:rPr>
        <w:footnoteRef/>
      </w:r>
      <w:r>
        <w:rPr>
          <w:sz w:val="18"/>
        </w:rPr>
        <w:t xml:space="preserve"> A Sustainable Development Committee has also looked at plans and regulations for the </w:t>
      </w:r>
      <w:smartTag w:uri="urn:schemas-microsoft-com:office:smarttags" w:element="place">
        <w:smartTag w:uri="urn:schemas-microsoft-com:office:smarttags" w:element="PlaceName">
          <w:r>
            <w:rPr>
              <w:sz w:val="18"/>
            </w:rPr>
            <w:t>Sister</w:t>
          </w:r>
        </w:smartTag>
        <w:r>
          <w:rPr>
            <w:sz w:val="18"/>
          </w:rPr>
          <w:t xml:space="preserve"> </w:t>
        </w:r>
        <w:smartTag w:uri="urn:schemas-microsoft-com:office:smarttags" w:element="PlaceType">
          <w:r>
            <w:rPr>
              <w:sz w:val="18"/>
            </w:rPr>
            <w:t>Islands</w:t>
          </w:r>
        </w:smartTag>
      </w:smartTag>
      <w:r>
        <w:rPr>
          <w:sz w:val="18"/>
        </w:rPr>
        <w:t xml:space="preserve"> where there is no zoning or other land use management system.</w:t>
      </w:r>
    </w:p>
  </w:footnote>
  <w:footnote w:id="27">
    <w:p w:rsidR="001E36AD" w:rsidRPr="009112B8" w:rsidRDefault="001E36AD" w:rsidP="001E36AD">
      <w:pPr>
        <w:pStyle w:val="FootnoteText"/>
        <w:rPr>
          <w:rFonts w:cs="Arial"/>
        </w:rPr>
      </w:pPr>
      <w:r w:rsidRPr="009112B8">
        <w:rPr>
          <w:rStyle w:val="FootnoteReference"/>
          <w:rFonts w:cs="Arial"/>
        </w:rPr>
        <w:footnoteRef/>
      </w:r>
      <w:r w:rsidRPr="009112B8">
        <w:rPr>
          <w:rFonts w:cs="Arial"/>
        </w:rPr>
        <w:t xml:space="preserve"> </w:t>
      </w:r>
      <w:r w:rsidR="00A400CE">
        <w:rPr>
          <w:rFonts w:cs="Arial"/>
        </w:rPr>
        <w:t xml:space="preserve">Developments in the Eastern Districts include </w:t>
      </w:r>
      <w:r w:rsidRPr="009112B8">
        <w:rPr>
          <w:rFonts w:cs="Arial"/>
          <w:color w:val="000000"/>
        </w:rPr>
        <w:t>Rum Point/Cayman Kai area</w:t>
      </w:r>
      <w:r w:rsidR="00A400CE">
        <w:rPr>
          <w:rFonts w:cs="Arial"/>
          <w:color w:val="000000"/>
        </w:rPr>
        <w:t xml:space="preserve"> and </w:t>
      </w:r>
      <w:smartTag w:uri="urn:schemas-microsoft-com:office:smarttags" w:element="PlaceName">
        <w:r w:rsidRPr="009112B8">
          <w:rPr>
            <w:rFonts w:cs="Arial"/>
            <w:color w:val="000000"/>
          </w:rPr>
          <w:t>Frank</w:t>
        </w:r>
      </w:smartTag>
      <w:r w:rsidRPr="009112B8">
        <w:rPr>
          <w:rFonts w:cs="Arial"/>
          <w:color w:val="000000"/>
        </w:rPr>
        <w:t xml:space="preserve"> </w:t>
      </w:r>
      <w:smartTag w:uri="urn:schemas-microsoft-com:office:smarttags" w:element="PlaceName">
        <w:r w:rsidRPr="009112B8">
          <w:rPr>
            <w:rFonts w:cs="Arial"/>
            <w:color w:val="000000"/>
          </w:rPr>
          <w:t>Sound</w:t>
        </w:r>
      </w:smartTag>
      <w:r w:rsidRPr="009112B8">
        <w:rPr>
          <w:rFonts w:cs="Arial"/>
          <w:color w:val="000000"/>
        </w:rPr>
        <w:t xml:space="preserve"> area with villa properties and the Colliers area of </w:t>
      </w:r>
      <w:smartTag w:uri="urn:schemas-microsoft-com:office:smarttags" w:element="place">
        <w:r w:rsidRPr="009112B8">
          <w:rPr>
            <w:rFonts w:cs="Arial"/>
            <w:color w:val="000000"/>
          </w:rPr>
          <w:t>East End</w:t>
        </w:r>
      </w:smartTag>
      <w:r w:rsidRPr="009112B8">
        <w:rPr>
          <w:rFonts w:cs="Arial"/>
          <w:color w:val="000000"/>
        </w:rPr>
        <w:t xml:space="preserve"> with Morritts Tortuga and The Reef Resorts.</w:t>
      </w:r>
      <w:r>
        <w:rPr>
          <w:rFonts w:cs="Arial"/>
          <w:color w:val="000000"/>
        </w:rPr>
        <w:t xml:space="preserve"> There are also significant proposals for the Spotten Bay Hotel Zone.</w:t>
      </w:r>
    </w:p>
  </w:footnote>
  <w:footnote w:id="28">
    <w:p w:rsidR="008A21D0" w:rsidRPr="009112B8" w:rsidRDefault="008A21D0" w:rsidP="007E7C41">
      <w:pPr>
        <w:pStyle w:val="FootnoteText"/>
      </w:pPr>
      <w:r w:rsidRPr="009112B8">
        <w:rPr>
          <w:rStyle w:val="FootnoteReference"/>
        </w:rPr>
        <w:footnoteRef/>
      </w:r>
      <w:r w:rsidRPr="009112B8">
        <w:t xml:space="preserve"> Reported in Go East Action Plans.</w:t>
      </w:r>
    </w:p>
  </w:footnote>
  <w:footnote w:id="29">
    <w:p w:rsidR="008A21D0" w:rsidRDefault="008A21D0" w:rsidP="00556C35">
      <w:pPr>
        <w:pStyle w:val="FootnoteText"/>
      </w:pPr>
      <w:r>
        <w:rPr>
          <w:rStyle w:val="FootnoteReference"/>
        </w:rPr>
        <w:footnoteRef/>
      </w:r>
      <w:r>
        <w:t xml:space="preserve"> </w:t>
      </w:r>
      <w:r>
        <w:rPr>
          <w:color w:val="000000"/>
        </w:rPr>
        <w:t xml:space="preserve">CUC </w:t>
      </w:r>
      <w:r w:rsidRPr="00EE0359">
        <w:rPr>
          <w:color w:val="000000"/>
        </w:rPr>
        <w:t xml:space="preserve">has received ISO 14001 certification for its electricity generation and </w:t>
      </w:r>
      <w:r>
        <w:rPr>
          <w:color w:val="000000"/>
        </w:rPr>
        <w:t xml:space="preserve">has </w:t>
      </w:r>
      <w:r w:rsidRPr="00EE0359">
        <w:rPr>
          <w:color w:val="000000"/>
        </w:rPr>
        <w:t>a pro-active environmental management system.</w:t>
      </w:r>
    </w:p>
  </w:footnote>
  <w:footnote w:id="30">
    <w:p w:rsidR="0018180E" w:rsidRDefault="0018180E">
      <w:pPr>
        <w:pStyle w:val="FootnoteText"/>
      </w:pPr>
      <w:r>
        <w:rPr>
          <w:rStyle w:val="FootnoteReference"/>
        </w:rPr>
        <w:footnoteRef/>
      </w:r>
      <w:r>
        <w:t xml:space="preserve"> There is no historical record of annual airlift, by no of seats.</w:t>
      </w:r>
    </w:p>
  </w:footnote>
  <w:footnote w:id="31">
    <w:p w:rsidR="008A21D0" w:rsidRDefault="008A21D0">
      <w:pPr>
        <w:pStyle w:val="FootnoteText"/>
      </w:pPr>
      <w:r>
        <w:rPr>
          <w:rStyle w:val="FootnoteReference"/>
        </w:rPr>
        <w:footnoteRef/>
      </w:r>
      <w:r>
        <w:t xml:space="preserve"> The relatively small number of seats from </w:t>
      </w:r>
      <w:smartTag w:uri="urn:schemas-microsoft-com:office:smarttags" w:element="country-region">
        <w:r w:rsidRPr="000E5957">
          <w:rPr>
            <w:color w:val="000000"/>
          </w:rPr>
          <w:t>Canada</w:t>
        </w:r>
      </w:smartTag>
      <w:r w:rsidRPr="000E5957">
        <w:rPr>
          <w:color w:val="000000"/>
        </w:rPr>
        <w:t xml:space="preserve"> and </w:t>
      </w:r>
      <w:smartTag w:uri="urn:schemas-microsoft-com:office:smarttags" w:element="place">
        <w:r w:rsidRPr="000E5957">
          <w:rPr>
            <w:color w:val="000000"/>
          </w:rPr>
          <w:t>Europe</w:t>
        </w:r>
      </w:smartTag>
      <w:r w:rsidRPr="000E5957">
        <w:rPr>
          <w:color w:val="000000"/>
        </w:rPr>
        <w:t xml:space="preserve"> </w:t>
      </w:r>
      <w:r>
        <w:rPr>
          <w:color w:val="000000"/>
        </w:rPr>
        <w:t>impact on prices from these markets</w:t>
      </w:r>
      <w:r w:rsidRPr="000E5957">
        <w:rPr>
          <w:color w:val="000000"/>
        </w:rPr>
        <w:t>.</w:t>
      </w:r>
    </w:p>
  </w:footnote>
  <w:footnote w:id="32">
    <w:p w:rsidR="008A21D0" w:rsidRDefault="008A21D0" w:rsidP="000F0617">
      <w:pPr>
        <w:pStyle w:val="FootnoteText"/>
      </w:pPr>
      <w:r>
        <w:rPr>
          <w:rStyle w:val="FootnoteReference"/>
        </w:rPr>
        <w:footnoteRef/>
      </w:r>
      <w:r>
        <w:t xml:space="preserve"> Not just financial: a senior figure in the industry has referred to the ‘majesty’ of the cruise ships in the harbour and the ‘liveliness’ of George Town when the ships are in.</w:t>
      </w:r>
    </w:p>
  </w:footnote>
  <w:footnote w:id="33">
    <w:p w:rsidR="008A21D0" w:rsidRDefault="008A21D0">
      <w:pPr>
        <w:pStyle w:val="FootnoteText"/>
      </w:pPr>
      <w:r>
        <w:rPr>
          <w:rStyle w:val="FootnoteReference"/>
        </w:rPr>
        <w:footnoteRef/>
      </w:r>
      <w:r>
        <w:t xml:space="preserve"> The only major </w:t>
      </w:r>
      <w:r w:rsidR="00790C49">
        <w:t xml:space="preserve">cruise </w:t>
      </w:r>
      <w:r>
        <w:t xml:space="preserve">port in the </w:t>
      </w:r>
      <w:smartTag w:uri="urn:schemas-microsoft-com:office:smarttags" w:element="place">
        <w:r>
          <w:t>Caribbean</w:t>
        </w:r>
      </w:smartTag>
      <w:r>
        <w:t xml:space="preserve"> with no pier infrastructure.</w:t>
      </w:r>
    </w:p>
  </w:footnote>
  <w:footnote w:id="34">
    <w:p w:rsidR="006C76EE" w:rsidRPr="009112B8" w:rsidRDefault="006C76EE" w:rsidP="006C76EE">
      <w:pPr>
        <w:pStyle w:val="FootnoteText"/>
      </w:pPr>
      <w:r w:rsidRPr="009112B8">
        <w:rPr>
          <w:rStyle w:val="FootnoteReference"/>
        </w:rPr>
        <w:footnoteRef/>
      </w:r>
      <w:r w:rsidRPr="009112B8">
        <w:t xml:space="preserve"> US$</w:t>
      </w:r>
      <w:r>
        <w:t>82</w:t>
      </w:r>
      <w:r w:rsidRPr="009112B8">
        <w:t xml:space="preserve"> in Cayman versus average of $</w:t>
      </w:r>
      <w:r>
        <w:t>98</w:t>
      </w:r>
      <w:r w:rsidRPr="009112B8">
        <w:t xml:space="preserve"> across all ports studied. Economic </w:t>
      </w:r>
      <w:r>
        <w:t>impact</w:t>
      </w:r>
      <w:r w:rsidRPr="009112B8">
        <w:t xml:space="preserve"> of </w:t>
      </w:r>
      <w:r>
        <w:t>cruise tourism on</w:t>
      </w:r>
      <w:r w:rsidRPr="009112B8">
        <w:t xml:space="preserve"> the Caribbean </w:t>
      </w:r>
      <w:r>
        <w:t>economy</w:t>
      </w:r>
      <w:r w:rsidRPr="009112B8">
        <w:t xml:space="preserve">, </w:t>
      </w:r>
      <w:smartTag w:uri="urn:schemas-microsoft-com:office:smarttags" w:element="place">
        <w:smartTag w:uri="urn:schemas-microsoft-com:office:smarttags" w:element="City">
          <w:r>
            <w:t>BREA</w:t>
          </w:r>
        </w:smartTag>
      </w:smartTag>
      <w:r>
        <w:t xml:space="preserve"> for FCCA</w:t>
      </w:r>
      <w:r w:rsidRPr="009112B8">
        <w:t xml:space="preserve">, </w:t>
      </w:r>
      <w:r>
        <w:t>2006</w:t>
      </w:r>
      <w:r w:rsidRPr="009112B8">
        <w:t>.</w:t>
      </w:r>
    </w:p>
  </w:footnote>
  <w:footnote w:id="35">
    <w:p w:rsidR="008A21D0" w:rsidRPr="00DA58A1" w:rsidRDefault="008A21D0">
      <w:pPr>
        <w:pStyle w:val="FootnoteText"/>
      </w:pPr>
      <w:r w:rsidRPr="00DA58A1">
        <w:rPr>
          <w:rStyle w:val="FootnoteReference"/>
        </w:rPr>
        <w:footnoteRef/>
      </w:r>
      <w:r w:rsidRPr="00DA58A1">
        <w:t xml:space="preserve"> Cruise ships can no longer anchor at Spotts; they now have to stay on engine to protect the coral.</w:t>
      </w:r>
    </w:p>
  </w:footnote>
  <w:footnote w:id="36">
    <w:p w:rsidR="008A21D0" w:rsidRPr="00DA58A1" w:rsidRDefault="008A21D0" w:rsidP="001B3275">
      <w:pPr>
        <w:pStyle w:val="FootnoteText"/>
      </w:pPr>
      <w:r w:rsidRPr="00DA58A1">
        <w:rPr>
          <w:rStyle w:val="FootnoteReference"/>
        </w:rPr>
        <w:footnoteRef/>
      </w:r>
      <w:r w:rsidRPr="00DA58A1">
        <w:t xml:space="preserve"> </w:t>
      </w:r>
      <w:r w:rsidRPr="00DA58A1">
        <w:rPr>
          <w:color w:val="000000"/>
        </w:rPr>
        <w:t xml:space="preserve">There have been experiments to make central </w:t>
      </w:r>
      <w:smartTag w:uri="urn:schemas-microsoft-com:office:smarttags" w:element="City">
        <w:smartTag w:uri="urn:schemas-microsoft-com:office:smarttags" w:element="place">
          <w:r w:rsidRPr="00DA58A1">
            <w:rPr>
              <w:color w:val="000000"/>
            </w:rPr>
            <w:t>George Town</w:t>
          </w:r>
        </w:smartTag>
      </w:smartTag>
      <w:r w:rsidRPr="00DA58A1">
        <w:rPr>
          <w:color w:val="000000"/>
        </w:rPr>
        <w:t xml:space="preserve"> more welcoming through beautification schemes and an unsuccessful traffic management plan.</w:t>
      </w:r>
    </w:p>
  </w:footnote>
  <w:footnote w:id="37">
    <w:p w:rsidR="008A21D0" w:rsidRPr="00DA58A1" w:rsidRDefault="008A21D0" w:rsidP="00A4092E">
      <w:pPr>
        <w:rPr>
          <w:sz w:val="20"/>
        </w:rPr>
      </w:pPr>
      <w:r w:rsidRPr="00DA58A1">
        <w:rPr>
          <w:sz w:val="20"/>
          <w:vertAlign w:val="superscript"/>
        </w:rPr>
        <w:footnoteRef/>
      </w:r>
      <w:r w:rsidRPr="00DA58A1">
        <w:rPr>
          <w:sz w:val="20"/>
          <w:vertAlign w:val="superscript"/>
        </w:rPr>
        <w:t xml:space="preserve"> </w:t>
      </w:r>
      <w:r w:rsidRPr="00DA58A1">
        <w:rPr>
          <w:sz w:val="20"/>
        </w:rPr>
        <w:t>Speeches by Hon. Charles E. Clifford, Minister of Tourism, Environment, Investment and Commerce to</w:t>
      </w:r>
    </w:p>
    <w:p w:rsidR="008A21D0" w:rsidRPr="00DA58A1" w:rsidRDefault="008A21D0" w:rsidP="00A4092E">
      <w:pPr>
        <w:numPr>
          <w:ilvl w:val="0"/>
          <w:numId w:val="70"/>
          <w:numberingChange w:id="87" w:author="cevans" w:date="2007-11-01T16:23:00Z" w:original=""/>
        </w:numPr>
        <w:rPr>
          <w:color w:val="000000"/>
          <w:sz w:val="20"/>
        </w:rPr>
      </w:pPr>
      <w:smartTag w:uri="urn:schemas-microsoft-com:office:smarttags" w:element="place">
        <w:r w:rsidRPr="00DA58A1">
          <w:rPr>
            <w:color w:val="000000"/>
            <w:sz w:val="20"/>
          </w:rPr>
          <w:t>Cayman Islands</w:t>
        </w:r>
      </w:smartTag>
      <w:r w:rsidRPr="00DA58A1">
        <w:rPr>
          <w:color w:val="000000"/>
          <w:sz w:val="20"/>
        </w:rPr>
        <w:t xml:space="preserve"> Chamber of Commerce Luncheon, 26 July 2006, Wharf Restaurant</w:t>
      </w:r>
    </w:p>
    <w:p w:rsidR="008A21D0" w:rsidRPr="00DA58A1" w:rsidRDefault="008A21D0" w:rsidP="00A4092E">
      <w:pPr>
        <w:numPr>
          <w:ilvl w:val="0"/>
          <w:numId w:val="70"/>
          <w:numberingChange w:id="88" w:author="cevans" w:date="2007-11-01T16:23:00Z" w:original=""/>
        </w:numPr>
        <w:rPr>
          <w:color w:val="000000"/>
          <w:sz w:val="20"/>
        </w:rPr>
      </w:pPr>
      <w:r w:rsidRPr="00DA58A1">
        <w:rPr>
          <w:color w:val="000000"/>
          <w:sz w:val="20"/>
        </w:rPr>
        <w:t>FCCA Conference Opening Ceremony, 1 November 2006, Ritz-Carlton</w:t>
      </w:r>
    </w:p>
    <w:p w:rsidR="008A21D0" w:rsidRPr="00DA58A1" w:rsidRDefault="008A21D0" w:rsidP="00DA58A1">
      <w:pPr>
        <w:numPr>
          <w:ilvl w:val="0"/>
          <w:numId w:val="70"/>
          <w:numberingChange w:id="89" w:author="cevans" w:date="2007-11-01T16:23:00Z" w:original=""/>
        </w:numPr>
        <w:rPr>
          <w:color w:val="000000"/>
          <w:sz w:val="20"/>
        </w:rPr>
      </w:pPr>
      <w:r w:rsidRPr="00DA58A1">
        <w:rPr>
          <w:sz w:val="20"/>
        </w:rPr>
        <w:t xml:space="preserve">AAPA Cruise Seminar, 10 January 2007, </w:t>
      </w:r>
      <w:smartTag w:uri="urn:schemas-microsoft-com:office:smarttags" w:element="place">
        <w:smartTag w:uri="urn:schemas-microsoft-com:office:smarttags" w:element="PlaceName">
          <w:r w:rsidRPr="00DA58A1">
            <w:rPr>
              <w:sz w:val="20"/>
            </w:rPr>
            <w:t>Grand Cayman</w:t>
          </w:r>
        </w:smartTag>
        <w:r w:rsidRPr="00DA58A1">
          <w:rPr>
            <w:sz w:val="20"/>
          </w:rPr>
          <w:t xml:space="preserve"> </w:t>
        </w:r>
        <w:smartTag w:uri="urn:schemas-microsoft-com:office:smarttags" w:element="PlaceName">
          <w:r w:rsidRPr="00DA58A1">
            <w:rPr>
              <w:sz w:val="20"/>
            </w:rPr>
            <w:t>Marriott</w:t>
          </w:r>
        </w:smartTag>
        <w:r w:rsidRPr="00DA58A1">
          <w:rPr>
            <w:sz w:val="20"/>
          </w:rPr>
          <w:t xml:space="preserve"> </w:t>
        </w:r>
        <w:smartTag w:uri="urn:schemas-microsoft-com:office:smarttags" w:element="PlaceType">
          <w:r w:rsidRPr="00DA58A1">
            <w:rPr>
              <w:sz w:val="20"/>
            </w:rPr>
            <w:t>Beach</w:t>
          </w:r>
        </w:smartTag>
      </w:smartTag>
      <w:r w:rsidRPr="00DA58A1">
        <w:rPr>
          <w:sz w:val="20"/>
        </w:rPr>
        <w:t xml:space="preserve"> Resort</w:t>
      </w:r>
    </w:p>
  </w:footnote>
  <w:footnote w:id="38">
    <w:p w:rsidR="008A21D0" w:rsidRDefault="008A21D0">
      <w:pPr>
        <w:pStyle w:val="FootnoteText"/>
      </w:pPr>
      <w:r>
        <w:rPr>
          <w:rStyle w:val="FootnoteReference"/>
        </w:rPr>
        <w:footnoteRef/>
      </w:r>
      <w:r>
        <w:t xml:space="preserve"> Cayman Islands 2007 Travel Planner.</w:t>
      </w:r>
    </w:p>
  </w:footnote>
  <w:footnote w:id="39">
    <w:p w:rsidR="008A21D0" w:rsidRPr="00DE0630" w:rsidRDefault="008A21D0" w:rsidP="00D33BA1">
      <w:pPr>
        <w:rPr>
          <w:color w:val="000000"/>
          <w:sz w:val="20"/>
        </w:rPr>
      </w:pPr>
      <w:r w:rsidRPr="00DE0630">
        <w:rPr>
          <w:rStyle w:val="FootnoteReference"/>
          <w:sz w:val="20"/>
        </w:rPr>
        <w:footnoteRef/>
      </w:r>
      <w:r w:rsidRPr="00DE0630">
        <w:rPr>
          <w:sz w:val="20"/>
        </w:rPr>
        <w:t xml:space="preserve"> The </w:t>
      </w:r>
      <w:smartTag w:uri="urn:schemas-microsoft-com:office:smarttags" w:element="place">
        <w:smartTag w:uri="urn:schemas-microsoft-com:office:smarttags" w:element="PlaceName">
          <w:r w:rsidRPr="00DE0630">
            <w:rPr>
              <w:sz w:val="20"/>
            </w:rPr>
            <w:t>National</w:t>
          </w:r>
        </w:smartTag>
        <w:r w:rsidRPr="00DE0630">
          <w:rPr>
            <w:sz w:val="20"/>
          </w:rPr>
          <w:t xml:space="preserve"> </w:t>
        </w:r>
        <w:smartTag w:uri="urn:schemas-microsoft-com:office:smarttags" w:element="PlaceType">
          <w:r w:rsidRPr="00DE0630">
            <w:rPr>
              <w:sz w:val="20"/>
            </w:rPr>
            <w:t>Museum</w:t>
          </w:r>
        </w:smartTag>
      </w:smartTag>
      <w:r w:rsidRPr="00DE0630">
        <w:rPr>
          <w:sz w:val="20"/>
        </w:rPr>
        <w:t xml:space="preserve"> remains closed </w:t>
      </w:r>
      <w:r>
        <w:rPr>
          <w:sz w:val="20"/>
        </w:rPr>
        <w:t xml:space="preserve">post Ivan </w:t>
      </w:r>
      <w:r w:rsidRPr="00DE0630">
        <w:rPr>
          <w:sz w:val="20"/>
        </w:rPr>
        <w:t xml:space="preserve">(March 2007). Miss Izzy’s Schoolhouse and the Mission House in </w:t>
      </w:r>
      <w:smartTag w:uri="urn:schemas-microsoft-com:office:smarttags" w:element="place">
        <w:smartTag w:uri="urn:schemas-microsoft-com:office:smarttags" w:element="PlaceName">
          <w:r w:rsidRPr="00DE0630">
            <w:rPr>
              <w:sz w:val="20"/>
            </w:rPr>
            <w:t>Bodden</w:t>
          </w:r>
        </w:smartTag>
        <w:r w:rsidRPr="00DE0630">
          <w:rPr>
            <w:sz w:val="20"/>
          </w:rPr>
          <w:t xml:space="preserve"> </w:t>
        </w:r>
        <w:smartTag w:uri="urn:schemas-microsoft-com:office:smarttags" w:element="PlaceType">
          <w:r w:rsidRPr="00DE0630">
            <w:rPr>
              <w:sz w:val="20"/>
            </w:rPr>
            <w:t>Town</w:t>
          </w:r>
        </w:smartTag>
      </w:smartTag>
      <w:r w:rsidRPr="00DE0630">
        <w:rPr>
          <w:sz w:val="20"/>
        </w:rPr>
        <w:t xml:space="preserve"> are also under restoration. </w:t>
      </w:r>
      <w:r w:rsidRPr="00DE0630">
        <w:rPr>
          <w:color w:val="000000"/>
          <w:sz w:val="20"/>
        </w:rPr>
        <w:t>The heritage centre in Cayman Brac has not yet opened.</w:t>
      </w:r>
    </w:p>
  </w:footnote>
  <w:footnote w:id="40">
    <w:p w:rsidR="008A21D0" w:rsidRPr="00DA58A1" w:rsidRDefault="008A21D0" w:rsidP="00AA6ADA">
      <w:pPr>
        <w:rPr>
          <w:color w:val="000000"/>
          <w:sz w:val="20"/>
        </w:rPr>
      </w:pPr>
      <w:r w:rsidRPr="00DA58A1">
        <w:rPr>
          <w:rStyle w:val="FootnoteReference"/>
          <w:sz w:val="20"/>
        </w:rPr>
        <w:footnoteRef/>
      </w:r>
      <w:r w:rsidRPr="00DA58A1">
        <w:rPr>
          <w:sz w:val="20"/>
        </w:rPr>
        <w:t xml:space="preserve"> The NCF also collects and archives oral histories in a memory bank at the national archive, it publishes artists’ work and supports local groups.</w:t>
      </w:r>
    </w:p>
  </w:footnote>
  <w:footnote w:id="41">
    <w:p w:rsidR="008A21D0" w:rsidRPr="00DA58A1" w:rsidRDefault="008A21D0">
      <w:pPr>
        <w:pStyle w:val="FootnoteText"/>
      </w:pPr>
      <w:r w:rsidRPr="00DA58A1">
        <w:rPr>
          <w:rStyle w:val="FootnoteReference"/>
        </w:rPr>
        <w:footnoteRef/>
      </w:r>
      <w:r w:rsidRPr="00DA58A1">
        <w:t xml:space="preserve"> The Ritz-Carlton has five new restaurants. The </w:t>
      </w:r>
      <w:smartTag w:uri="urn:schemas-microsoft-com:office:smarttags" w:element="place">
        <w:smartTag w:uri="urn:schemas-microsoft-com:office:smarttags" w:element="PlaceName">
          <w:r w:rsidRPr="00DA58A1">
            <w:t>Camana</w:t>
          </w:r>
        </w:smartTag>
        <w:r w:rsidRPr="00DA58A1">
          <w:t xml:space="preserve"> </w:t>
        </w:r>
        <w:smartTag w:uri="urn:schemas-microsoft-com:office:smarttags" w:element="PlaceType">
          <w:r w:rsidRPr="00DA58A1">
            <w:t>Bay</w:t>
          </w:r>
        </w:smartTag>
      </w:smartTag>
      <w:r w:rsidRPr="00DA58A1">
        <w:t xml:space="preserve"> development includes six new restaurants.</w:t>
      </w:r>
    </w:p>
  </w:footnote>
  <w:footnote w:id="42">
    <w:p w:rsidR="008A21D0" w:rsidRPr="00DA58A1" w:rsidRDefault="008A21D0" w:rsidP="006B77F5">
      <w:pPr>
        <w:pStyle w:val="FootnoteText"/>
      </w:pPr>
      <w:r w:rsidRPr="00DA58A1">
        <w:rPr>
          <w:rStyle w:val="FootnoteReference"/>
        </w:rPr>
        <w:footnoteRef/>
      </w:r>
      <w:r w:rsidRPr="00DA58A1">
        <w:t xml:space="preserve"> Exceptions include rum cake, hot sauces, Caybrew beer, woodwork, jewellery including work in Caymanite. New initiatives include sea salt and taffy.</w:t>
      </w:r>
    </w:p>
  </w:footnote>
  <w:footnote w:id="43">
    <w:p w:rsidR="008A21D0" w:rsidRPr="00DA58A1" w:rsidRDefault="008A21D0" w:rsidP="005640C0">
      <w:pPr>
        <w:pStyle w:val="FootnoteText"/>
      </w:pPr>
      <w:r w:rsidRPr="00DA58A1">
        <w:rPr>
          <w:rStyle w:val="FootnoteReference"/>
        </w:rPr>
        <w:footnoteRef/>
      </w:r>
      <w:r w:rsidRPr="00DA58A1">
        <w:t xml:space="preserve"> Workforce Skills Assessment Survey, Dept of Employment Relations, Sept 2003.</w:t>
      </w:r>
    </w:p>
  </w:footnote>
  <w:footnote w:id="44">
    <w:p w:rsidR="008A21D0" w:rsidRPr="00DA58A1" w:rsidRDefault="008A21D0" w:rsidP="00787737">
      <w:pPr>
        <w:pStyle w:val="FootnoteText"/>
      </w:pPr>
      <w:r w:rsidRPr="00DA58A1">
        <w:rPr>
          <w:rStyle w:val="FootnoteReference"/>
        </w:rPr>
        <w:footnoteRef/>
      </w:r>
      <w:r w:rsidRPr="00DA58A1">
        <w:t xml:space="preserve"> In most other </w:t>
      </w:r>
      <w:smartTag w:uri="urn:schemas-microsoft-com:office:smarttags" w:element="place">
        <w:r w:rsidRPr="00DA58A1">
          <w:t>Caribbean</w:t>
        </w:r>
      </w:smartTag>
      <w:r w:rsidRPr="00DA58A1">
        <w:t xml:space="preserve"> countries, where labour costs are generally lower and other alternatives are limited, many more local people are attracted to the tourism sector.</w:t>
      </w:r>
    </w:p>
  </w:footnote>
  <w:footnote w:id="45">
    <w:p w:rsidR="008A21D0" w:rsidRPr="00DA58A1" w:rsidRDefault="008A21D0">
      <w:pPr>
        <w:pStyle w:val="FootnoteText"/>
      </w:pPr>
      <w:r w:rsidRPr="00DA58A1">
        <w:rPr>
          <w:rStyle w:val="FootnoteReference"/>
        </w:rPr>
        <w:footnoteRef/>
      </w:r>
      <w:r w:rsidRPr="00DA58A1">
        <w:t xml:space="preserve"> This is despite the fact that 40% of school pupils express an interest in tourism courses.</w:t>
      </w:r>
    </w:p>
  </w:footnote>
  <w:footnote w:id="46">
    <w:p w:rsidR="008A21D0" w:rsidRPr="00DA58A1" w:rsidRDefault="008A21D0">
      <w:pPr>
        <w:pStyle w:val="FootnoteText"/>
      </w:pPr>
      <w:r w:rsidRPr="00DA58A1">
        <w:rPr>
          <w:rStyle w:val="FootnoteReference"/>
        </w:rPr>
        <w:footnoteRef/>
      </w:r>
      <w:r w:rsidRPr="00DA58A1">
        <w:t xml:space="preserve"> Presentation to The Tourism Apprenticeship Advisory Council, Jan 2007.</w:t>
      </w:r>
    </w:p>
  </w:footnote>
  <w:footnote w:id="47">
    <w:p w:rsidR="008A21D0" w:rsidRPr="00DA58A1" w:rsidRDefault="008A21D0">
      <w:pPr>
        <w:pStyle w:val="FootnoteText"/>
      </w:pPr>
      <w:r w:rsidRPr="00DA58A1">
        <w:rPr>
          <w:rStyle w:val="FootnoteReference"/>
        </w:rPr>
        <w:footnoteRef/>
      </w:r>
      <w:r w:rsidRPr="00DA58A1">
        <w:t xml:space="preserve"> Few Caymanians work in front-of-house positions anyway.</w:t>
      </w:r>
    </w:p>
  </w:footnote>
  <w:footnote w:id="48">
    <w:p w:rsidR="008A21D0" w:rsidRPr="00DA58A1" w:rsidRDefault="008A21D0">
      <w:pPr>
        <w:pStyle w:val="FootnoteText"/>
      </w:pPr>
      <w:r w:rsidRPr="00DA58A1">
        <w:rPr>
          <w:rStyle w:val="FootnoteReference"/>
        </w:rPr>
        <w:footnoteRef/>
      </w:r>
      <w:r w:rsidRPr="00DA58A1">
        <w:t xml:space="preserve"> Clearly, many of those employed in other sectors eg business and personal services will rely on tourism to significant degrees.</w:t>
      </w:r>
    </w:p>
  </w:footnote>
  <w:footnote w:id="49">
    <w:p w:rsidR="00087E14" w:rsidRPr="001645BD" w:rsidRDefault="00087E14" w:rsidP="00087E14">
      <w:pPr>
        <w:rPr>
          <w:sz w:val="20"/>
        </w:rPr>
      </w:pPr>
      <w:r w:rsidRPr="001645BD">
        <w:rPr>
          <w:rStyle w:val="FootnoteReference"/>
          <w:sz w:val="20"/>
        </w:rPr>
        <w:footnoteRef/>
      </w:r>
      <w:r w:rsidRPr="001645BD">
        <w:rPr>
          <w:sz w:val="20"/>
        </w:rPr>
        <w:t xml:space="preserve"> In the longer term, the economic implications of the changing demographic situation in the </w:t>
      </w:r>
      <w:smartTag w:uri="urn:schemas-microsoft-com:office:smarttags" w:element="country-region">
        <w:smartTag w:uri="urn:schemas-microsoft-com:office:smarttags" w:element="place">
          <w:r w:rsidRPr="001645BD">
            <w:rPr>
              <w:sz w:val="20"/>
            </w:rPr>
            <w:t>United States</w:t>
          </w:r>
        </w:smartTag>
      </w:smartTag>
      <w:r w:rsidRPr="001645BD">
        <w:rPr>
          <w:sz w:val="20"/>
        </w:rPr>
        <w:t xml:space="preserve"> and the rest of the world </w:t>
      </w:r>
      <w:r w:rsidR="00B96518">
        <w:rPr>
          <w:sz w:val="20"/>
        </w:rPr>
        <w:t xml:space="preserve">should </w:t>
      </w:r>
      <w:r w:rsidRPr="001645BD">
        <w:rPr>
          <w:sz w:val="20"/>
        </w:rPr>
        <w:t xml:space="preserve">raise some concern. </w:t>
      </w:r>
    </w:p>
  </w:footnote>
  <w:footnote w:id="50">
    <w:p w:rsidR="008A21D0" w:rsidRPr="004870B4" w:rsidRDefault="008A21D0" w:rsidP="00477DC1">
      <w:pPr>
        <w:pStyle w:val="FootnoteText"/>
      </w:pPr>
      <w:r>
        <w:rPr>
          <w:rStyle w:val="FootnoteReference"/>
        </w:rPr>
        <w:footnoteRef/>
      </w:r>
      <w:r>
        <w:t xml:space="preserve"> </w:t>
      </w:r>
      <w:r w:rsidRPr="004870B4">
        <w:t>CNN Survey, November 2004</w:t>
      </w:r>
      <w:r>
        <w:t>.</w:t>
      </w:r>
    </w:p>
  </w:footnote>
  <w:footnote w:id="51">
    <w:p w:rsidR="008A21D0" w:rsidRDefault="008A21D0">
      <w:pPr>
        <w:pStyle w:val="FootnoteText"/>
      </w:pPr>
      <w:r>
        <w:rPr>
          <w:rStyle w:val="FootnoteReference"/>
        </w:rPr>
        <w:footnoteRef/>
      </w:r>
      <w:r>
        <w:t xml:space="preserve"> CHA-CTO Position paper on global climate change and the </w:t>
      </w:r>
      <w:smartTag w:uri="urn:schemas-microsoft-com:office:smarttags" w:element="place">
        <w:r>
          <w:t>Caribbean</w:t>
        </w:r>
      </w:smartTag>
      <w:r>
        <w:t xml:space="preserve"> tourism industry, 2007.</w:t>
      </w:r>
    </w:p>
  </w:footnote>
  <w:footnote w:id="52">
    <w:p w:rsidR="008A21D0" w:rsidRPr="00DA58A1" w:rsidRDefault="008A21D0">
      <w:pPr>
        <w:numPr>
          <w:ilvl w:val="12"/>
          <w:numId w:val="0"/>
        </w:numPr>
        <w:rPr>
          <w:sz w:val="20"/>
        </w:rPr>
      </w:pPr>
      <w:r w:rsidRPr="00DA58A1">
        <w:rPr>
          <w:rStyle w:val="FootnoteReference"/>
          <w:sz w:val="20"/>
        </w:rPr>
        <w:footnoteRef/>
      </w:r>
      <w:r w:rsidRPr="00DA58A1">
        <w:rPr>
          <w:sz w:val="20"/>
        </w:rPr>
        <w:t xml:space="preserve"> Evidence from September 11 suggests that long haul traffic was affected by both the concern for being far from home in time of trouble and the risk of travel.</w:t>
      </w:r>
    </w:p>
  </w:footnote>
  <w:footnote w:id="53">
    <w:p w:rsidR="008A21D0" w:rsidRPr="007156C6" w:rsidRDefault="008A21D0" w:rsidP="007156C6">
      <w:pPr>
        <w:rPr>
          <w:sz w:val="20"/>
        </w:rPr>
      </w:pPr>
      <w:r w:rsidRPr="007156C6">
        <w:rPr>
          <w:rStyle w:val="FootnoteReference"/>
          <w:sz w:val="20"/>
        </w:rPr>
        <w:footnoteRef/>
      </w:r>
      <w:r w:rsidRPr="007156C6">
        <w:rPr>
          <w:sz w:val="20"/>
        </w:rPr>
        <w:t xml:space="preserve"> Thirty brand new vessels will enter service between 2007 and the end of 2010 indicating the robust growth of the industry.</w:t>
      </w:r>
    </w:p>
  </w:footnote>
  <w:footnote w:id="54">
    <w:p w:rsidR="008A21D0" w:rsidRDefault="008A21D0">
      <w:pPr>
        <w:pStyle w:val="FootnoteText"/>
      </w:pPr>
      <w:r>
        <w:rPr>
          <w:rStyle w:val="FootnoteReference"/>
        </w:rPr>
        <w:footnoteRef/>
      </w:r>
      <w:r>
        <w:t xml:space="preserve"> </w:t>
      </w:r>
      <w:hyperlink r:id="rId1" w:history="1">
        <w:r w:rsidRPr="00457701">
          <w:rPr>
            <w:rStyle w:val="Hyperlink"/>
            <w:color w:val="000000"/>
            <w:u w:val="none"/>
          </w:rPr>
          <w:t>www.tourismfor</w:t>
        </w:r>
      </w:hyperlink>
      <w:r w:rsidRPr="00457701">
        <w:rPr>
          <w:color w:val="000000"/>
        </w:rPr>
        <w:t>tomorrow.com</w:t>
      </w:r>
      <w:r>
        <w:rPr>
          <w:color w:val="000000"/>
        </w:rPr>
        <w:t>.</w:t>
      </w:r>
    </w:p>
  </w:footnote>
  <w:footnote w:id="55">
    <w:p w:rsidR="008A21D0" w:rsidRPr="007156C6" w:rsidRDefault="008A21D0" w:rsidP="0055008E">
      <w:pPr>
        <w:pStyle w:val="FootnoteText"/>
      </w:pPr>
      <w:r w:rsidRPr="007156C6">
        <w:rPr>
          <w:rStyle w:val="FootnoteReference"/>
        </w:rPr>
        <w:footnoteRef/>
      </w:r>
      <w:r w:rsidRPr="007156C6">
        <w:t xml:space="preserve"> US Office of Travel and Tourism Industries, June 2006</w:t>
      </w:r>
      <w:r>
        <w:t>.</w:t>
      </w:r>
    </w:p>
  </w:footnote>
  <w:footnote w:id="56">
    <w:p w:rsidR="008A21D0" w:rsidRDefault="008A21D0" w:rsidP="0041609A">
      <w:pPr>
        <w:pStyle w:val="FootnoteText"/>
      </w:pPr>
      <w:r>
        <w:rPr>
          <w:rStyle w:val="FootnoteReference"/>
        </w:rPr>
        <w:footnoteRef/>
      </w:r>
      <w:r>
        <w:t xml:space="preserve"> Cruising in the </w:t>
      </w:r>
      <w:smartTag w:uri="urn:schemas-microsoft-com:office:smarttags" w:element="place">
        <w:r>
          <w:t>Caribbean</w:t>
        </w:r>
      </w:smartTag>
      <w:r>
        <w:t>: Is the problem economic or structural? Travel Index, March 2007.</w:t>
      </w:r>
    </w:p>
  </w:footnote>
  <w:footnote w:id="57">
    <w:p w:rsidR="008A21D0" w:rsidRDefault="008A21D0" w:rsidP="009D28EE">
      <w:pPr>
        <w:pStyle w:val="FootnoteText"/>
      </w:pPr>
      <w:r>
        <w:rPr>
          <w:rStyle w:val="FootnoteReference"/>
        </w:rPr>
        <w:footnoteRef/>
      </w:r>
      <w:r>
        <w:t xml:space="preserve"> Evidence taken from research and presentation by Engaging Concepts, 2004-2006.</w:t>
      </w:r>
    </w:p>
  </w:footnote>
  <w:footnote w:id="58">
    <w:p w:rsidR="008A21D0" w:rsidRPr="00DA58A1" w:rsidRDefault="008A21D0">
      <w:pPr>
        <w:pStyle w:val="Footer"/>
        <w:tabs>
          <w:tab w:val="clear" w:pos="4153"/>
          <w:tab w:val="clear" w:pos="8306"/>
        </w:tabs>
        <w:rPr>
          <w:sz w:val="20"/>
        </w:rPr>
      </w:pPr>
      <w:r w:rsidRPr="00DA58A1">
        <w:rPr>
          <w:rStyle w:val="FootnoteReference"/>
          <w:sz w:val="20"/>
        </w:rPr>
        <w:footnoteRef/>
      </w:r>
      <w:r w:rsidRPr="00DA58A1">
        <w:rPr>
          <w:sz w:val="20"/>
        </w:rPr>
        <w:t xml:space="preserve"> Vision 2008, A guide, pg 21.</w:t>
      </w:r>
    </w:p>
  </w:footnote>
  <w:footnote w:id="59">
    <w:p w:rsidR="008A21D0" w:rsidRPr="00DA58A1" w:rsidRDefault="008A21D0" w:rsidP="00B33EB9">
      <w:pPr>
        <w:pStyle w:val="FootnoteText"/>
      </w:pPr>
      <w:r w:rsidRPr="00DA58A1">
        <w:rPr>
          <w:rStyle w:val="FootnoteReference"/>
        </w:rPr>
        <w:footnoteRef/>
      </w:r>
      <w:r w:rsidRPr="00DA58A1">
        <w:t xml:space="preserve"> </w:t>
      </w:r>
      <w:r w:rsidRPr="00DA58A1">
        <w:rPr>
          <w:color w:val="000000"/>
        </w:rPr>
        <w:t>Vision 2008, A guide, pg 20.</w:t>
      </w:r>
    </w:p>
  </w:footnote>
  <w:footnote w:id="60">
    <w:p w:rsidR="008A21D0" w:rsidRDefault="008A21D0">
      <w:pPr>
        <w:pStyle w:val="FootnoteText"/>
      </w:pPr>
      <w:r>
        <w:rPr>
          <w:rStyle w:val="FootnoteReference"/>
        </w:rPr>
        <w:footnoteRef/>
      </w:r>
      <w:r>
        <w:t xml:space="preserve"> Full results of the survey and summary presentation are available separately.</w:t>
      </w:r>
    </w:p>
  </w:footnote>
  <w:footnote w:id="61">
    <w:p w:rsidR="008A21D0" w:rsidRDefault="008A21D0" w:rsidP="003476DC">
      <w:pPr>
        <w:pStyle w:val="FootnoteText"/>
        <w:rPr>
          <w:sz w:val="18"/>
        </w:rPr>
      </w:pPr>
      <w:r>
        <w:rPr>
          <w:rStyle w:val="FootnoteReference"/>
          <w:sz w:val="18"/>
        </w:rPr>
        <w:footnoteRef/>
      </w:r>
      <w:r>
        <w:rPr>
          <w:sz w:val="18"/>
        </w:rPr>
        <w:t xml:space="preserve"> This growth rate is higher than in the previous NTMP (4-5%) but the base is now considerably lower post Ivan.</w:t>
      </w:r>
    </w:p>
  </w:footnote>
  <w:footnote w:id="62">
    <w:p w:rsidR="008A21D0" w:rsidRPr="00686BAE" w:rsidRDefault="008A21D0" w:rsidP="00902387">
      <w:pPr>
        <w:pStyle w:val="FootnoteText"/>
      </w:pPr>
      <w:r w:rsidRPr="00686BAE">
        <w:rPr>
          <w:rStyle w:val="FootnoteReference"/>
        </w:rPr>
        <w:footnoteRef/>
      </w:r>
      <w:r w:rsidRPr="00686BAE">
        <w:t xml:space="preserve"> The CTO and CHA are looking at a strategy for ‘carbon-neutral’ tourism in the </w:t>
      </w:r>
      <w:smartTag w:uri="urn:schemas-microsoft-com:office:smarttags" w:element="place">
        <w:r w:rsidRPr="00686BAE">
          <w:t>Caribbean</w:t>
        </w:r>
      </w:smartTag>
      <w:r w:rsidRPr="00686BAE">
        <w:t>.</w:t>
      </w:r>
    </w:p>
  </w:footnote>
  <w:footnote w:id="63">
    <w:p w:rsidR="008A21D0" w:rsidRPr="00686BAE" w:rsidRDefault="008A21D0" w:rsidP="00686BAE">
      <w:pPr>
        <w:rPr>
          <w:color w:val="000000"/>
          <w:sz w:val="20"/>
        </w:rPr>
      </w:pPr>
      <w:r w:rsidRPr="00686BAE">
        <w:rPr>
          <w:rStyle w:val="FootnoteReference"/>
          <w:sz w:val="20"/>
        </w:rPr>
        <w:footnoteRef/>
      </w:r>
      <w:r w:rsidRPr="00686BAE">
        <w:rPr>
          <w:sz w:val="20"/>
        </w:rPr>
        <w:t xml:space="preserve"> Many residential sites remain part-developed. </w:t>
      </w:r>
    </w:p>
  </w:footnote>
  <w:footnote w:id="64">
    <w:p w:rsidR="008A21D0" w:rsidRPr="00686BAE" w:rsidRDefault="008A21D0" w:rsidP="00511EB5">
      <w:pPr>
        <w:pStyle w:val="FootnoteText"/>
      </w:pPr>
      <w:r w:rsidRPr="00686BAE">
        <w:rPr>
          <w:rStyle w:val="FootnoteReference"/>
        </w:rPr>
        <w:footnoteRef/>
      </w:r>
      <w:r w:rsidRPr="00686BAE">
        <w:t xml:space="preserve"> Strategies X and XI, Vision 2008</w:t>
      </w:r>
      <w:r>
        <w:t>.</w:t>
      </w:r>
    </w:p>
  </w:footnote>
  <w:footnote w:id="65">
    <w:p w:rsidR="008A21D0" w:rsidRDefault="008A21D0" w:rsidP="00EE2B3C">
      <w:pPr>
        <w:pStyle w:val="FootnoteText"/>
      </w:pPr>
      <w:r>
        <w:rPr>
          <w:rStyle w:val="FootnoteReference"/>
        </w:rPr>
        <w:footnoteRef/>
      </w:r>
      <w:r>
        <w:t xml:space="preserve"> Clearly, these tourism-related issues need to be reviewed in the context of general residential development, only part of which will be made available for visitor accommodation.</w:t>
      </w:r>
    </w:p>
  </w:footnote>
  <w:footnote w:id="66">
    <w:p w:rsidR="008A21D0" w:rsidRDefault="008A21D0">
      <w:pPr>
        <w:pStyle w:val="FootnoteText"/>
      </w:pPr>
      <w:r>
        <w:rPr>
          <w:rStyle w:val="FootnoteReference"/>
        </w:rPr>
        <w:footnoteRef/>
      </w:r>
      <w:r>
        <w:t xml:space="preserve"> Including t</w:t>
      </w:r>
      <w:r w:rsidRPr="007F7C63">
        <w:rPr>
          <w:color w:val="000000"/>
        </w:rPr>
        <w:t>he use of traditional building materials, decoration and building forms such as carved wooden finishes, red zinc roofs, verandas</w:t>
      </w:r>
      <w:r>
        <w:rPr>
          <w:color w:val="000000"/>
        </w:rPr>
        <w:t xml:space="preserve"> etc.</w:t>
      </w:r>
    </w:p>
  </w:footnote>
  <w:footnote w:id="67">
    <w:p w:rsidR="008A21D0" w:rsidRDefault="008A21D0">
      <w:pPr>
        <w:pStyle w:val="FootnoteText"/>
      </w:pPr>
      <w:r>
        <w:rPr>
          <w:rStyle w:val="FootnoteReference"/>
        </w:rPr>
        <w:footnoteRef/>
      </w:r>
      <w:r>
        <w:t xml:space="preserve"> E.g. U</w:t>
      </w:r>
      <w:r w:rsidRPr="000C2200">
        <w:rPr>
          <w:color w:val="000000"/>
        </w:rPr>
        <w:t>se of indigenous plants such as mahogany trees and sand gardens in landscapes</w:t>
      </w:r>
      <w:r>
        <w:rPr>
          <w:color w:val="000000"/>
        </w:rPr>
        <w:t>.</w:t>
      </w:r>
    </w:p>
  </w:footnote>
  <w:footnote w:id="68">
    <w:p w:rsidR="008A21D0" w:rsidRDefault="008A21D0">
      <w:pPr>
        <w:pStyle w:val="FootnoteText"/>
      </w:pPr>
      <w:r>
        <w:rPr>
          <w:rStyle w:val="FootnoteReference"/>
        </w:rPr>
        <w:footnoteRef/>
      </w:r>
      <w:r>
        <w:t xml:space="preserve"> </w:t>
      </w:r>
      <w:r w:rsidRPr="00495E66">
        <w:rPr>
          <w:color w:val="000000"/>
        </w:rPr>
        <w:t xml:space="preserve">Many other </w:t>
      </w:r>
      <w:smartTag w:uri="urn:schemas-microsoft-com:office:smarttags" w:element="place">
        <w:r w:rsidRPr="00495E66">
          <w:rPr>
            <w:color w:val="000000"/>
          </w:rPr>
          <w:t>Caribbean</w:t>
        </w:r>
      </w:smartTag>
      <w:r w:rsidRPr="00495E66">
        <w:rPr>
          <w:color w:val="000000"/>
        </w:rPr>
        <w:t xml:space="preserve"> destinations have, or are, investing heavily in improved cruise infrastructure and the guest experience.</w:t>
      </w:r>
    </w:p>
  </w:footnote>
  <w:footnote w:id="69">
    <w:p w:rsidR="008A21D0" w:rsidRPr="00DA58A1" w:rsidRDefault="008A21D0" w:rsidP="00BD23F1">
      <w:pPr>
        <w:pStyle w:val="FootnoteText"/>
      </w:pPr>
      <w:r w:rsidRPr="00DA58A1">
        <w:rPr>
          <w:rStyle w:val="FootnoteReference"/>
        </w:rPr>
        <w:footnoteRef/>
      </w:r>
      <w:r w:rsidRPr="00DA58A1">
        <w:t xml:space="preserve"> 29% of cruise passengers stated they were very likely to return to the </w:t>
      </w:r>
      <w:smartTag w:uri="urn:schemas-microsoft-com:office:smarttags" w:element="place">
        <w:r w:rsidRPr="00DA58A1">
          <w:t>Cayman Islands</w:t>
        </w:r>
      </w:smartTag>
      <w:r w:rsidRPr="00DA58A1">
        <w:t xml:space="preserve"> within </w:t>
      </w:r>
      <w:r w:rsidR="008418FA">
        <w:t>3</w:t>
      </w:r>
      <w:r w:rsidRPr="00DA58A1">
        <w:t xml:space="preserve"> years on a stayover vacation. Around</w:t>
      </w:r>
      <w:r w:rsidRPr="00DA58A1">
        <w:rPr>
          <w:color w:val="000000"/>
        </w:rPr>
        <w:t xml:space="preserve"> 12% of stayover visitors had cruised to the Cayman Islands before and 14% of cruise passengers had visited the </w:t>
      </w:r>
      <w:smartTag w:uri="urn:schemas-microsoft-com:office:smarttags" w:element="place">
        <w:r w:rsidRPr="00DA58A1">
          <w:rPr>
            <w:color w:val="000000"/>
          </w:rPr>
          <w:t>Cayman Islands</w:t>
        </w:r>
      </w:smartTag>
      <w:r w:rsidRPr="00DA58A1">
        <w:rPr>
          <w:color w:val="000000"/>
        </w:rPr>
        <w:t xml:space="preserve"> before by air.</w:t>
      </w:r>
    </w:p>
  </w:footnote>
  <w:footnote w:id="70">
    <w:p w:rsidR="008418FA" w:rsidRDefault="008418FA">
      <w:pPr>
        <w:pStyle w:val="FootnoteText"/>
      </w:pPr>
      <w:r>
        <w:rPr>
          <w:rStyle w:val="FootnoteReference"/>
        </w:rPr>
        <w:footnoteRef/>
      </w:r>
      <w:r>
        <w:t xml:space="preserve"> At Spott’s, there are </w:t>
      </w:r>
      <w:r w:rsidR="000E53DF">
        <w:t xml:space="preserve">access (for tenders) and </w:t>
      </w:r>
      <w:r>
        <w:t>safety issues to consider i.e. marking the reef</w:t>
      </w:r>
      <w:r w:rsidR="000E53DF">
        <w:t xml:space="preserve"> and swimming from the beach </w:t>
      </w:r>
    </w:p>
  </w:footnote>
  <w:footnote w:id="71">
    <w:p w:rsidR="008A21D0" w:rsidRDefault="008A21D0" w:rsidP="005D6C2E">
      <w:pPr>
        <w:pStyle w:val="FootnoteText"/>
      </w:pPr>
      <w:r>
        <w:rPr>
          <w:rStyle w:val="FootnoteReference"/>
        </w:rPr>
        <w:footnoteRef/>
      </w:r>
      <w:r>
        <w:t xml:space="preserve"> Consultation with cruise operators suggest there is little flexibility in arrival days, even with berthing.</w:t>
      </w:r>
    </w:p>
  </w:footnote>
  <w:footnote w:id="72">
    <w:p w:rsidR="008A21D0" w:rsidRDefault="008A21D0" w:rsidP="007B174F">
      <w:pPr>
        <w:pStyle w:val="FootnoteText"/>
        <w:rPr>
          <w:sz w:val="18"/>
        </w:rPr>
      </w:pPr>
      <w:r>
        <w:rPr>
          <w:rStyle w:val="FootnoteReference"/>
          <w:sz w:val="18"/>
        </w:rPr>
        <w:footnoteRef/>
      </w:r>
      <w:r>
        <w:rPr>
          <w:sz w:val="18"/>
        </w:rPr>
        <w:t xml:space="preserve"> J Tratolos and T J Austin, op cit.</w:t>
      </w:r>
    </w:p>
  </w:footnote>
  <w:footnote w:id="73">
    <w:p w:rsidR="008A21D0" w:rsidRDefault="008A21D0">
      <w:pPr>
        <w:pStyle w:val="FootnoteText"/>
      </w:pPr>
      <w:r>
        <w:rPr>
          <w:rStyle w:val="FootnoteReference"/>
        </w:rPr>
        <w:footnoteRef/>
      </w:r>
      <w:r>
        <w:t xml:space="preserve"> </w:t>
      </w:r>
      <w:r w:rsidRPr="009C2D75">
        <w:rPr>
          <w:color w:val="000000"/>
        </w:rPr>
        <w:t>Governor’s/Sea Grape</w:t>
      </w:r>
      <w:r>
        <w:rPr>
          <w:color w:val="000000"/>
        </w:rPr>
        <w:t xml:space="preserve"> beaches</w:t>
      </w:r>
      <w:r w:rsidRPr="009C2D75">
        <w:rPr>
          <w:color w:val="000000"/>
        </w:rPr>
        <w:t xml:space="preserve"> and Smith Cove</w:t>
      </w:r>
      <w:r>
        <w:rPr>
          <w:color w:val="000000"/>
        </w:rPr>
        <w:t>.</w:t>
      </w:r>
    </w:p>
  </w:footnote>
  <w:footnote w:id="74">
    <w:p w:rsidR="004D0505" w:rsidRDefault="004D0505" w:rsidP="004D0505">
      <w:pPr>
        <w:pStyle w:val="FootnoteText"/>
      </w:pPr>
      <w:r>
        <w:rPr>
          <w:rStyle w:val="FootnoteReference"/>
        </w:rPr>
        <w:footnoteRef/>
      </w:r>
      <w:r>
        <w:t xml:space="preserve"> Some private sites e.g. Beach Club Colony, </w:t>
      </w:r>
      <w:smartTag w:uri="urn:schemas-microsoft-com:office:smarttags" w:element="place">
        <w:smartTag w:uri="urn:schemas-microsoft-com:office:smarttags" w:element="PlaceName">
          <w:r>
            <w:t>Spanish</w:t>
          </w:r>
        </w:smartTag>
        <w:r>
          <w:t xml:space="preserve"> </w:t>
        </w:r>
        <w:smartTag w:uri="urn:schemas-microsoft-com:office:smarttags" w:element="PlaceType">
          <w:r>
            <w:t>Bay</w:t>
          </w:r>
        </w:smartTag>
      </w:smartTag>
      <w:r>
        <w:t xml:space="preserve"> provide for cruise passengers.</w:t>
      </w:r>
    </w:p>
  </w:footnote>
  <w:footnote w:id="75">
    <w:p w:rsidR="008A21D0" w:rsidRDefault="008A21D0">
      <w:pPr>
        <w:pStyle w:val="FootnoteText"/>
      </w:pPr>
      <w:r>
        <w:rPr>
          <w:rStyle w:val="FootnoteReference"/>
        </w:rPr>
        <w:footnoteRef/>
      </w:r>
      <w:r>
        <w:t xml:space="preserve"> </w:t>
      </w:r>
      <w:r w:rsidRPr="00D465C4">
        <w:rPr>
          <w:color w:val="000000"/>
        </w:rPr>
        <w:t>Clearly, all parties must identify areas where costs can be reduced to enhance competitiveness, and that includes Government taxes (work permit, utilities and liquor duties are most often quoted). However, this Policy Framework can not address the wider issues to do with Government fiscal policy.</w:t>
      </w:r>
    </w:p>
  </w:footnote>
  <w:footnote w:id="76">
    <w:p w:rsidR="008A21D0" w:rsidRPr="00BE10E2" w:rsidRDefault="008A21D0" w:rsidP="00BE10E2">
      <w:pPr>
        <w:pStyle w:val="BodyText3"/>
        <w:jc w:val="left"/>
        <w:rPr>
          <w:color w:val="000000"/>
          <w:sz w:val="20"/>
        </w:rPr>
      </w:pPr>
      <w:r w:rsidRPr="00BE10E2">
        <w:rPr>
          <w:rStyle w:val="FootnoteReference"/>
          <w:sz w:val="20"/>
        </w:rPr>
        <w:footnoteRef/>
      </w:r>
      <w:r w:rsidRPr="00BE10E2">
        <w:rPr>
          <w:sz w:val="20"/>
        </w:rPr>
        <w:t xml:space="preserve"> New wrecks and other maritime attractions must be considered on an individual basis with each site assessed independently bearing in mind the location, pollution risk and necessary controls on diver numbers and fishing.</w:t>
      </w:r>
    </w:p>
  </w:footnote>
  <w:footnote w:id="77">
    <w:p w:rsidR="008A21D0" w:rsidRPr="00BE10E2" w:rsidRDefault="008A21D0" w:rsidP="00BE10E2">
      <w:pPr>
        <w:pStyle w:val="FootnoteText"/>
      </w:pPr>
      <w:r w:rsidRPr="00BE10E2">
        <w:rPr>
          <w:rStyle w:val="FootnoteReference"/>
        </w:rPr>
        <w:footnoteRef/>
      </w:r>
      <w:r w:rsidRPr="00BE10E2">
        <w:t xml:space="preserve"> Diving is, of course, well regulated in safety terms through PADI and other schemes.</w:t>
      </w:r>
    </w:p>
  </w:footnote>
  <w:footnote w:id="78">
    <w:p w:rsidR="008A21D0" w:rsidRPr="00A81CBA" w:rsidRDefault="008A21D0">
      <w:pPr>
        <w:pStyle w:val="FootnoteText"/>
        <w:rPr>
          <w:color w:val="0000FF"/>
        </w:rPr>
      </w:pPr>
      <w:r>
        <w:rPr>
          <w:rStyle w:val="FootnoteReference"/>
        </w:rPr>
        <w:footnoteRef/>
      </w:r>
      <w:r>
        <w:t xml:space="preserve"> ‘Greenbox’ is an interesting example from </w:t>
      </w:r>
      <w:smartTag w:uri="urn:schemas-microsoft-com:office:smarttags" w:element="place">
        <w:smartTag w:uri="urn:schemas-microsoft-com:office:smarttags" w:element="country-region">
          <w:r>
            <w:t>Ireland</w:t>
          </w:r>
        </w:smartTag>
      </w:smartTag>
      <w:r>
        <w:t xml:space="preserve"> and recent WTTC award winner </w:t>
      </w:r>
      <w:r w:rsidRPr="00A81CBA">
        <w:rPr>
          <w:color w:val="000000"/>
        </w:rPr>
        <w:t>(</w:t>
      </w:r>
      <w:hyperlink r:id="rId2" w:history="1">
        <w:r w:rsidRPr="00A81CBA">
          <w:rPr>
            <w:rStyle w:val="Hyperlink"/>
            <w:color w:val="000000"/>
            <w:u w:val="none"/>
          </w:rPr>
          <w:t>www.greenbox.ie</w:t>
        </w:r>
      </w:hyperlink>
      <w:r w:rsidRPr="00A81CBA">
        <w:rPr>
          <w:color w:val="000000"/>
        </w:rPr>
        <w:t>).</w:t>
      </w:r>
      <w:r>
        <w:t xml:space="preserve"> Other examples include Kaikoura in </w:t>
      </w:r>
      <w:smartTag w:uri="urn:schemas-microsoft-com:office:smarttags" w:element="country-region">
        <w:smartTag w:uri="urn:schemas-microsoft-com:office:smarttags" w:element="place">
          <w:r>
            <w:t>New Zealand</w:t>
          </w:r>
        </w:smartTag>
      </w:smartTag>
      <w:r>
        <w:t xml:space="preserve"> (Green Globe) at www.kaikoura.govt.nz.</w:t>
      </w:r>
    </w:p>
  </w:footnote>
  <w:footnote w:id="79">
    <w:p w:rsidR="009E6ADD" w:rsidRDefault="009E6ADD" w:rsidP="009E6ADD">
      <w:pPr>
        <w:pStyle w:val="FootnoteText"/>
      </w:pPr>
      <w:r>
        <w:rPr>
          <w:rStyle w:val="FootnoteReference"/>
        </w:rPr>
        <w:footnoteRef/>
      </w:r>
      <w:r>
        <w:t xml:space="preserve"> </w:t>
      </w:r>
      <w:r>
        <w:rPr>
          <w:color w:val="000000"/>
        </w:rPr>
        <w:t>A</w:t>
      </w:r>
      <w:r w:rsidRPr="001556AC">
        <w:rPr>
          <w:color w:val="000000"/>
        </w:rPr>
        <w:t>s proposed in Vision 2008</w:t>
      </w:r>
      <w:r>
        <w:rPr>
          <w:color w:val="000000"/>
        </w:rPr>
        <w:t>.</w:t>
      </w:r>
    </w:p>
  </w:footnote>
  <w:footnote w:id="80">
    <w:p w:rsidR="009E6ADD" w:rsidRDefault="009E6ADD" w:rsidP="009E6ADD">
      <w:pPr>
        <w:pStyle w:val="FootnoteText"/>
      </w:pPr>
      <w:r>
        <w:rPr>
          <w:rStyle w:val="FootnoteReference"/>
        </w:rPr>
        <w:footnoteRef/>
      </w:r>
      <w:r>
        <w:t xml:space="preserve"> For example, the use of jet skis and any other activity with potential for conflict.</w:t>
      </w:r>
    </w:p>
  </w:footnote>
  <w:footnote w:id="81">
    <w:p w:rsidR="009E6ADD" w:rsidRDefault="009E6ADD" w:rsidP="009E6ADD">
      <w:pPr>
        <w:pStyle w:val="FootnoteText"/>
      </w:pPr>
      <w:r>
        <w:rPr>
          <w:rStyle w:val="FootnoteReference"/>
        </w:rPr>
        <w:footnoteRef/>
      </w:r>
      <w:r>
        <w:t xml:space="preserve"> An </w:t>
      </w:r>
      <w:r w:rsidRPr="002E55CD">
        <w:rPr>
          <w:rFonts w:cs="Arial"/>
        </w:rPr>
        <w:t xml:space="preserve">additional Enforcement Officer post has </w:t>
      </w:r>
      <w:r>
        <w:rPr>
          <w:rFonts w:cs="Arial"/>
        </w:rPr>
        <w:t xml:space="preserve">recently </w:t>
      </w:r>
      <w:r w:rsidRPr="002E55CD">
        <w:rPr>
          <w:rFonts w:cs="Arial"/>
        </w:rPr>
        <w:t>been created for Cayman Brac.</w:t>
      </w:r>
    </w:p>
  </w:footnote>
  <w:footnote w:id="82">
    <w:p w:rsidR="008A21D0" w:rsidRDefault="008A21D0">
      <w:pPr>
        <w:pStyle w:val="FootnoteText"/>
      </w:pPr>
      <w:r>
        <w:rPr>
          <w:rStyle w:val="FootnoteReference"/>
        </w:rPr>
        <w:footnoteRef/>
      </w:r>
      <w:r>
        <w:t xml:space="preserve"> Business staff plans are only required of companies with 15+ staff.</w:t>
      </w:r>
    </w:p>
  </w:footnote>
  <w:footnote w:id="83">
    <w:p w:rsidR="008A21D0" w:rsidRDefault="008A21D0">
      <w:pPr>
        <w:pStyle w:val="FootnoteText"/>
      </w:pPr>
      <w:r>
        <w:rPr>
          <w:rStyle w:val="FootnoteReference"/>
        </w:rPr>
        <w:footnoteRef/>
      </w:r>
      <w:r>
        <w:t xml:space="preserve"> </w:t>
      </w:r>
      <w:r w:rsidRPr="00F37DFB">
        <w:t>New technology allows this to be done more accurately and cost-effectively.</w:t>
      </w:r>
    </w:p>
  </w:footnote>
  <w:footnote w:id="84">
    <w:p w:rsidR="008A21D0" w:rsidRPr="00406BF2" w:rsidRDefault="008A21D0">
      <w:pPr>
        <w:pStyle w:val="FootnoteText"/>
      </w:pPr>
      <w:r w:rsidRPr="00406BF2">
        <w:rPr>
          <w:rStyle w:val="FootnoteReference"/>
        </w:rPr>
        <w:footnoteRef/>
      </w:r>
      <w:r w:rsidRPr="00406BF2">
        <w:t xml:space="preserve"> See recommendation for </w:t>
      </w:r>
      <w:smartTag w:uri="urn:schemas-microsoft-com:office:smarttags" w:element="place">
        <w:smartTag w:uri="urn:schemas-microsoft-com:office:smarttags" w:element="PlaceName">
          <w:r w:rsidRPr="00406BF2">
            <w:t>Sister</w:t>
          </w:r>
        </w:smartTag>
        <w:r w:rsidRPr="00406BF2">
          <w:t xml:space="preserve"> </w:t>
        </w:r>
        <w:smartTag w:uri="urn:schemas-microsoft-com:office:smarttags" w:element="PlaceType">
          <w:r w:rsidRPr="00406BF2">
            <w:t>Islands</w:t>
          </w:r>
        </w:smartTag>
      </w:smartTag>
      <w:r w:rsidRPr="00406BF2">
        <w:t>’ marketing plan.</w:t>
      </w:r>
    </w:p>
  </w:footnote>
  <w:footnote w:id="85">
    <w:p w:rsidR="008A21D0" w:rsidRPr="00406BF2" w:rsidRDefault="008A21D0" w:rsidP="00406BF2">
      <w:pPr>
        <w:rPr>
          <w:color w:val="000000"/>
          <w:sz w:val="20"/>
        </w:rPr>
      </w:pPr>
      <w:r w:rsidRPr="00406BF2">
        <w:rPr>
          <w:rStyle w:val="FootnoteReference"/>
          <w:sz w:val="20"/>
        </w:rPr>
        <w:footnoteRef/>
      </w:r>
      <w:r w:rsidRPr="00406BF2">
        <w:rPr>
          <w:sz w:val="20"/>
        </w:rPr>
        <w:t xml:space="preserve"> </w:t>
      </w:r>
      <w:r w:rsidRPr="00406BF2">
        <w:rPr>
          <w:color w:val="000000"/>
          <w:sz w:val="20"/>
        </w:rPr>
        <w:t xml:space="preserve">Capacity in the luxury cruise market is only about 200,000 out of a total of 15m passengers </w:t>
      </w:r>
      <w:r>
        <w:rPr>
          <w:color w:val="000000"/>
          <w:sz w:val="20"/>
        </w:rPr>
        <w:t>i.e.</w:t>
      </w:r>
      <w:r w:rsidRPr="00406BF2">
        <w:rPr>
          <w:color w:val="000000"/>
          <w:sz w:val="20"/>
        </w:rPr>
        <w:t xml:space="preserve"> less than 1.5%. It’s a small market and they are looking for exclusive destinations</w:t>
      </w:r>
      <w:r>
        <w:rPr>
          <w:color w:val="000000"/>
          <w:sz w:val="20"/>
        </w:rPr>
        <w:t>.</w:t>
      </w:r>
    </w:p>
    <w:p w:rsidR="008A21D0" w:rsidRDefault="008A21D0">
      <w:pPr>
        <w:pStyle w:val="FootnoteText"/>
      </w:pPr>
    </w:p>
  </w:footnote>
  <w:footnote w:id="86">
    <w:p w:rsidR="008A21D0" w:rsidRDefault="008A21D0" w:rsidP="0086274B">
      <w:pPr>
        <w:pStyle w:val="FootnoteText"/>
      </w:pPr>
      <w:r>
        <w:rPr>
          <w:rStyle w:val="FootnoteReference"/>
        </w:rPr>
        <w:footnoteRef/>
      </w:r>
      <w:r>
        <w:t xml:space="preserve"> Additional enumerators have been appointed to address shortfalls in the visitor exit survey.</w:t>
      </w:r>
    </w:p>
  </w:footnote>
  <w:footnote w:id="87">
    <w:p w:rsidR="008A21D0" w:rsidRDefault="008A21D0" w:rsidP="0086274B">
      <w:pPr>
        <w:pStyle w:val="FootnoteText"/>
        <w:rPr>
          <w:sz w:val="18"/>
        </w:rPr>
      </w:pPr>
      <w:r>
        <w:rPr>
          <w:rStyle w:val="FootnoteReference"/>
          <w:sz w:val="18"/>
        </w:rPr>
        <w:footnoteRef/>
      </w:r>
      <w:r>
        <w:rPr>
          <w:sz w:val="18"/>
        </w:rPr>
        <w:t xml:space="preserve"> 1992 Tourism Development Plan.</w:t>
      </w:r>
    </w:p>
  </w:footnote>
  <w:footnote w:id="88">
    <w:p w:rsidR="008A21D0" w:rsidRDefault="008A21D0">
      <w:pPr>
        <w:pStyle w:val="FootnoteText"/>
      </w:pPr>
      <w:r>
        <w:rPr>
          <w:rStyle w:val="FootnoteReference"/>
        </w:rPr>
        <w:footnoteRef/>
      </w:r>
      <w:r>
        <w:t xml:space="preserve"> A new organisational structure might be even more appropriate given the strategic changes in marketing approach for both stayover and cruise.</w:t>
      </w:r>
    </w:p>
  </w:footnote>
  <w:footnote w:id="89">
    <w:p w:rsidR="008A21D0" w:rsidRDefault="008A21D0">
      <w:pPr>
        <w:pStyle w:val="FootnoteText"/>
      </w:pPr>
      <w:r>
        <w:rPr>
          <w:rStyle w:val="FootnoteReference"/>
        </w:rPr>
        <w:footnoteRef/>
      </w:r>
      <w:r>
        <w:t xml:space="preserve"> The Minister of Tourism already has the statutory power to object to any planning application for visitor accommodation.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1D0" w:rsidRDefault="008A21D0">
    <w:pPr>
      <w:pStyle w:val="Header"/>
      <w:jc w:val="right"/>
      <w:rPr>
        <w:i/>
        <w:color w:val="808080"/>
        <w:sz w:val="18"/>
      </w:rPr>
    </w:pPr>
    <w:r>
      <w:rPr>
        <w:i/>
        <w:color w:val="808080"/>
        <w:sz w:val="18"/>
      </w:rPr>
      <w:t>The Tourism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0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B48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952A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0B72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D87CD6"/>
    <w:multiLevelType w:val="hybridMultilevel"/>
    <w:tmpl w:val="C1A09458"/>
    <w:lvl w:ilvl="0" w:tplc="68B68E80">
      <w:start w:val="1"/>
      <w:numFmt w:val="bullet"/>
      <w:lvlText w:val=""/>
      <w:lvlJc w:val="left"/>
      <w:pPr>
        <w:tabs>
          <w:tab w:val="num" w:pos="720"/>
        </w:tabs>
        <w:ind w:left="720" w:hanging="360"/>
      </w:pPr>
      <w:rPr>
        <w:rFonts w:ascii="Wingdings" w:hAnsi="Wingdings" w:hint="default"/>
      </w:rPr>
    </w:lvl>
    <w:lvl w:ilvl="1" w:tplc="4A1C621E" w:tentative="1">
      <w:start w:val="1"/>
      <w:numFmt w:val="bullet"/>
      <w:lvlText w:val=""/>
      <w:lvlJc w:val="left"/>
      <w:pPr>
        <w:tabs>
          <w:tab w:val="num" w:pos="1440"/>
        </w:tabs>
        <w:ind w:left="1440" w:hanging="360"/>
      </w:pPr>
      <w:rPr>
        <w:rFonts w:ascii="Wingdings" w:hAnsi="Wingdings" w:hint="default"/>
      </w:rPr>
    </w:lvl>
    <w:lvl w:ilvl="2" w:tplc="75221D7E" w:tentative="1">
      <w:start w:val="1"/>
      <w:numFmt w:val="bullet"/>
      <w:lvlText w:val=""/>
      <w:lvlJc w:val="left"/>
      <w:pPr>
        <w:tabs>
          <w:tab w:val="num" w:pos="2160"/>
        </w:tabs>
        <w:ind w:left="2160" w:hanging="360"/>
      </w:pPr>
      <w:rPr>
        <w:rFonts w:ascii="Wingdings" w:hAnsi="Wingdings" w:hint="default"/>
      </w:rPr>
    </w:lvl>
    <w:lvl w:ilvl="3" w:tplc="E5D8530A" w:tentative="1">
      <w:start w:val="1"/>
      <w:numFmt w:val="bullet"/>
      <w:lvlText w:val=""/>
      <w:lvlJc w:val="left"/>
      <w:pPr>
        <w:tabs>
          <w:tab w:val="num" w:pos="2880"/>
        </w:tabs>
        <w:ind w:left="2880" w:hanging="360"/>
      </w:pPr>
      <w:rPr>
        <w:rFonts w:ascii="Wingdings" w:hAnsi="Wingdings" w:hint="default"/>
      </w:rPr>
    </w:lvl>
    <w:lvl w:ilvl="4" w:tplc="13E0D8A0" w:tentative="1">
      <w:start w:val="1"/>
      <w:numFmt w:val="bullet"/>
      <w:lvlText w:val=""/>
      <w:lvlJc w:val="left"/>
      <w:pPr>
        <w:tabs>
          <w:tab w:val="num" w:pos="3600"/>
        </w:tabs>
        <w:ind w:left="3600" w:hanging="360"/>
      </w:pPr>
      <w:rPr>
        <w:rFonts w:ascii="Wingdings" w:hAnsi="Wingdings" w:hint="default"/>
      </w:rPr>
    </w:lvl>
    <w:lvl w:ilvl="5" w:tplc="222EAE52" w:tentative="1">
      <w:start w:val="1"/>
      <w:numFmt w:val="bullet"/>
      <w:lvlText w:val=""/>
      <w:lvlJc w:val="left"/>
      <w:pPr>
        <w:tabs>
          <w:tab w:val="num" w:pos="4320"/>
        </w:tabs>
        <w:ind w:left="4320" w:hanging="360"/>
      </w:pPr>
      <w:rPr>
        <w:rFonts w:ascii="Wingdings" w:hAnsi="Wingdings" w:hint="default"/>
      </w:rPr>
    </w:lvl>
    <w:lvl w:ilvl="6" w:tplc="1848E620" w:tentative="1">
      <w:start w:val="1"/>
      <w:numFmt w:val="bullet"/>
      <w:lvlText w:val=""/>
      <w:lvlJc w:val="left"/>
      <w:pPr>
        <w:tabs>
          <w:tab w:val="num" w:pos="5040"/>
        </w:tabs>
        <w:ind w:left="5040" w:hanging="360"/>
      </w:pPr>
      <w:rPr>
        <w:rFonts w:ascii="Wingdings" w:hAnsi="Wingdings" w:hint="default"/>
      </w:rPr>
    </w:lvl>
    <w:lvl w:ilvl="7" w:tplc="F13AC8A2" w:tentative="1">
      <w:start w:val="1"/>
      <w:numFmt w:val="bullet"/>
      <w:lvlText w:val=""/>
      <w:lvlJc w:val="left"/>
      <w:pPr>
        <w:tabs>
          <w:tab w:val="num" w:pos="5760"/>
        </w:tabs>
        <w:ind w:left="5760" w:hanging="360"/>
      </w:pPr>
      <w:rPr>
        <w:rFonts w:ascii="Wingdings" w:hAnsi="Wingdings" w:hint="default"/>
      </w:rPr>
    </w:lvl>
    <w:lvl w:ilvl="8" w:tplc="6B4A69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014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05B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BA5513"/>
    <w:multiLevelType w:val="multilevel"/>
    <w:tmpl w:val="0394AE64"/>
    <w:lvl w:ilvl="0">
      <w:start w:val="1"/>
      <w:numFmt w:val="bullet"/>
      <w:lvlText w:val=""/>
      <w:lvlJc w:val="left"/>
      <w:pPr>
        <w:tabs>
          <w:tab w:val="num" w:pos="720"/>
        </w:tabs>
        <w:ind w:left="720" w:hanging="360"/>
      </w:pPr>
      <w:rPr>
        <w:rFonts w:ascii="Symbol" w:hAnsi="Symbol"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8" w15:restartNumberingAfterBreak="0">
    <w:nsid w:val="0F597B5C"/>
    <w:multiLevelType w:val="hybridMultilevel"/>
    <w:tmpl w:val="A04E4F92"/>
    <w:lvl w:ilvl="0" w:tplc="0BDE80D0">
      <w:start w:val="1"/>
      <w:numFmt w:val="bullet"/>
      <w:lvlText w:val="•"/>
      <w:lvlJc w:val="left"/>
      <w:pPr>
        <w:tabs>
          <w:tab w:val="num" w:pos="720"/>
        </w:tabs>
        <w:ind w:left="720" w:hanging="360"/>
      </w:pPr>
      <w:rPr>
        <w:rFonts w:ascii="Verdana" w:hAnsi="Verdana" w:hint="default"/>
      </w:rPr>
    </w:lvl>
    <w:lvl w:ilvl="1" w:tplc="43E2ACAE" w:tentative="1">
      <w:start w:val="1"/>
      <w:numFmt w:val="bullet"/>
      <w:lvlText w:val="•"/>
      <w:lvlJc w:val="left"/>
      <w:pPr>
        <w:tabs>
          <w:tab w:val="num" w:pos="1440"/>
        </w:tabs>
        <w:ind w:left="1440" w:hanging="360"/>
      </w:pPr>
      <w:rPr>
        <w:rFonts w:ascii="Verdana" w:hAnsi="Verdana" w:hint="default"/>
      </w:rPr>
    </w:lvl>
    <w:lvl w:ilvl="2" w:tplc="292E16CA" w:tentative="1">
      <w:start w:val="1"/>
      <w:numFmt w:val="bullet"/>
      <w:lvlText w:val="•"/>
      <w:lvlJc w:val="left"/>
      <w:pPr>
        <w:tabs>
          <w:tab w:val="num" w:pos="2160"/>
        </w:tabs>
        <w:ind w:left="2160" w:hanging="360"/>
      </w:pPr>
      <w:rPr>
        <w:rFonts w:ascii="Verdana" w:hAnsi="Verdana" w:hint="default"/>
      </w:rPr>
    </w:lvl>
    <w:lvl w:ilvl="3" w:tplc="B89A8510" w:tentative="1">
      <w:start w:val="1"/>
      <w:numFmt w:val="bullet"/>
      <w:lvlText w:val="•"/>
      <w:lvlJc w:val="left"/>
      <w:pPr>
        <w:tabs>
          <w:tab w:val="num" w:pos="2880"/>
        </w:tabs>
        <w:ind w:left="2880" w:hanging="360"/>
      </w:pPr>
      <w:rPr>
        <w:rFonts w:ascii="Verdana" w:hAnsi="Verdana" w:hint="default"/>
      </w:rPr>
    </w:lvl>
    <w:lvl w:ilvl="4" w:tplc="355A2AEE" w:tentative="1">
      <w:start w:val="1"/>
      <w:numFmt w:val="bullet"/>
      <w:lvlText w:val="•"/>
      <w:lvlJc w:val="left"/>
      <w:pPr>
        <w:tabs>
          <w:tab w:val="num" w:pos="3600"/>
        </w:tabs>
        <w:ind w:left="3600" w:hanging="360"/>
      </w:pPr>
      <w:rPr>
        <w:rFonts w:ascii="Verdana" w:hAnsi="Verdana" w:hint="default"/>
      </w:rPr>
    </w:lvl>
    <w:lvl w:ilvl="5" w:tplc="4E36F2E2" w:tentative="1">
      <w:start w:val="1"/>
      <w:numFmt w:val="bullet"/>
      <w:lvlText w:val="•"/>
      <w:lvlJc w:val="left"/>
      <w:pPr>
        <w:tabs>
          <w:tab w:val="num" w:pos="4320"/>
        </w:tabs>
        <w:ind w:left="4320" w:hanging="360"/>
      </w:pPr>
      <w:rPr>
        <w:rFonts w:ascii="Verdana" w:hAnsi="Verdana" w:hint="default"/>
      </w:rPr>
    </w:lvl>
    <w:lvl w:ilvl="6" w:tplc="5060E2CC" w:tentative="1">
      <w:start w:val="1"/>
      <w:numFmt w:val="bullet"/>
      <w:lvlText w:val="•"/>
      <w:lvlJc w:val="left"/>
      <w:pPr>
        <w:tabs>
          <w:tab w:val="num" w:pos="5040"/>
        </w:tabs>
        <w:ind w:left="5040" w:hanging="360"/>
      </w:pPr>
      <w:rPr>
        <w:rFonts w:ascii="Verdana" w:hAnsi="Verdana" w:hint="default"/>
      </w:rPr>
    </w:lvl>
    <w:lvl w:ilvl="7" w:tplc="4F10A136" w:tentative="1">
      <w:start w:val="1"/>
      <w:numFmt w:val="bullet"/>
      <w:lvlText w:val="•"/>
      <w:lvlJc w:val="left"/>
      <w:pPr>
        <w:tabs>
          <w:tab w:val="num" w:pos="5760"/>
        </w:tabs>
        <w:ind w:left="5760" w:hanging="360"/>
      </w:pPr>
      <w:rPr>
        <w:rFonts w:ascii="Verdana" w:hAnsi="Verdana" w:hint="default"/>
      </w:rPr>
    </w:lvl>
    <w:lvl w:ilvl="8" w:tplc="1EAC0FD2"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10F3649E"/>
    <w:multiLevelType w:val="hybridMultilevel"/>
    <w:tmpl w:val="86F872C2"/>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836F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F634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D22652"/>
    <w:multiLevelType w:val="hybridMultilevel"/>
    <w:tmpl w:val="95EAD528"/>
    <w:lvl w:ilvl="0" w:tplc="D7F6926E">
      <w:start w:val="1"/>
      <w:numFmt w:val="bullet"/>
      <w:lvlText w:val=""/>
      <w:lvlJc w:val="left"/>
      <w:pPr>
        <w:tabs>
          <w:tab w:val="num" w:pos="720"/>
        </w:tabs>
        <w:ind w:left="720" w:hanging="360"/>
      </w:pPr>
      <w:rPr>
        <w:rFonts w:ascii="Wingdings" w:hAnsi="Wingdings" w:hint="default"/>
      </w:rPr>
    </w:lvl>
    <w:lvl w:ilvl="1" w:tplc="28884116" w:tentative="1">
      <w:start w:val="1"/>
      <w:numFmt w:val="bullet"/>
      <w:lvlText w:val=""/>
      <w:lvlJc w:val="left"/>
      <w:pPr>
        <w:tabs>
          <w:tab w:val="num" w:pos="1440"/>
        </w:tabs>
        <w:ind w:left="1440" w:hanging="360"/>
      </w:pPr>
      <w:rPr>
        <w:rFonts w:ascii="Wingdings" w:hAnsi="Wingdings" w:hint="default"/>
      </w:rPr>
    </w:lvl>
    <w:lvl w:ilvl="2" w:tplc="50125CFE" w:tentative="1">
      <w:start w:val="1"/>
      <w:numFmt w:val="bullet"/>
      <w:lvlText w:val=""/>
      <w:lvlJc w:val="left"/>
      <w:pPr>
        <w:tabs>
          <w:tab w:val="num" w:pos="2160"/>
        </w:tabs>
        <w:ind w:left="2160" w:hanging="360"/>
      </w:pPr>
      <w:rPr>
        <w:rFonts w:ascii="Wingdings" w:hAnsi="Wingdings" w:hint="default"/>
      </w:rPr>
    </w:lvl>
    <w:lvl w:ilvl="3" w:tplc="193A36CE" w:tentative="1">
      <w:start w:val="1"/>
      <w:numFmt w:val="bullet"/>
      <w:lvlText w:val=""/>
      <w:lvlJc w:val="left"/>
      <w:pPr>
        <w:tabs>
          <w:tab w:val="num" w:pos="2880"/>
        </w:tabs>
        <w:ind w:left="2880" w:hanging="360"/>
      </w:pPr>
      <w:rPr>
        <w:rFonts w:ascii="Wingdings" w:hAnsi="Wingdings" w:hint="default"/>
      </w:rPr>
    </w:lvl>
    <w:lvl w:ilvl="4" w:tplc="DE505910" w:tentative="1">
      <w:start w:val="1"/>
      <w:numFmt w:val="bullet"/>
      <w:lvlText w:val=""/>
      <w:lvlJc w:val="left"/>
      <w:pPr>
        <w:tabs>
          <w:tab w:val="num" w:pos="3600"/>
        </w:tabs>
        <w:ind w:left="3600" w:hanging="360"/>
      </w:pPr>
      <w:rPr>
        <w:rFonts w:ascii="Wingdings" w:hAnsi="Wingdings" w:hint="default"/>
      </w:rPr>
    </w:lvl>
    <w:lvl w:ilvl="5" w:tplc="2B327286" w:tentative="1">
      <w:start w:val="1"/>
      <w:numFmt w:val="bullet"/>
      <w:lvlText w:val=""/>
      <w:lvlJc w:val="left"/>
      <w:pPr>
        <w:tabs>
          <w:tab w:val="num" w:pos="4320"/>
        </w:tabs>
        <w:ind w:left="4320" w:hanging="360"/>
      </w:pPr>
      <w:rPr>
        <w:rFonts w:ascii="Wingdings" w:hAnsi="Wingdings" w:hint="default"/>
      </w:rPr>
    </w:lvl>
    <w:lvl w:ilvl="6" w:tplc="D9F4F75C" w:tentative="1">
      <w:start w:val="1"/>
      <w:numFmt w:val="bullet"/>
      <w:lvlText w:val=""/>
      <w:lvlJc w:val="left"/>
      <w:pPr>
        <w:tabs>
          <w:tab w:val="num" w:pos="5040"/>
        </w:tabs>
        <w:ind w:left="5040" w:hanging="360"/>
      </w:pPr>
      <w:rPr>
        <w:rFonts w:ascii="Wingdings" w:hAnsi="Wingdings" w:hint="default"/>
      </w:rPr>
    </w:lvl>
    <w:lvl w:ilvl="7" w:tplc="2ED40760" w:tentative="1">
      <w:start w:val="1"/>
      <w:numFmt w:val="bullet"/>
      <w:lvlText w:val=""/>
      <w:lvlJc w:val="left"/>
      <w:pPr>
        <w:tabs>
          <w:tab w:val="num" w:pos="5760"/>
        </w:tabs>
        <w:ind w:left="5760" w:hanging="360"/>
      </w:pPr>
      <w:rPr>
        <w:rFonts w:ascii="Wingdings" w:hAnsi="Wingdings" w:hint="default"/>
      </w:rPr>
    </w:lvl>
    <w:lvl w:ilvl="8" w:tplc="5FD868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F3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676CEF"/>
    <w:multiLevelType w:val="hybridMultilevel"/>
    <w:tmpl w:val="AE8CA5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F62A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0165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64A55E6"/>
    <w:multiLevelType w:val="hybridMultilevel"/>
    <w:tmpl w:val="1BD2A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485E7B"/>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641A9B"/>
    <w:multiLevelType w:val="hybridMultilevel"/>
    <w:tmpl w:val="A76C4A70"/>
    <w:lvl w:ilvl="0" w:tplc="FA60E2A6">
      <w:start w:val="1"/>
      <w:numFmt w:val="bullet"/>
      <w:lvlText w:val="•"/>
      <w:lvlJc w:val="left"/>
      <w:pPr>
        <w:tabs>
          <w:tab w:val="num" w:pos="720"/>
        </w:tabs>
        <w:ind w:left="720" w:hanging="360"/>
      </w:pPr>
      <w:rPr>
        <w:rFonts w:ascii="Verdana" w:hAnsi="Verdana" w:hint="default"/>
      </w:rPr>
    </w:lvl>
    <w:lvl w:ilvl="1" w:tplc="AFD4FD62" w:tentative="1">
      <w:start w:val="1"/>
      <w:numFmt w:val="bullet"/>
      <w:lvlText w:val="•"/>
      <w:lvlJc w:val="left"/>
      <w:pPr>
        <w:tabs>
          <w:tab w:val="num" w:pos="1440"/>
        </w:tabs>
        <w:ind w:left="1440" w:hanging="360"/>
      </w:pPr>
      <w:rPr>
        <w:rFonts w:ascii="Verdana" w:hAnsi="Verdana" w:hint="default"/>
      </w:rPr>
    </w:lvl>
    <w:lvl w:ilvl="2" w:tplc="25209C6A" w:tentative="1">
      <w:start w:val="1"/>
      <w:numFmt w:val="bullet"/>
      <w:lvlText w:val="•"/>
      <w:lvlJc w:val="left"/>
      <w:pPr>
        <w:tabs>
          <w:tab w:val="num" w:pos="2160"/>
        </w:tabs>
        <w:ind w:left="2160" w:hanging="360"/>
      </w:pPr>
      <w:rPr>
        <w:rFonts w:ascii="Verdana" w:hAnsi="Verdana" w:hint="default"/>
      </w:rPr>
    </w:lvl>
    <w:lvl w:ilvl="3" w:tplc="05166660" w:tentative="1">
      <w:start w:val="1"/>
      <w:numFmt w:val="bullet"/>
      <w:lvlText w:val="•"/>
      <w:lvlJc w:val="left"/>
      <w:pPr>
        <w:tabs>
          <w:tab w:val="num" w:pos="2880"/>
        </w:tabs>
        <w:ind w:left="2880" w:hanging="360"/>
      </w:pPr>
      <w:rPr>
        <w:rFonts w:ascii="Verdana" w:hAnsi="Verdana" w:hint="default"/>
      </w:rPr>
    </w:lvl>
    <w:lvl w:ilvl="4" w:tplc="0054FA5C" w:tentative="1">
      <w:start w:val="1"/>
      <w:numFmt w:val="bullet"/>
      <w:lvlText w:val="•"/>
      <w:lvlJc w:val="left"/>
      <w:pPr>
        <w:tabs>
          <w:tab w:val="num" w:pos="3600"/>
        </w:tabs>
        <w:ind w:left="3600" w:hanging="360"/>
      </w:pPr>
      <w:rPr>
        <w:rFonts w:ascii="Verdana" w:hAnsi="Verdana" w:hint="default"/>
      </w:rPr>
    </w:lvl>
    <w:lvl w:ilvl="5" w:tplc="5EB24AB4" w:tentative="1">
      <w:start w:val="1"/>
      <w:numFmt w:val="bullet"/>
      <w:lvlText w:val="•"/>
      <w:lvlJc w:val="left"/>
      <w:pPr>
        <w:tabs>
          <w:tab w:val="num" w:pos="4320"/>
        </w:tabs>
        <w:ind w:left="4320" w:hanging="360"/>
      </w:pPr>
      <w:rPr>
        <w:rFonts w:ascii="Verdana" w:hAnsi="Verdana" w:hint="default"/>
      </w:rPr>
    </w:lvl>
    <w:lvl w:ilvl="6" w:tplc="473E8568" w:tentative="1">
      <w:start w:val="1"/>
      <w:numFmt w:val="bullet"/>
      <w:lvlText w:val="•"/>
      <w:lvlJc w:val="left"/>
      <w:pPr>
        <w:tabs>
          <w:tab w:val="num" w:pos="5040"/>
        </w:tabs>
        <w:ind w:left="5040" w:hanging="360"/>
      </w:pPr>
      <w:rPr>
        <w:rFonts w:ascii="Verdana" w:hAnsi="Verdana" w:hint="default"/>
      </w:rPr>
    </w:lvl>
    <w:lvl w:ilvl="7" w:tplc="5D563E84" w:tentative="1">
      <w:start w:val="1"/>
      <w:numFmt w:val="bullet"/>
      <w:lvlText w:val="•"/>
      <w:lvlJc w:val="left"/>
      <w:pPr>
        <w:tabs>
          <w:tab w:val="num" w:pos="5760"/>
        </w:tabs>
        <w:ind w:left="5760" w:hanging="360"/>
      </w:pPr>
      <w:rPr>
        <w:rFonts w:ascii="Verdana" w:hAnsi="Verdana" w:hint="default"/>
      </w:rPr>
    </w:lvl>
    <w:lvl w:ilvl="8" w:tplc="E056EBF6"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1B5E0BD0"/>
    <w:multiLevelType w:val="hybridMultilevel"/>
    <w:tmpl w:val="DB46935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CAE6F44"/>
    <w:multiLevelType w:val="hybridMultilevel"/>
    <w:tmpl w:val="F8D46B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7410FC"/>
    <w:multiLevelType w:val="hybridMultilevel"/>
    <w:tmpl w:val="75FA84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8278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16D046B"/>
    <w:multiLevelType w:val="multilevel"/>
    <w:tmpl w:val="46BABED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20D7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2BF25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4377D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5AC5E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6542CA0"/>
    <w:multiLevelType w:val="hybridMultilevel"/>
    <w:tmpl w:val="83EA12D2"/>
    <w:lvl w:ilvl="0" w:tplc="811463DC">
      <w:start w:val="1"/>
      <w:numFmt w:val="bullet"/>
      <w:lvlText w:val=""/>
      <w:lvlJc w:val="left"/>
      <w:pPr>
        <w:tabs>
          <w:tab w:val="num" w:pos="720"/>
        </w:tabs>
        <w:ind w:left="720" w:hanging="360"/>
      </w:pPr>
      <w:rPr>
        <w:rFonts w:ascii="Wingdings" w:hAnsi="Wingdings" w:hint="default"/>
      </w:rPr>
    </w:lvl>
    <w:lvl w:ilvl="1" w:tplc="54860D16" w:tentative="1">
      <w:start w:val="1"/>
      <w:numFmt w:val="bullet"/>
      <w:lvlText w:val=""/>
      <w:lvlJc w:val="left"/>
      <w:pPr>
        <w:tabs>
          <w:tab w:val="num" w:pos="1440"/>
        </w:tabs>
        <w:ind w:left="1440" w:hanging="360"/>
      </w:pPr>
      <w:rPr>
        <w:rFonts w:ascii="Wingdings" w:hAnsi="Wingdings" w:hint="default"/>
      </w:rPr>
    </w:lvl>
    <w:lvl w:ilvl="2" w:tplc="5A86470C" w:tentative="1">
      <w:start w:val="1"/>
      <w:numFmt w:val="bullet"/>
      <w:lvlText w:val=""/>
      <w:lvlJc w:val="left"/>
      <w:pPr>
        <w:tabs>
          <w:tab w:val="num" w:pos="2160"/>
        </w:tabs>
        <w:ind w:left="2160" w:hanging="360"/>
      </w:pPr>
      <w:rPr>
        <w:rFonts w:ascii="Wingdings" w:hAnsi="Wingdings" w:hint="default"/>
      </w:rPr>
    </w:lvl>
    <w:lvl w:ilvl="3" w:tplc="2E5AA214" w:tentative="1">
      <w:start w:val="1"/>
      <w:numFmt w:val="bullet"/>
      <w:lvlText w:val=""/>
      <w:lvlJc w:val="left"/>
      <w:pPr>
        <w:tabs>
          <w:tab w:val="num" w:pos="2880"/>
        </w:tabs>
        <w:ind w:left="2880" w:hanging="360"/>
      </w:pPr>
      <w:rPr>
        <w:rFonts w:ascii="Wingdings" w:hAnsi="Wingdings" w:hint="default"/>
      </w:rPr>
    </w:lvl>
    <w:lvl w:ilvl="4" w:tplc="7196F97A" w:tentative="1">
      <w:start w:val="1"/>
      <w:numFmt w:val="bullet"/>
      <w:lvlText w:val=""/>
      <w:lvlJc w:val="left"/>
      <w:pPr>
        <w:tabs>
          <w:tab w:val="num" w:pos="3600"/>
        </w:tabs>
        <w:ind w:left="3600" w:hanging="360"/>
      </w:pPr>
      <w:rPr>
        <w:rFonts w:ascii="Wingdings" w:hAnsi="Wingdings" w:hint="default"/>
      </w:rPr>
    </w:lvl>
    <w:lvl w:ilvl="5" w:tplc="6A8630DA" w:tentative="1">
      <w:start w:val="1"/>
      <w:numFmt w:val="bullet"/>
      <w:lvlText w:val=""/>
      <w:lvlJc w:val="left"/>
      <w:pPr>
        <w:tabs>
          <w:tab w:val="num" w:pos="4320"/>
        </w:tabs>
        <w:ind w:left="4320" w:hanging="360"/>
      </w:pPr>
      <w:rPr>
        <w:rFonts w:ascii="Wingdings" w:hAnsi="Wingdings" w:hint="default"/>
      </w:rPr>
    </w:lvl>
    <w:lvl w:ilvl="6" w:tplc="8FB20A54" w:tentative="1">
      <w:start w:val="1"/>
      <w:numFmt w:val="bullet"/>
      <w:lvlText w:val=""/>
      <w:lvlJc w:val="left"/>
      <w:pPr>
        <w:tabs>
          <w:tab w:val="num" w:pos="5040"/>
        </w:tabs>
        <w:ind w:left="5040" w:hanging="360"/>
      </w:pPr>
      <w:rPr>
        <w:rFonts w:ascii="Wingdings" w:hAnsi="Wingdings" w:hint="default"/>
      </w:rPr>
    </w:lvl>
    <w:lvl w:ilvl="7" w:tplc="84287F74" w:tentative="1">
      <w:start w:val="1"/>
      <w:numFmt w:val="bullet"/>
      <w:lvlText w:val=""/>
      <w:lvlJc w:val="left"/>
      <w:pPr>
        <w:tabs>
          <w:tab w:val="num" w:pos="5760"/>
        </w:tabs>
        <w:ind w:left="5760" w:hanging="360"/>
      </w:pPr>
      <w:rPr>
        <w:rFonts w:ascii="Wingdings" w:hAnsi="Wingdings" w:hint="default"/>
      </w:rPr>
    </w:lvl>
    <w:lvl w:ilvl="8" w:tplc="188058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411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76F08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79375A1"/>
    <w:multiLevelType w:val="hybridMultilevel"/>
    <w:tmpl w:val="C486F5FA"/>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9A60A15"/>
    <w:multiLevelType w:val="hybridMultilevel"/>
    <w:tmpl w:val="E5707774"/>
    <w:lvl w:ilvl="0" w:tplc="08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200"/>
        </w:tabs>
        <w:ind w:left="1200" w:hanging="360"/>
      </w:pPr>
      <w:rPr>
        <w:rFonts w:ascii="Courier New" w:hAnsi="Courier New" w:cs="Courier New"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cs="Courier New"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cs="Courier New"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34" w15:restartNumberingAfterBreak="0">
    <w:nsid w:val="2C2709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C3E09BB"/>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D165928"/>
    <w:multiLevelType w:val="hybridMultilevel"/>
    <w:tmpl w:val="363E798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2E4B2B96"/>
    <w:multiLevelType w:val="hybridMultilevel"/>
    <w:tmpl w:val="D1B464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F102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1733F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1D3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2244929"/>
    <w:multiLevelType w:val="hybridMultilevel"/>
    <w:tmpl w:val="40821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3669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5744E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6A8041E"/>
    <w:multiLevelType w:val="hybridMultilevel"/>
    <w:tmpl w:val="45122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6D0AAB"/>
    <w:multiLevelType w:val="hybridMultilevel"/>
    <w:tmpl w:val="F5509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A43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AEF2ADA"/>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AF059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BA8575F"/>
    <w:multiLevelType w:val="hybridMultilevel"/>
    <w:tmpl w:val="6268CCDA"/>
    <w:lvl w:ilvl="0" w:tplc="48E855AE">
      <w:start w:val="1"/>
      <w:numFmt w:val="bullet"/>
      <w:lvlText w:val=""/>
      <w:lvlJc w:val="left"/>
      <w:pPr>
        <w:tabs>
          <w:tab w:val="num" w:pos="720"/>
        </w:tabs>
        <w:ind w:left="720" w:hanging="360"/>
      </w:pPr>
      <w:rPr>
        <w:rFonts w:ascii="Wingdings" w:hAnsi="Wingdings" w:hint="default"/>
      </w:rPr>
    </w:lvl>
    <w:lvl w:ilvl="1" w:tplc="65DC0662" w:tentative="1">
      <w:start w:val="1"/>
      <w:numFmt w:val="bullet"/>
      <w:lvlText w:val=""/>
      <w:lvlJc w:val="left"/>
      <w:pPr>
        <w:tabs>
          <w:tab w:val="num" w:pos="1440"/>
        </w:tabs>
        <w:ind w:left="1440" w:hanging="360"/>
      </w:pPr>
      <w:rPr>
        <w:rFonts w:ascii="Wingdings" w:hAnsi="Wingdings" w:hint="default"/>
      </w:rPr>
    </w:lvl>
    <w:lvl w:ilvl="2" w:tplc="358A7E64" w:tentative="1">
      <w:start w:val="1"/>
      <w:numFmt w:val="bullet"/>
      <w:lvlText w:val=""/>
      <w:lvlJc w:val="left"/>
      <w:pPr>
        <w:tabs>
          <w:tab w:val="num" w:pos="2160"/>
        </w:tabs>
        <w:ind w:left="2160" w:hanging="360"/>
      </w:pPr>
      <w:rPr>
        <w:rFonts w:ascii="Wingdings" w:hAnsi="Wingdings" w:hint="default"/>
      </w:rPr>
    </w:lvl>
    <w:lvl w:ilvl="3" w:tplc="5DCE29C8" w:tentative="1">
      <w:start w:val="1"/>
      <w:numFmt w:val="bullet"/>
      <w:lvlText w:val=""/>
      <w:lvlJc w:val="left"/>
      <w:pPr>
        <w:tabs>
          <w:tab w:val="num" w:pos="2880"/>
        </w:tabs>
        <w:ind w:left="2880" w:hanging="360"/>
      </w:pPr>
      <w:rPr>
        <w:rFonts w:ascii="Wingdings" w:hAnsi="Wingdings" w:hint="default"/>
      </w:rPr>
    </w:lvl>
    <w:lvl w:ilvl="4" w:tplc="4E8E132E" w:tentative="1">
      <w:start w:val="1"/>
      <w:numFmt w:val="bullet"/>
      <w:lvlText w:val=""/>
      <w:lvlJc w:val="left"/>
      <w:pPr>
        <w:tabs>
          <w:tab w:val="num" w:pos="3600"/>
        </w:tabs>
        <w:ind w:left="3600" w:hanging="360"/>
      </w:pPr>
      <w:rPr>
        <w:rFonts w:ascii="Wingdings" w:hAnsi="Wingdings" w:hint="default"/>
      </w:rPr>
    </w:lvl>
    <w:lvl w:ilvl="5" w:tplc="25C6974C" w:tentative="1">
      <w:start w:val="1"/>
      <w:numFmt w:val="bullet"/>
      <w:lvlText w:val=""/>
      <w:lvlJc w:val="left"/>
      <w:pPr>
        <w:tabs>
          <w:tab w:val="num" w:pos="4320"/>
        </w:tabs>
        <w:ind w:left="4320" w:hanging="360"/>
      </w:pPr>
      <w:rPr>
        <w:rFonts w:ascii="Wingdings" w:hAnsi="Wingdings" w:hint="default"/>
      </w:rPr>
    </w:lvl>
    <w:lvl w:ilvl="6" w:tplc="D06ECC56" w:tentative="1">
      <w:start w:val="1"/>
      <w:numFmt w:val="bullet"/>
      <w:lvlText w:val=""/>
      <w:lvlJc w:val="left"/>
      <w:pPr>
        <w:tabs>
          <w:tab w:val="num" w:pos="5040"/>
        </w:tabs>
        <w:ind w:left="5040" w:hanging="360"/>
      </w:pPr>
      <w:rPr>
        <w:rFonts w:ascii="Wingdings" w:hAnsi="Wingdings" w:hint="default"/>
      </w:rPr>
    </w:lvl>
    <w:lvl w:ilvl="7" w:tplc="7DA00076" w:tentative="1">
      <w:start w:val="1"/>
      <w:numFmt w:val="bullet"/>
      <w:lvlText w:val=""/>
      <w:lvlJc w:val="left"/>
      <w:pPr>
        <w:tabs>
          <w:tab w:val="num" w:pos="5760"/>
        </w:tabs>
        <w:ind w:left="5760" w:hanging="360"/>
      </w:pPr>
      <w:rPr>
        <w:rFonts w:ascii="Wingdings" w:hAnsi="Wingdings" w:hint="default"/>
      </w:rPr>
    </w:lvl>
    <w:lvl w:ilvl="8" w:tplc="1F08D2B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1E77D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2E51B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38760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3D46992"/>
    <w:multiLevelType w:val="hybridMultilevel"/>
    <w:tmpl w:val="999EA8A2"/>
    <w:lvl w:ilvl="0" w:tplc="08090001">
      <w:start w:val="1"/>
      <w:numFmt w:val="bullet"/>
      <w:lvlText w:val=""/>
      <w:lvlJc w:val="left"/>
      <w:pPr>
        <w:tabs>
          <w:tab w:val="num" w:pos="1440"/>
        </w:tabs>
        <w:ind w:left="1440" w:hanging="360"/>
      </w:pPr>
      <w:rPr>
        <w:rFonts w:ascii="Symbol" w:hAnsi="Symbol" w:hint="default"/>
      </w:rPr>
    </w:lvl>
    <w:lvl w:ilvl="1" w:tplc="199A7408">
      <w:start w:val="165"/>
      <w:numFmt w:val="bullet"/>
      <w:lvlText w:val=""/>
      <w:lvlJc w:val="left"/>
      <w:pPr>
        <w:tabs>
          <w:tab w:val="num" w:pos="1800"/>
        </w:tabs>
        <w:ind w:left="1800" w:hanging="360"/>
      </w:pPr>
      <w:rPr>
        <w:rFonts w:ascii="Wingdings" w:hAnsi="Wingdings" w:hint="default"/>
      </w:rPr>
    </w:lvl>
    <w:lvl w:ilvl="2" w:tplc="E4CE6BAC" w:tentative="1">
      <w:start w:val="1"/>
      <w:numFmt w:val="bullet"/>
      <w:lvlText w:val=""/>
      <w:lvlPicBulletId w:val="0"/>
      <w:lvlJc w:val="left"/>
      <w:pPr>
        <w:tabs>
          <w:tab w:val="num" w:pos="2520"/>
        </w:tabs>
        <w:ind w:left="2520" w:hanging="360"/>
      </w:pPr>
      <w:rPr>
        <w:rFonts w:ascii="Symbol" w:hAnsi="Symbol" w:hint="default"/>
      </w:rPr>
    </w:lvl>
    <w:lvl w:ilvl="3" w:tplc="1B0871EC" w:tentative="1">
      <w:start w:val="1"/>
      <w:numFmt w:val="bullet"/>
      <w:lvlText w:val=""/>
      <w:lvlPicBulletId w:val="0"/>
      <w:lvlJc w:val="left"/>
      <w:pPr>
        <w:tabs>
          <w:tab w:val="num" w:pos="3240"/>
        </w:tabs>
        <w:ind w:left="3240" w:hanging="360"/>
      </w:pPr>
      <w:rPr>
        <w:rFonts w:ascii="Symbol" w:hAnsi="Symbol" w:hint="default"/>
      </w:rPr>
    </w:lvl>
    <w:lvl w:ilvl="4" w:tplc="EDB4A4F6" w:tentative="1">
      <w:start w:val="1"/>
      <w:numFmt w:val="bullet"/>
      <w:lvlText w:val=""/>
      <w:lvlPicBulletId w:val="0"/>
      <w:lvlJc w:val="left"/>
      <w:pPr>
        <w:tabs>
          <w:tab w:val="num" w:pos="3960"/>
        </w:tabs>
        <w:ind w:left="3960" w:hanging="360"/>
      </w:pPr>
      <w:rPr>
        <w:rFonts w:ascii="Symbol" w:hAnsi="Symbol" w:hint="default"/>
      </w:rPr>
    </w:lvl>
    <w:lvl w:ilvl="5" w:tplc="DE4CA91A" w:tentative="1">
      <w:start w:val="1"/>
      <w:numFmt w:val="bullet"/>
      <w:lvlText w:val=""/>
      <w:lvlPicBulletId w:val="0"/>
      <w:lvlJc w:val="left"/>
      <w:pPr>
        <w:tabs>
          <w:tab w:val="num" w:pos="4680"/>
        </w:tabs>
        <w:ind w:left="4680" w:hanging="360"/>
      </w:pPr>
      <w:rPr>
        <w:rFonts w:ascii="Symbol" w:hAnsi="Symbol" w:hint="default"/>
      </w:rPr>
    </w:lvl>
    <w:lvl w:ilvl="6" w:tplc="DD20BC2E" w:tentative="1">
      <w:start w:val="1"/>
      <w:numFmt w:val="bullet"/>
      <w:lvlText w:val=""/>
      <w:lvlPicBulletId w:val="0"/>
      <w:lvlJc w:val="left"/>
      <w:pPr>
        <w:tabs>
          <w:tab w:val="num" w:pos="5400"/>
        </w:tabs>
        <w:ind w:left="5400" w:hanging="360"/>
      </w:pPr>
      <w:rPr>
        <w:rFonts w:ascii="Symbol" w:hAnsi="Symbol" w:hint="default"/>
      </w:rPr>
    </w:lvl>
    <w:lvl w:ilvl="7" w:tplc="DB1EA170" w:tentative="1">
      <w:start w:val="1"/>
      <w:numFmt w:val="bullet"/>
      <w:lvlText w:val=""/>
      <w:lvlPicBulletId w:val="0"/>
      <w:lvlJc w:val="left"/>
      <w:pPr>
        <w:tabs>
          <w:tab w:val="num" w:pos="6120"/>
        </w:tabs>
        <w:ind w:left="6120" w:hanging="360"/>
      </w:pPr>
      <w:rPr>
        <w:rFonts w:ascii="Symbol" w:hAnsi="Symbol" w:hint="default"/>
      </w:rPr>
    </w:lvl>
    <w:lvl w:ilvl="8" w:tplc="F7F4F7FA" w:tentative="1">
      <w:start w:val="1"/>
      <w:numFmt w:val="bullet"/>
      <w:lvlText w:val=""/>
      <w:lvlPicBulletId w:val="0"/>
      <w:lvlJc w:val="left"/>
      <w:pPr>
        <w:tabs>
          <w:tab w:val="num" w:pos="6840"/>
        </w:tabs>
        <w:ind w:left="6840" w:hanging="360"/>
      </w:pPr>
      <w:rPr>
        <w:rFonts w:ascii="Symbol" w:hAnsi="Symbol" w:hint="default"/>
      </w:rPr>
    </w:lvl>
  </w:abstractNum>
  <w:abstractNum w:abstractNumId="54" w15:restartNumberingAfterBreak="0">
    <w:nsid w:val="43F25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5C43E3F"/>
    <w:multiLevelType w:val="hybridMultilevel"/>
    <w:tmpl w:val="66A0921A"/>
    <w:lvl w:ilvl="0" w:tplc="77C8D17C">
      <w:start w:val="1"/>
      <w:numFmt w:val="bullet"/>
      <w:lvlText w:val=""/>
      <w:lvlJc w:val="left"/>
      <w:pPr>
        <w:tabs>
          <w:tab w:val="num" w:pos="720"/>
        </w:tabs>
        <w:ind w:left="720" w:hanging="360"/>
      </w:pPr>
      <w:rPr>
        <w:rFonts w:ascii="Wingdings" w:hAnsi="Wingdings" w:hint="default"/>
      </w:rPr>
    </w:lvl>
    <w:lvl w:ilvl="1" w:tplc="27985D54" w:tentative="1">
      <w:start w:val="1"/>
      <w:numFmt w:val="bullet"/>
      <w:lvlText w:val=""/>
      <w:lvlJc w:val="left"/>
      <w:pPr>
        <w:tabs>
          <w:tab w:val="num" w:pos="1440"/>
        </w:tabs>
        <w:ind w:left="1440" w:hanging="360"/>
      </w:pPr>
      <w:rPr>
        <w:rFonts w:ascii="Wingdings" w:hAnsi="Wingdings" w:hint="default"/>
      </w:rPr>
    </w:lvl>
    <w:lvl w:ilvl="2" w:tplc="D69A8672" w:tentative="1">
      <w:start w:val="1"/>
      <w:numFmt w:val="bullet"/>
      <w:lvlText w:val=""/>
      <w:lvlJc w:val="left"/>
      <w:pPr>
        <w:tabs>
          <w:tab w:val="num" w:pos="2160"/>
        </w:tabs>
        <w:ind w:left="2160" w:hanging="360"/>
      </w:pPr>
      <w:rPr>
        <w:rFonts w:ascii="Wingdings" w:hAnsi="Wingdings" w:hint="default"/>
      </w:rPr>
    </w:lvl>
    <w:lvl w:ilvl="3" w:tplc="6802B446" w:tentative="1">
      <w:start w:val="1"/>
      <w:numFmt w:val="bullet"/>
      <w:lvlText w:val=""/>
      <w:lvlJc w:val="left"/>
      <w:pPr>
        <w:tabs>
          <w:tab w:val="num" w:pos="2880"/>
        </w:tabs>
        <w:ind w:left="2880" w:hanging="360"/>
      </w:pPr>
      <w:rPr>
        <w:rFonts w:ascii="Wingdings" w:hAnsi="Wingdings" w:hint="default"/>
      </w:rPr>
    </w:lvl>
    <w:lvl w:ilvl="4" w:tplc="89C25358" w:tentative="1">
      <w:start w:val="1"/>
      <w:numFmt w:val="bullet"/>
      <w:lvlText w:val=""/>
      <w:lvlJc w:val="left"/>
      <w:pPr>
        <w:tabs>
          <w:tab w:val="num" w:pos="3600"/>
        </w:tabs>
        <w:ind w:left="3600" w:hanging="360"/>
      </w:pPr>
      <w:rPr>
        <w:rFonts w:ascii="Wingdings" w:hAnsi="Wingdings" w:hint="default"/>
      </w:rPr>
    </w:lvl>
    <w:lvl w:ilvl="5" w:tplc="DB00193A" w:tentative="1">
      <w:start w:val="1"/>
      <w:numFmt w:val="bullet"/>
      <w:lvlText w:val=""/>
      <w:lvlJc w:val="left"/>
      <w:pPr>
        <w:tabs>
          <w:tab w:val="num" w:pos="4320"/>
        </w:tabs>
        <w:ind w:left="4320" w:hanging="360"/>
      </w:pPr>
      <w:rPr>
        <w:rFonts w:ascii="Wingdings" w:hAnsi="Wingdings" w:hint="default"/>
      </w:rPr>
    </w:lvl>
    <w:lvl w:ilvl="6" w:tplc="1C2C2084" w:tentative="1">
      <w:start w:val="1"/>
      <w:numFmt w:val="bullet"/>
      <w:lvlText w:val=""/>
      <w:lvlJc w:val="left"/>
      <w:pPr>
        <w:tabs>
          <w:tab w:val="num" w:pos="5040"/>
        </w:tabs>
        <w:ind w:left="5040" w:hanging="360"/>
      </w:pPr>
      <w:rPr>
        <w:rFonts w:ascii="Wingdings" w:hAnsi="Wingdings" w:hint="default"/>
      </w:rPr>
    </w:lvl>
    <w:lvl w:ilvl="7" w:tplc="F0405AC6" w:tentative="1">
      <w:start w:val="1"/>
      <w:numFmt w:val="bullet"/>
      <w:lvlText w:val=""/>
      <w:lvlJc w:val="left"/>
      <w:pPr>
        <w:tabs>
          <w:tab w:val="num" w:pos="5760"/>
        </w:tabs>
        <w:ind w:left="5760" w:hanging="360"/>
      </w:pPr>
      <w:rPr>
        <w:rFonts w:ascii="Wingdings" w:hAnsi="Wingdings" w:hint="default"/>
      </w:rPr>
    </w:lvl>
    <w:lvl w:ilvl="8" w:tplc="E5B0495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7CF04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7DD2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8053893"/>
    <w:multiLevelType w:val="hybridMultilevel"/>
    <w:tmpl w:val="632C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8A3545C"/>
    <w:multiLevelType w:val="hybridMultilevel"/>
    <w:tmpl w:val="30D8220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C95DC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1" w15:restartNumberingAfterBreak="0">
    <w:nsid w:val="4AEE56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B1111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B815D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BC450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C133A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E960996"/>
    <w:multiLevelType w:val="hybridMultilevel"/>
    <w:tmpl w:val="02EEA2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F971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FF236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18760B4"/>
    <w:multiLevelType w:val="hybridMultilevel"/>
    <w:tmpl w:val="60E25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3757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57A79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61B1199"/>
    <w:multiLevelType w:val="hybridMultilevel"/>
    <w:tmpl w:val="8FE25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6D33BD"/>
    <w:multiLevelType w:val="hybridMultilevel"/>
    <w:tmpl w:val="2D78B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433C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8C7097B"/>
    <w:multiLevelType w:val="hybridMultilevel"/>
    <w:tmpl w:val="36AE2AA0"/>
    <w:lvl w:ilvl="0" w:tplc="BA4800D4">
      <w:start w:val="1"/>
      <w:numFmt w:val="decimal"/>
      <w:lvlText w:val="%1."/>
      <w:lvlJc w:val="left"/>
      <w:pPr>
        <w:tabs>
          <w:tab w:val="num" w:pos="720"/>
        </w:tabs>
        <w:ind w:left="720" w:hanging="360"/>
      </w:pPr>
      <w:rPr>
        <w:rFonts w:hint="default"/>
      </w:rPr>
    </w:lvl>
    <w:lvl w:ilvl="1" w:tplc="FCB203A4">
      <w:numFmt w:val="none"/>
      <w:lvlText w:val=""/>
      <w:lvlJc w:val="left"/>
      <w:pPr>
        <w:tabs>
          <w:tab w:val="num" w:pos="360"/>
        </w:tabs>
      </w:pPr>
    </w:lvl>
    <w:lvl w:ilvl="2" w:tplc="E954C0D6">
      <w:numFmt w:val="none"/>
      <w:lvlText w:val=""/>
      <w:lvlJc w:val="left"/>
      <w:pPr>
        <w:tabs>
          <w:tab w:val="num" w:pos="360"/>
        </w:tabs>
      </w:pPr>
    </w:lvl>
    <w:lvl w:ilvl="3" w:tplc="738C2320">
      <w:numFmt w:val="none"/>
      <w:lvlText w:val=""/>
      <w:lvlJc w:val="left"/>
      <w:pPr>
        <w:tabs>
          <w:tab w:val="num" w:pos="360"/>
        </w:tabs>
      </w:pPr>
    </w:lvl>
    <w:lvl w:ilvl="4" w:tplc="E47ACF6C">
      <w:numFmt w:val="none"/>
      <w:lvlText w:val=""/>
      <w:lvlJc w:val="left"/>
      <w:pPr>
        <w:tabs>
          <w:tab w:val="num" w:pos="360"/>
        </w:tabs>
      </w:pPr>
    </w:lvl>
    <w:lvl w:ilvl="5" w:tplc="09A6A92C">
      <w:numFmt w:val="none"/>
      <w:lvlText w:val=""/>
      <w:lvlJc w:val="left"/>
      <w:pPr>
        <w:tabs>
          <w:tab w:val="num" w:pos="360"/>
        </w:tabs>
      </w:pPr>
    </w:lvl>
    <w:lvl w:ilvl="6" w:tplc="81E6D046">
      <w:numFmt w:val="none"/>
      <w:lvlText w:val=""/>
      <w:lvlJc w:val="left"/>
      <w:pPr>
        <w:tabs>
          <w:tab w:val="num" w:pos="360"/>
        </w:tabs>
      </w:pPr>
    </w:lvl>
    <w:lvl w:ilvl="7" w:tplc="8CDEA2FC">
      <w:numFmt w:val="none"/>
      <w:lvlText w:val=""/>
      <w:lvlJc w:val="left"/>
      <w:pPr>
        <w:tabs>
          <w:tab w:val="num" w:pos="360"/>
        </w:tabs>
      </w:pPr>
    </w:lvl>
    <w:lvl w:ilvl="8" w:tplc="452C25CC">
      <w:numFmt w:val="none"/>
      <w:lvlText w:val=""/>
      <w:lvlJc w:val="left"/>
      <w:pPr>
        <w:tabs>
          <w:tab w:val="num" w:pos="360"/>
        </w:tabs>
      </w:pPr>
    </w:lvl>
  </w:abstractNum>
  <w:abstractNum w:abstractNumId="76" w15:restartNumberingAfterBreak="0">
    <w:nsid w:val="58E059AB"/>
    <w:multiLevelType w:val="hybridMultilevel"/>
    <w:tmpl w:val="A12C866E"/>
    <w:lvl w:ilvl="0" w:tplc="B59A6382">
      <w:start w:val="1"/>
      <w:numFmt w:val="bullet"/>
      <w:lvlText w:val="•"/>
      <w:lvlJc w:val="left"/>
      <w:pPr>
        <w:tabs>
          <w:tab w:val="num" w:pos="720"/>
        </w:tabs>
        <w:ind w:left="720" w:hanging="360"/>
      </w:pPr>
      <w:rPr>
        <w:rFonts w:ascii="Verdana" w:hAnsi="Verdana" w:hint="default"/>
      </w:rPr>
    </w:lvl>
    <w:lvl w:ilvl="1" w:tplc="F1364660" w:tentative="1">
      <w:start w:val="1"/>
      <w:numFmt w:val="bullet"/>
      <w:lvlText w:val="•"/>
      <w:lvlJc w:val="left"/>
      <w:pPr>
        <w:tabs>
          <w:tab w:val="num" w:pos="1440"/>
        </w:tabs>
        <w:ind w:left="1440" w:hanging="360"/>
      </w:pPr>
      <w:rPr>
        <w:rFonts w:ascii="Verdana" w:hAnsi="Verdana" w:hint="default"/>
      </w:rPr>
    </w:lvl>
    <w:lvl w:ilvl="2" w:tplc="2430979A" w:tentative="1">
      <w:start w:val="1"/>
      <w:numFmt w:val="bullet"/>
      <w:lvlText w:val="•"/>
      <w:lvlJc w:val="left"/>
      <w:pPr>
        <w:tabs>
          <w:tab w:val="num" w:pos="2160"/>
        </w:tabs>
        <w:ind w:left="2160" w:hanging="360"/>
      </w:pPr>
      <w:rPr>
        <w:rFonts w:ascii="Verdana" w:hAnsi="Verdana" w:hint="default"/>
      </w:rPr>
    </w:lvl>
    <w:lvl w:ilvl="3" w:tplc="709CA7A6" w:tentative="1">
      <w:start w:val="1"/>
      <w:numFmt w:val="bullet"/>
      <w:lvlText w:val="•"/>
      <w:lvlJc w:val="left"/>
      <w:pPr>
        <w:tabs>
          <w:tab w:val="num" w:pos="2880"/>
        </w:tabs>
        <w:ind w:left="2880" w:hanging="360"/>
      </w:pPr>
      <w:rPr>
        <w:rFonts w:ascii="Verdana" w:hAnsi="Verdana" w:hint="default"/>
      </w:rPr>
    </w:lvl>
    <w:lvl w:ilvl="4" w:tplc="0324E55C" w:tentative="1">
      <w:start w:val="1"/>
      <w:numFmt w:val="bullet"/>
      <w:lvlText w:val="•"/>
      <w:lvlJc w:val="left"/>
      <w:pPr>
        <w:tabs>
          <w:tab w:val="num" w:pos="3600"/>
        </w:tabs>
        <w:ind w:left="3600" w:hanging="360"/>
      </w:pPr>
      <w:rPr>
        <w:rFonts w:ascii="Verdana" w:hAnsi="Verdana" w:hint="default"/>
      </w:rPr>
    </w:lvl>
    <w:lvl w:ilvl="5" w:tplc="78664726" w:tentative="1">
      <w:start w:val="1"/>
      <w:numFmt w:val="bullet"/>
      <w:lvlText w:val="•"/>
      <w:lvlJc w:val="left"/>
      <w:pPr>
        <w:tabs>
          <w:tab w:val="num" w:pos="4320"/>
        </w:tabs>
        <w:ind w:left="4320" w:hanging="360"/>
      </w:pPr>
      <w:rPr>
        <w:rFonts w:ascii="Verdana" w:hAnsi="Verdana" w:hint="default"/>
      </w:rPr>
    </w:lvl>
    <w:lvl w:ilvl="6" w:tplc="0CCA14FC" w:tentative="1">
      <w:start w:val="1"/>
      <w:numFmt w:val="bullet"/>
      <w:lvlText w:val="•"/>
      <w:lvlJc w:val="left"/>
      <w:pPr>
        <w:tabs>
          <w:tab w:val="num" w:pos="5040"/>
        </w:tabs>
        <w:ind w:left="5040" w:hanging="360"/>
      </w:pPr>
      <w:rPr>
        <w:rFonts w:ascii="Verdana" w:hAnsi="Verdana" w:hint="default"/>
      </w:rPr>
    </w:lvl>
    <w:lvl w:ilvl="7" w:tplc="52FE5164" w:tentative="1">
      <w:start w:val="1"/>
      <w:numFmt w:val="bullet"/>
      <w:lvlText w:val="•"/>
      <w:lvlJc w:val="left"/>
      <w:pPr>
        <w:tabs>
          <w:tab w:val="num" w:pos="5760"/>
        </w:tabs>
        <w:ind w:left="5760" w:hanging="360"/>
      </w:pPr>
      <w:rPr>
        <w:rFonts w:ascii="Verdana" w:hAnsi="Verdana" w:hint="default"/>
      </w:rPr>
    </w:lvl>
    <w:lvl w:ilvl="8" w:tplc="F446C864" w:tentative="1">
      <w:start w:val="1"/>
      <w:numFmt w:val="bullet"/>
      <w:lvlText w:val="•"/>
      <w:lvlJc w:val="left"/>
      <w:pPr>
        <w:tabs>
          <w:tab w:val="num" w:pos="6480"/>
        </w:tabs>
        <w:ind w:left="6480" w:hanging="360"/>
      </w:pPr>
      <w:rPr>
        <w:rFonts w:ascii="Verdana" w:hAnsi="Verdana" w:hint="default"/>
      </w:rPr>
    </w:lvl>
  </w:abstractNum>
  <w:abstractNum w:abstractNumId="77" w15:restartNumberingAfterBreak="0">
    <w:nsid w:val="58EF06DC"/>
    <w:multiLevelType w:val="singleLevel"/>
    <w:tmpl w:val="0A743F52"/>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99B62E0"/>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9B254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BE476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CFC02AA"/>
    <w:multiLevelType w:val="hybridMultilevel"/>
    <w:tmpl w:val="AB821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FCB4B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1042D59"/>
    <w:multiLevelType w:val="singleLevel"/>
    <w:tmpl w:val="0A743F52"/>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1682B47"/>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1F240CB"/>
    <w:multiLevelType w:val="hybridMultilevel"/>
    <w:tmpl w:val="DFDC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25F12F8"/>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3975A3D"/>
    <w:multiLevelType w:val="hybridMultilevel"/>
    <w:tmpl w:val="31C6E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3D24CD2"/>
    <w:multiLevelType w:val="hybridMultilevel"/>
    <w:tmpl w:val="9534857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64293F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5AF3F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5DC64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6DB1C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85D0CFF"/>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9204337"/>
    <w:multiLevelType w:val="hybridMultilevel"/>
    <w:tmpl w:val="B4664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93606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975704E"/>
    <w:multiLevelType w:val="singleLevel"/>
    <w:tmpl w:val="502C112A"/>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BD05105"/>
    <w:multiLevelType w:val="hybridMultilevel"/>
    <w:tmpl w:val="C1D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0F118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131281A"/>
    <w:multiLevelType w:val="hybridMultilevel"/>
    <w:tmpl w:val="4EE40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1F041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38873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55177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5DF4B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6032A9D"/>
    <w:multiLevelType w:val="hybridMultilevel"/>
    <w:tmpl w:val="F86E2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62711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75D6E97"/>
    <w:multiLevelType w:val="hybridMultilevel"/>
    <w:tmpl w:val="DAB85190"/>
    <w:lvl w:ilvl="0" w:tplc="855816F6">
      <w:start w:val="1"/>
      <w:numFmt w:val="bullet"/>
      <w:lvlText w:val=""/>
      <w:lvlJc w:val="left"/>
      <w:pPr>
        <w:tabs>
          <w:tab w:val="num" w:pos="720"/>
        </w:tabs>
        <w:ind w:left="720" w:hanging="360"/>
      </w:pPr>
      <w:rPr>
        <w:rFonts w:ascii="Wingdings" w:hAnsi="Wingdings" w:hint="default"/>
      </w:rPr>
    </w:lvl>
    <w:lvl w:ilvl="1" w:tplc="4384B498" w:tentative="1">
      <w:start w:val="1"/>
      <w:numFmt w:val="bullet"/>
      <w:lvlText w:val=""/>
      <w:lvlJc w:val="left"/>
      <w:pPr>
        <w:tabs>
          <w:tab w:val="num" w:pos="1440"/>
        </w:tabs>
        <w:ind w:left="1440" w:hanging="360"/>
      </w:pPr>
      <w:rPr>
        <w:rFonts w:ascii="Wingdings" w:hAnsi="Wingdings" w:hint="default"/>
      </w:rPr>
    </w:lvl>
    <w:lvl w:ilvl="2" w:tplc="D37003B0" w:tentative="1">
      <w:start w:val="1"/>
      <w:numFmt w:val="bullet"/>
      <w:lvlText w:val=""/>
      <w:lvlJc w:val="left"/>
      <w:pPr>
        <w:tabs>
          <w:tab w:val="num" w:pos="2160"/>
        </w:tabs>
        <w:ind w:left="2160" w:hanging="360"/>
      </w:pPr>
      <w:rPr>
        <w:rFonts w:ascii="Wingdings" w:hAnsi="Wingdings" w:hint="default"/>
      </w:rPr>
    </w:lvl>
    <w:lvl w:ilvl="3" w:tplc="CAB89128" w:tentative="1">
      <w:start w:val="1"/>
      <w:numFmt w:val="bullet"/>
      <w:lvlText w:val=""/>
      <w:lvlJc w:val="left"/>
      <w:pPr>
        <w:tabs>
          <w:tab w:val="num" w:pos="2880"/>
        </w:tabs>
        <w:ind w:left="2880" w:hanging="360"/>
      </w:pPr>
      <w:rPr>
        <w:rFonts w:ascii="Wingdings" w:hAnsi="Wingdings" w:hint="default"/>
      </w:rPr>
    </w:lvl>
    <w:lvl w:ilvl="4" w:tplc="5544839E" w:tentative="1">
      <w:start w:val="1"/>
      <w:numFmt w:val="bullet"/>
      <w:lvlText w:val=""/>
      <w:lvlJc w:val="left"/>
      <w:pPr>
        <w:tabs>
          <w:tab w:val="num" w:pos="3600"/>
        </w:tabs>
        <w:ind w:left="3600" w:hanging="360"/>
      </w:pPr>
      <w:rPr>
        <w:rFonts w:ascii="Wingdings" w:hAnsi="Wingdings" w:hint="default"/>
      </w:rPr>
    </w:lvl>
    <w:lvl w:ilvl="5" w:tplc="E8A0F7FA" w:tentative="1">
      <w:start w:val="1"/>
      <w:numFmt w:val="bullet"/>
      <w:lvlText w:val=""/>
      <w:lvlJc w:val="left"/>
      <w:pPr>
        <w:tabs>
          <w:tab w:val="num" w:pos="4320"/>
        </w:tabs>
        <w:ind w:left="4320" w:hanging="360"/>
      </w:pPr>
      <w:rPr>
        <w:rFonts w:ascii="Wingdings" w:hAnsi="Wingdings" w:hint="default"/>
      </w:rPr>
    </w:lvl>
    <w:lvl w:ilvl="6" w:tplc="D9C4BCE6" w:tentative="1">
      <w:start w:val="1"/>
      <w:numFmt w:val="bullet"/>
      <w:lvlText w:val=""/>
      <w:lvlJc w:val="left"/>
      <w:pPr>
        <w:tabs>
          <w:tab w:val="num" w:pos="5040"/>
        </w:tabs>
        <w:ind w:left="5040" w:hanging="360"/>
      </w:pPr>
      <w:rPr>
        <w:rFonts w:ascii="Wingdings" w:hAnsi="Wingdings" w:hint="default"/>
      </w:rPr>
    </w:lvl>
    <w:lvl w:ilvl="7" w:tplc="70AABCF2" w:tentative="1">
      <w:start w:val="1"/>
      <w:numFmt w:val="bullet"/>
      <w:lvlText w:val=""/>
      <w:lvlJc w:val="left"/>
      <w:pPr>
        <w:tabs>
          <w:tab w:val="num" w:pos="5760"/>
        </w:tabs>
        <w:ind w:left="5760" w:hanging="360"/>
      </w:pPr>
      <w:rPr>
        <w:rFonts w:ascii="Wingdings" w:hAnsi="Wingdings" w:hint="default"/>
      </w:rPr>
    </w:lvl>
    <w:lvl w:ilvl="8" w:tplc="33E2C40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D4E70AE"/>
    <w:multiLevelType w:val="hybridMultilevel"/>
    <w:tmpl w:val="0FCC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0564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E444E78"/>
    <w:multiLevelType w:val="hybridMultilevel"/>
    <w:tmpl w:val="43EC0CE4"/>
    <w:lvl w:ilvl="0" w:tplc="CF14EC00">
      <w:start w:val="1"/>
      <w:numFmt w:val="bullet"/>
      <w:lvlText w:val=""/>
      <w:lvlJc w:val="left"/>
      <w:pPr>
        <w:tabs>
          <w:tab w:val="num" w:pos="720"/>
        </w:tabs>
        <w:ind w:left="720" w:hanging="360"/>
      </w:pPr>
      <w:rPr>
        <w:rFonts w:ascii="Wingdings" w:hAnsi="Wingdings" w:hint="default"/>
      </w:rPr>
    </w:lvl>
    <w:lvl w:ilvl="1" w:tplc="5E9E4328" w:tentative="1">
      <w:start w:val="1"/>
      <w:numFmt w:val="bullet"/>
      <w:lvlText w:val=""/>
      <w:lvlJc w:val="left"/>
      <w:pPr>
        <w:tabs>
          <w:tab w:val="num" w:pos="1440"/>
        </w:tabs>
        <w:ind w:left="1440" w:hanging="360"/>
      </w:pPr>
      <w:rPr>
        <w:rFonts w:ascii="Wingdings" w:hAnsi="Wingdings" w:hint="default"/>
      </w:rPr>
    </w:lvl>
    <w:lvl w:ilvl="2" w:tplc="EAD8ECEA" w:tentative="1">
      <w:start w:val="1"/>
      <w:numFmt w:val="bullet"/>
      <w:lvlText w:val=""/>
      <w:lvlJc w:val="left"/>
      <w:pPr>
        <w:tabs>
          <w:tab w:val="num" w:pos="2160"/>
        </w:tabs>
        <w:ind w:left="2160" w:hanging="360"/>
      </w:pPr>
      <w:rPr>
        <w:rFonts w:ascii="Wingdings" w:hAnsi="Wingdings" w:hint="default"/>
      </w:rPr>
    </w:lvl>
    <w:lvl w:ilvl="3" w:tplc="56C43592" w:tentative="1">
      <w:start w:val="1"/>
      <w:numFmt w:val="bullet"/>
      <w:lvlText w:val=""/>
      <w:lvlJc w:val="left"/>
      <w:pPr>
        <w:tabs>
          <w:tab w:val="num" w:pos="2880"/>
        </w:tabs>
        <w:ind w:left="2880" w:hanging="360"/>
      </w:pPr>
      <w:rPr>
        <w:rFonts w:ascii="Wingdings" w:hAnsi="Wingdings" w:hint="default"/>
      </w:rPr>
    </w:lvl>
    <w:lvl w:ilvl="4" w:tplc="B3CAE0FE" w:tentative="1">
      <w:start w:val="1"/>
      <w:numFmt w:val="bullet"/>
      <w:lvlText w:val=""/>
      <w:lvlJc w:val="left"/>
      <w:pPr>
        <w:tabs>
          <w:tab w:val="num" w:pos="3600"/>
        </w:tabs>
        <w:ind w:left="3600" w:hanging="360"/>
      </w:pPr>
      <w:rPr>
        <w:rFonts w:ascii="Wingdings" w:hAnsi="Wingdings" w:hint="default"/>
      </w:rPr>
    </w:lvl>
    <w:lvl w:ilvl="5" w:tplc="299EDF22" w:tentative="1">
      <w:start w:val="1"/>
      <w:numFmt w:val="bullet"/>
      <w:lvlText w:val=""/>
      <w:lvlJc w:val="left"/>
      <w:pPr>
        <w:tabs>
          <w:tab w:val="num" w:pos="4320"/>
        </w:tabs>
        <w:ind w:left="4320" w:hanging="360"/>
      </w:pPr>
      <w:rPr>
        <w:rFonts w:ascii="Wingdings" w:hAnsi="Wingdings" w:hint="default"/>
      </w:rPr>
    </w:lvl>
    <w:lvl w:ilvl="6" w:tplc="D67835AC" w:tentative="1">
      <w:start w:val="1"/>
      <w:numFmt w:val="bullet"/>
      <w:lvlText w:val=""/>
      <w:lvlJc w:val="left"/>
      <w:pPr>
        <w:tabs>
          <w:tab w:val="num" w:pos="5040"/>
        </w:tabs>
        <w:ind w:left="5040" w:hanging="360"/>
      </w:pPr>
      <w:rPr>
        <w:rFonts w:ascii="Wingdings" w:hAnsi="Wingdings" w:hint="default"/>
      </w:rPr>
    </w:lvl>
    <w:lvl w:ilvl="7" w:tplc="59D015A4" w:tentative="1">
      <w:start w:val="1"/>
      <w:numFmt w:val="bullet"/>
      <w:lvlText w:val=""/>
      <w:lvlJc w:val="left"/>
      <w:pPr>
        <w:tabs>
          <w:tab w:val="num" w:pos="5760"/>
        </w:tabs>
        <w:ind w:left="5760" w:hanging="360"/>
      </w:pPr>
      <w:rPr>
        <w:rFonts w:ascii="Wingdings" w:hAnsi="Wingdings" w:hint="default"/>
      </w:rPr>
    </w:lvl>
    <w:lvl w:ilvl="8" w:tplc="B3F42712"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5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60"/>
  </w:num>
  <w:num w:numId="5">
    <w:abstractNumId w:val="64"/>
  </w:num>
  <w:num w:numId="6">
    <w:abstractNumId w:val="91"/>
  </w:num>
  <w:num w:numId="7">
    <w:abstractNumId w:val="31"/>
  </w:num>
  <w:num w:numId="8">
    <w:abstractNumId w:val="79"/>
  </w:num>
  <w:num w:numId="9">
    <w:abstractNumId w:val="6"/>
  </w:num>
  <w:num w:numId="10">
    <w:abstractNumId w:val="54"/>
  </w:num>
  <w:num w:numId="11">
    <w:abstractNumId w:val="56"/>
  </w:num>
  <w:num w:numId="12">
    <w:abstractNumId w:val="77"/>
  </w:num>
  <w:num w:numId="13">
    <w:abstractNumId w:val="1"/>
  </w:num>
  <w:num w:numId="14">
    <w:abstractNumId w:val="95"/>
  </w:num>
  <w:num w:numId="15">
    <w:abstractNumId w:val="50"/>
  </w:num>
  <w:num w:numId="16">
    <w:abstractNumId w:val="10"/>
  </w:num>
  <w:num w:numId="17">
    <w:abstractNumId w:val="90"/>
  </w:num>
  <w:num w:numId="18">
    <w:abstractNumId w:val="68"/>
  </w:num>
  <w:num w:numId="19">
    <w:abstractNumId w:val="52"/>
  </w:num>
  <w:num w:numId="20">
    <w:abstractNumId w:val="39"/>
  </w:num>
  <w:num w:numId="21">
    <w:abstractNumId w:val="13"/>
  </w:num>
  <w:num w:numId="22">
    <w:abstractNumId w:val="62"/>
  </w:num>
  <w:num w:numId="23">
    <w:abstractNumId w:val="35"/>
  </w:num>
  <w:num w:numId="24">
    <w:abstractNumId w:val="84"/>
  </w:num>
  <w:num w:numId="25">
    <w:abstractNumId w:val="18"/>
  </w:num>
  <w:num w:numId="26">
    <w:abstractNumId w:val="86"/>
  </w:num>
  <w:num w:numId="27">
    <w:abstractNumId w:val="93"/>
  </w:num>
  <w:num w:numId="28">
    <w:abstractNumId w:val="47"/>
  </w:num>
  <w:num w:numId="29">
    <w:abstractNumId w:val="100"/>
  </w:num>
  <w:num w:numId="30">
    <w:abstractNumId w:val="108"/>
  </w:num>
  <w:num w:numId="31">
    <w:abstractNumId w:val="103"/>
  </w:num>
  <w:num w:numId="32">
    <w:abstractNumId w:val="83"/>
  </w:num>
  <w:num w:numId="33">
    <w:abstractNumId w:val="48"/>
  </w:num>
  <w:num w:numId="34">
    <w:abstractNumId w:val="43"/>
  </w:num>
  <w:num w:numId="35">
    <w:abstractNumId w:val="11"/>
  </w:num>
  <w:num w:numId="36">
    <w:abstractNumId w:val="105"/>
  </w:num>
  <w:num w:numId="37">
    <w:abstractNumId w:val="16"/>
  </w:num>
  <w:num w:numId="38">
    <w:abstractNumId w:val="80"/>
  </w:num>
  <w:num w:numId="39">
    <w:abstractNumId w:val="96"/>
  </w:num>
  <w:num w:numId="40">
    <w:abstractNumId w:val="78"/>
  </w:num>
  <w:num w:numId="41">
    <w:abstractNumId w:val="89"/>
  </w:num>
  <w:num w:numId="42">
    <w:abstractNumId w:val="3"/>
  </w:num>
  <w:num w:numId="43">
    <w:abstractNumId w:val="102"/>
  </w:num>
  <w:num w:numId="44">
    <w:abstractNumId w:val="25"/>
  </w:num>
  <w:num w:numId="45">
    <w:abstractNumId w:val="23"/>
  </w:num>
  <w:num w:numId="46">
    <w:abstractNumId w:val="101"/>
  </w:num>
  <w:num w:numId="47">
    <w:abstractNumId w:val="70"/>
  </w:num>
  <w:num w:numId="48">
    <w:abstractNumId w:val="63"/>
  </w:num>
  <w:num w:numId="49">
    <w:abstractNumId w:val="2"/>
  </w:num>
  <w:num w:numId="50">
    <w:abstractNumId w:val="82"/>
  </w:num>
  <w:num w:numId="51">
    <w:abstractNumId w:val="65"/>
  </w:num>
  <w:num w:numId="52">
    <w:abstractNumId w:val="28"/>
  </w:num>
  <w:num w:numId="53">
    <w:abstractNumId w:val="27"/>
  </w:num>
  <w:num w:numId="54">
    <w:abstractNumId w:val="51"/>
  </w:num>
  <w:num w:numId="55">
    <w:abstractNumId w:val="15"/>
  </w:num>
  <w:num w:numId="56">
    <w:abstractNumId w:val="5"/>
  </w:num>
  <w:num w:numId="57">
    <w:abstractNumId w:val="92"/>
  </w:num>
  <w:num w:numId="58">
    <w:abstractNumId w:val="71"/>
  </w:num>
  <w:num w:numId="59">
    <w:abstractNumId w:val="98"/>
  </w:num>
  <w:num w:numId="60">
    <w:abstractNumId w:val="30"/>
  </w:num>
  <w:num w:numId="61">
    <w:abstractNumId w:val="40"/>
  </w:num>
  <w:num w:numId="62">
    <w:abstractNumId w:val="38"/>
  </w:num>
  <w:num w:numId="63">
    <w:abstractNumId w:val="42"/>
  </w:num>
  <w:num w:numId="64">
    <w:abstractNumId w:val="34"/>
  </w:num>
  <w:num w:numId="65">
    <w:abstractNumId w:val="61"/>
  </w:num>
  <w:num w:numId="66">
    <w:abstractNumId w:val="26"/>
  </w:num>
  <w:num w:numId="67">
    <w:abstractNumId w:val="46"/>
  </w:num>
  <w:num w:numId="68">
    <w:abstractNumId w:val="74"/>
  </w:num>
  <w:num w:numId="69">
    <w:abstractNumId w:val="22"/>
  </w:num>
  <w:num w:numId="70">
    <w:abstractNumId w:val="87"/>
  </w:num>
  <w:num w:numId="71">
    <w:abstractNumId w:val="45"/>
  </w:num>
  <w:num w:numId="72">
    <w:abstractNumId w:val="75"/>
  </w:num>
  <w:num w:numId="73">
    <w:abstractNumId w:val="59"/>
  </w:num>
  <w:num w:numId="74">
    <w:abstractNumId w:val="73"/>
  </w:num>
  <w:num w:numId="75">
    <w:abstractNumId w:val="41"/>
  </w:num>
  <w:num w:numId="76">
    <w:abstractNumId w:val="53"/>
  </w:num>
  <w:num w:numId="77">
    <w:abstractNumId w:val="36"/>
  </w:num>
  <w:num w:numId="78">
    <w:abstractNumId w:val="97"/>
  </w:num>
  <w:num w:numId="79">
    <w:abstractNumId w:val="33"/>
  </w:num>
  <w:num w:numId="80">
    <w:abstractNumId w:val="66"/>
  </w:num>
  <w:num w:numId="81">
    <w:abstractNumId w:val="21"/>
  </w:num>
  <w:num w:numId="82">
    <w:abstractNumId w:val="58"/>
  </w:num>
  <w:num w:numId="83">
    <w:abstractNumId w:val="14"/>
  </w:num>
  <w:num w:numId="84">
    <w:abstractNumId w:val="17"/>
  </w:num>
  <w:num w:numId="85">
    <w:abstractNumId w:val="69"/>
  </w:num>
  <w:num w:numId="86">
    <w:abstractNumId w:val="81"/>
  </w:num>
  <w:num w:numId="87">
    <w:abstractNumId w:val="104"/>
  </w:num>
  <w:num w:numId="88">
    <w:abstractNumId w:val="7"/>
  </w:num>
  <w:num w:numId="89">
    <w:abstractNumId w:val="24"/>
  </w:num>
  <w:num w:numId="90">
    <w:abstractNumId w:val="44"/>
  </w:num>
  <w:num w:numId="91">
    <w:abstractNumId w:val="32"/>
  </w:num>
  <w:num w:numId="92">
    <w:abstractNumId w:val="20"/>
  </w:num>
  <w:num w:numId="93">
    <w:abstractNumId w:val="9"/>
  </w:num>
  <w:num w:numId="94">
    <w:abstractNumId w:val="88"/>
  </w:num>
  <w:num w:numId="95">
    <w:abstractNumId w:val="37"/>
  </w:num>
  <w:num w:numId="96">
    <w:abstractNumId w:val="94"/>
  </w:num>
  <w:num w:numId="97">
    <w:abstractNumId w:val="72"/>
  </w:num>
  <w:num w:numId="98">
    <w:abstractNumId w:val="107"/>
  </w:num>
  <w:num w:numId="99">
    <w:abstractNumId w:val="99"/>
  </w:num>
  <w:num w:numId="100">
    <w:abstractNumId w:val="85"/>
  </w:num>
  <w:num w:numId="101">
    <w:abstractNumId w:val="106"/>
  </w:num>
  <w:num w:numId="102">
    <w:abstractNumId w:val="55"/>
  </w:num>
  <w:num w:numId="103">
    <w:abstractNumId w:val="49"/>
  </w:num>
  <w:num w:numId="104">
    <w:abstractNumId w:val="12"/>
  </w:num>
  <w:num w:numId="105">
    <w:abstractNumId w:val="4"/>
  </w:num>
  <w:num w:numId="106">
    <w:abstractNumId w:val="109"/>
  </w:num>
  <w:num w:numId="107">
    <w:abstractNumId w:val="29"/>
  </w:num>
  <w:num w:numId="108">
    <w:abstractNumId w:val="76"/>
  </w:num>
  <w:num w:numId="109">
    <w:abstractNumId w:val="8"/>
  </w:num>
  <w:num w:numId="110">
    <w:abstractNumId w:val="1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07E"/>
    <w:rsid w:val="000022E8"/>
    <w:rsid w:val="00003373"/>
    <w:rsid w:val="0000389D"/>
    <w:rsid w:val="00004339"/>
    <w:rsid w:val="0000553E"/>
    <w:rsid w:val="0000785A"/>
    <w:rsid w:val="00011289"/>
    <w:rsid w:val="00012C17"/>
    <w:rsid w:val="00013285"/>
    <w:rsid w:val="000150E6"/>
    <w:rsid w:val="00015EB4"/>
    <w:rsid w:val="000162DB"/>
    <w:rsid w:val="00016CE5"/>
    <w:rsid w:val="00017A96"/>
    <w:rsid w:val="00021A28"/>
    <w:rsid w:val="00021B93"/>
    <w:rsid w:val="00023FA9"/>
    <w:rsid w:val="00024854"/>
    <w:rsid w:val="000248B8"/>
    <w:rsid w:val="000248EF"/>
    <w:rsid w:val="00026361"/>
    <w:rsid w:val="00030C4A"/>
    <w:rsid w:val="000322D0"/>
    <w:rsid w:val="00032F35"/>
    <w:rsid w:val="000339CA"/>
    <w:rsid w:val="00034709"/>
    <w:rsid w:val="000373E3"/>
    <w:rsid w:val="00037832"/>
    <w:rsid w:val="00037B8A"/>
    <w:rsid w:val="000409DF"/>
    <w:rsid w:val="00044BAC"/>
    <w:rsid w:val="00050489"/>
    <w:rsid w:val="000525F0"/>
    <w:rsid w:val="00052CBE"/>
    <w:rsid w:val="00060B73"/>
    <w:rsid w:val="0006188D"/>
    <w:rsid w:val="00062179"/>
    <w:rsid w:val="000653C8"/>
    <w:rsid w:val="00065CCA"/>
    <w:rsid w:val="00066640"/>
    <w:rsid w:val="00067631"/>
    <w:rsid w:val="00067B77"/>
    <w:rsid w:val="0007172A"/>
    <w:rsid w:val="0007242C"/>
    <w:rsid w:val="00072E9A"/>
    <w:rsid w:val="00075827"/>
    <w:rsid w:val="00077870"/>
    <w:rsid w:val="000779EE"/>
    <w:rsid w:val="00081C57"/>
    <w:rsid w:val="00087E14"/>
    <w:rsid w:val="000918C4"/>
    <w:rsid w:val="000947D9"/>
    <w:rsid w:val="000948B9"/>
    <w:rsid w:val="000954D7"/>
    <w:rsid w:val="000A10AA"/>
    <w:rsid w:val="000A377D"/>
    <w:rsid w:val="000A6F23"/>
    <w:rsid w:val="000B0F66"/>
    <w:rsid w:val="000B1B1F"/>
    <w:rsid w:val="000B469A"/>
    <w:rsid w:val="000B499C"/>
    <w:rsid w:val="000B5EAA"/>
    <w:rsid w:val="000B6824"/>
    <w:rsid w:val="000B7494"/>
    <w:rsid w:val="000C06BE"/>
    <w:rsid w:val="000C2200"/>
    <w:rsid w:val="000C2560"/>
    <w:rsid w:val="000C3CEA"/>
    <w:rsid w:val="000C537F"/>
    <w:rsid w:val="000C5AE5"/>
    <w:rsid w:val="000C5CF6"/>
    <w:rsid w:val="000C76A5"/>
    <w:rsid w:val="000D09D9"/>
    <w:rsid w:val="000D36D0"/>
    <w:rsid w:val="000D5534"/>
    <w:rsid w:val="000D68E8"/>
    <w:rsid w:val="000E3F12"/>
    <w:rsid w:val="000E53DF"/>
    <w:rsid w:val="000E5801"/>
    <w:rsid w:val="000E5957"/>
    <w:rsid w:val="000F0617"/>
    <w:rsid w:val="000F18EF"/>
    <w:rsid w:val="000F5A32"/>
    <w:rsid w:val="000F5E7E"/>
    <w:rsid w:val="000F67AF"/>
    <w:rsid w:val="000F6DDA"/>
    <w:rsid w:val="0010005C"/>
    <w:rsid w:val="00101A98"/>
    <w:rsid w:val="001022F3"/>
    <w:rsid w:val="001053E3"/>
    <w:rsid w:val="00105C14"/>
    <w:rsid w:val="00110BD4"/>
    <w:rsid w:val="00116A93"/>
    <w:rsid w:val="001211E7"/>
    <w:rsid w:val="0012182C"/>
    <w:rsid w:val="00123357"/>
    <w:rsid w:val="00124640"/>
    <w:rsid w:val="00125BCB"/>
    <w:rsid w:val="00125C09"/>
    <w:rsid w:val="0012605A"/>
    <w:rsid w:val="0012795B"/>
    <w:rsid w:val="00130426"/>
    <w:rsid w:val="00132C9B"/>
    <w:rsid w:val="00134462"/>
    <w:rsid w:val="00135848"/>
    <w:rsid w:val="00135E1B"/>
    <w:rsid w:val="00141C85"/>
    <w:rsid w:val="00143C95"/>
    <w:rsid w:val="00144386"/>
    <w:rsid w:val="00145850"/>
    <w:rsid w:val="0014604F"/>
    <w:rsid w:val="00146C6E"/>
    <w:rsid w:val="001529B3"/>
    <w:rsid w:val="001548CC"/>
    <w:rsid w:val="00155303"/>
    <w:rsid w:val="001556AC"/>
    <w:rsid w:val="00155DDC"/>
    <w:rsid w:val="00155FF0"/>
    <w:rsid w:val="0016052F"/>
    <w:rsid w:val="00164082"/>
    <w:rsid w:val="001645BD"/>
    <w:rsid w:val="0016598C"/>
    <w:rsid w:val="00165A19"/>
    <w:rsid w:val="00167304"/>
    <w:rsid w:val="00170B14"/>
    <w:rsid w:val="001711BC"/>
    <w:rsid w:val="00174A26"/>
    <w:rsid w:val="00176C03"/>
    <w:rsid w:val="00177FA6"/>
    <w:rsid w:val="0018180E"/>
    <w:rsid w:val="001833D9"/>
    <w:rsid w:val="00185ADF"/>
    <w:rsid w:val="00186B85"/>
    <w:rsid w:val="00186C2F"/>
    <w:rsid w:val="0018748A"/>
    <w:rsid w:val="00190CDC"/>
    <w:rsid w:val="001914CA"/>
    <w:rsid w:val="00191F3F"/>
    <w:rsid w:val="00195DF8"/>
    <w:rsid w:val="001A51E6"/>
    <w:rsid w:val="001A67A8"/>
    <w:rsid w:val="001A745E"/>
    <w:rsid w:val="001B08F6"/>
    <w:rsid w:val="001B0D69"/>
    <w:rsid w:val="001B1FF7"/>
    <w:rsid w:val="001B3275"/>
    <w:rsid w:val="001B41A8"/>
    <w:rsid w:val="001B4507"/>
    <w:rsid w:val="001B4817"/>
    <w:rsid w:val="001B5ACE"/>
    <w:rsid w:val="001B5E78"/>
    <w:rsid w:val="001B647F"/>
    <w:rsid w:val="001C30E7"/>
    <w:rsid w:val="001C5CF3"/>
    <w:rsid w:val="001C7988"/>
    <w:rsid w:val="001D2C1A"/>
    <w:rsid w:val="001D3570"/>
    <w:rsid w:val="001D4DC5"/>
    <w:rsid w:val="001D5158"/>
    <w:rsid w:val="001E0E35"/>
    <w:rsid w:val="001E304E"/>
    <w:rsid w:val="001E3556"/>
    <w:rsid w:val="001E36AD"/>
    <w:rsid w:val="001E45F7"/>
    <w:rsid w:val="001E468A"/>
    <w:rsid w:val="001E47A5"/>
    <w:rsid w:val="001E536C"/>
    <w:rsid w:val="001E593E"/>
    <w:rsid w:val="001E5AB9"/>
    <w:rsid w:val="001E7B1F"/>
    <w:rsid w:val="001F061C"/>
    <w:rsid w:val="001F1F97"/>
    <w:rsid w:val="001F48DB"/>
    <w:rsid w:val="001F52D7"/>
    <w:rsid w:val="001F558C"/>
    <w:rsid w:val="001F5D69"/>
    <w:rsid w:val="001F6085"/>
    <w:rsid w:val="001F6683"/>
    <w:rsid w:val="001F6B7A"/>
    <w:rsid w:val="00200D73"/>
    <w:rsid w:val="002012EE"/>
    <w:rsid w:val="00202436"/>
    <w:rsid w:val="0020359C"/>
    <w:rsid w:val="00204DAB"/>
    <w:rsid w:val="0020574E"/>
    <w:rsid w:val="002073CB"/>
    <w:rsid w:val="00210FA5"/>
    <w:rsid w:val="00213484"/>
    <w:rsid w:val="00214BA2"/>
    <w:rsid w:val="002154DD"/>
    <w:rsid w:val="002156B2"/>
    <w:rsid w:val="00220DCB"/>
    <w:rsid w:val="00222F24"/>
    <w:rsid w:val="00224B1C"/>
    <w:rsid w:val="0022581F"/>
    <w:rsid w:val="00226011"/>
    <w:rsid w:val="00226794"/>
    <w:rsid w:val="00226D3B"/>
    <w:rsid w:val="00231D25"/>
    <w:rsid w:val="00232C62"/>
    <w:rsid w:val="00236F72"/>
    <w:rsid w:val="00237079"/>
    <w:rsid w:val="00237C45"/>
    <w:rsid w:val="00242BF8"/>
    <w:rsid w:val="0024301A"/>
    <w:rsid w:val="002448BC"/>
    <w:rsid w:val="00246151"/>
    <w:rsid w:val="00251FD2"/>
    <w:rsid w:val="0025263A"/>
    <w:rsid w:val="00252931"/>
    <w:rsid w:val="002545FC"/>
    <w:rsid w:val="002550E7"/>
    <w:rsid w:val="00255977"/>
    <w:rsid w:val="002559B4"/>
    <w:rsid w:val="00256375"/>
    <w:rsid w:val="00256393"/>
    <w:rsid w:val="0025711A"/>
    <w:rsid w:val="0025779C"/>
    <w:rsid w:val="00257C93"/>
    <w:rsid w:val="00260886"/>
    <w:rsid w:val="0026111C"/>
    <w:rsid w:val="00263922"/>
    <w:rsid w:val="00263F1E"/>
    <w:rsid w:val="00266ADD"/>
    <w:rsid w:val="00267E84"/>
    <w:rsid w:val="00272C60"/>
    <w:rsid w:val="00276DB8"/>
    <w:rsid w:val="00280E3D"/>
    <w:rsid w:val="00281227"/>
    <w:rsid w:val="002813C1"/>
    <w:rsid w:val="00282A2D"/>
    <w:rsid w:val="00282F60"/>
    <w:rsid w:val="00283622"/>
    <w:rsid w:val="002837B3"/>
    <w:rsid w:val="00284061"/>
    <w:rsid w:val="0028496A"/>
    <w:rsid w:val="00286033"/>
    <w:rsid w:val="00286CE2"/>
    <w:rsid w:val="00290051"/>
    <w:rsid w:val="00290C74"/>
    <w:rsid w:val="00293DB0"/>
    <w:rsid w:val="0029564B"/>
    <w:rsid w:val="002957DC"/>
    <w:rsid w:val="0029728A"/>
    <w:rsid w:val="002A18B1"/>
    <w:rsid w:val="002A28B7"/>
    <w:rsid w:val="002A5454"/>
    <w:rsid w:val="002A6B61"/>
    <w:rsid w:val="002B01F2"/>
    <w:rsid w:val="002B05A6"/>
    <w:rsid w:val="002B2736"/>
    <w:rsid w:val="002B360D"/>
    <w:rsid w:val="002B3687"/>
    <w:rsid w:val="002B568A"/>
    <w:rsid w:val="002C0E70"/>
    <w:rsid w:val="002C311A"/>
    <w:rsid w:val="002C5460"/>
    <w:rsid w:val="002C60C2"/>
    <w:rsid w:val="002D1830"/>
    <w:rsid w:val="002D1849"/>
    <w:rsid w:val="002D1CB9"/>
    <w:rsid w:val="002D2318"/>
    <w:rsid w:val="002D365D"/>
    <w:rsid w:val="002D5AE6"/>
    <w:rsid w:val="002D6BD5"/>
    <w:rsid w:val="002D6E1A"/>
    <w:rsid w:val="002E0329"/>
    <w:rsid w:val="002E1C60"/>
    <w:rsid w:val="002E2D51"/>
    <w:rsid w:val="002E30B2"/>
    <w:rsid w:val="002E55CD"/>
    <w:rsid w:val="002E7588"/>
    <w:rsid w:val="002E7E9D"/>
    <w:rsid w:val="002F4F88"/>
    <w:rsid w:val="002F51F4"/>
    <w:rsid w:val="00302981"/>
    <w:rsid w:val="003041CA"/>
    <w:rsid w:val="00310010"/>
    <w:rsid w:val="00310483"/>
    <w:rsid w:val="00311DE0"/>
    <w:rsid w:val="00315946"/>
    <w:rsid w:val="00316329"/>
    <w:rsid w:val="003176EA"/>
    <w:rsid w:val="00320636"/>
    <w:rsid w:val="003207F1"/>
    <w:rsid w:val="003211D7"/>
    <w:rsid w:val="00324CFE"/>
    <w:rsid w:val="00330C21"/>
    <w:rsid w:val="003313A4"/>
    <w:rsid w:val="00331D13"/>
    <w:rsid w:val="00334DAA"/>
    <w:rsid w:val="003367B7"/>
    <w:rsid w:val="0033781F"/>
    <w:rsid w:val="00343351"/>
    <w:rsid w:val="003456C5"/>
    <w:rsid w:val="00345EEE"/>
    <w:rsid w:val="003476DC"/>
    <w:rsid w:val="00351931"/>
    <w:rsid w:val="00355497"/>
    <w:rsid w:val="0035613B"/>
    <w:rsid w:val="003600FC"/>
    <w:rsid w:val="003604CA"/>
    <w:rsid w:val="0036510A"/>
    <w:rsid w:val="003661C0"/>
    <w:rsid w:val="00372D66"/>
    <w:rsid w:val="003737A7"/>
    <w:rsid w:val="00374A7C"/>
    <w:rsid w:val="00374D30"/>
    <w:rsid w:val="00375A8C"/>
    <w:rsid w:val="00375F5B"/>
    <w:rsid w:val="00377C69"/>
    <w:rsid w:val="003810AC"/>
    <w:rsid w:val="00381215"/>
    <w:rsid w:val="003815D0"/>
    <w:rsid w:val="003823AD"/>
    <w:rsid w:val="00383D4E"/>
    <w:rsid w:val="003863C5"/>
    <w:rsid w:val="00386D0C"/>
    <w:rsid w:val="00387DA3"/>
    <w:rsid w:val="003901FE"/>
    <w:rsid w:val="00390FCB"/>
    <w:rsid w:val="003916EE"/>
    <w:rsid w:val="00391804"/>
    <w:rsid w:val="00391924"/>
    <w:rsid w:val="00391B47"/>
    <w:rsid w:val="00391FA0"/>
    <w:rsid w:val="00392F76"/>
    <w:rsid w:val="00394778"/>
    <w:rsid w:val="00397195"/>
    <w:rsid w:val="003A0018"/>
    <w:rsid w:val="003A0A52"/>
    <w:rsid w:val="003A19DA"/>
    <w:rsid w:val="003A1EC8"/>
    <w:rsid w:val="003A1F72"/>
    <w:rsid w:val="003A363A"/>
    <w:rsid w:val="003A38D0"/>
    <w:rsid w:val="003A7748"/>
    <w:rsid w:val="003B0EE3"/>
    <w:rsid w:val="003B0F92"/>
    <w:rsid w:val="003B22DC"/>
    <w:rsid w:val="003B3AA0"/>
    <w:rsid w:val="003B3D63"/>
    <w:rsid w:val="003B6781"/>
    <w:rsid w:val="003B71F9"/>
    <w:rsid w:val="003C038F"/>
    <w:rsid w:val="003C2608"/>
    <w:rsid w:val="003D01A0"/>
    <w:rsid w:val="003D1BBD"/>
    <w:rsid w:val="003D1FA3"/>
    <w:rsid w:val="003D2D94"/>
    <w:rsid w:val="003D3385"/>
    <w:rsid w:val="003D5C35"/>
    <w:rsid w:val="003E0497"/>
    <w:rsid w:val="003E6FF3"/>
    <w:rsid w:val="003F0D47"/>
    <w:rsid w:val="003F1948"/>
    <w:rsid w:val="003F2028"/>
    <w:rsid w:val="003F287A"/>
    <w:rsid w:val="003F345B"/>
    <w:rsid w:val="003F7A0D"/>
    <w:rsid w:val="004013AE"/>
    <w:rsid w:val="004020BA"/>
    <w:rsid w:val="0040282F"/>
    <w:rsid w:val="00404C33"/>
    <w:rsid w:val="0040538D"/>
    <w:rsid w:val="00406BF2"/>
    <w:rsid w:val="0041269F"/>
    <w:rsid w:val="004129CF"/>
    <w:rsid w:val="0041609A"/>
    <w:rsid w:val="004201B7"/>
    <w:rsid w:val="004218DC"/>
    <w:rsid w:val="00426120"/>
    <w:rsid w:val="00426B3E"/>
    <w:rsid w:val="00427107"/>
    <w:rsid w:val="00431570"/>
    <w:rsid w:val="00432FEE"/>
    <w:rsid w:val="0043601D"/>
    <w:rsid w:val="00437581"/>
    <w:rsid w:val="00440169"/>
    <w:rsid w:val="00440497"/>
    <w:rsid w:val="00444931"/>
    <w:rsid w:val="00447848"/>
    <w:rsid w:val="00447B77"/>
    <w:rsid w:val="0045089F"/>
    <w:rsid w:val="00452F20"/>
    <w:rsid w:val="00452F26"/>
    <w:rsid w:val="00453D61"/>
    <w:rsid w:val="004547B8"/>
    <w:rsid w:val="004563C2"/>
    <w:rsid w:val="0045767A"/>
    <w:rsid w:val="00457701"/>
    <w:rsid w:val="00461F55"/>
    <w:rsid w:val="00463837"/>
    <w:rsid w:val="00465BCF"/>
    <w:rsid w:val="004665B1"/>
    <w:rsid w:val="004734FB"/>
    <w:rsid w:val="00473C17"/>
    <w:rsid w:val="00473C21"/>
    <w:rsid w:val="004751BB"/>
    <w:rsid w:val="00477DC1"/>
    <w:rsid w:val="00481AAF"/>
    <w:rsid w:val="00482C13"/>
    <w:rsid w:val="00483231"/>
    <w:rsid w:val="00485A51"/>
    <w:rsid w:val="004870B4"/>
    <w:rsid w:val="00487B0E"/>
    <w:rsid w:val="0049018C"/>
    <w:rsid w:val="00491CFB"/>
    <w:rsid w:val="00491EB3"/>
    <w:rsid w:val="00495613"/>
    <w:rsid w:val="00495E66"/>
    <w:rsid w:val="00497374"/>
    <w:rsid w:val="00497F10"/>
    <w:rsid w:val="004A002A"/>
    <w:rsid w:val="004A287C"/>
    <w:rsid w:val="004A2E5D"/>
    <w:rsid w:val="004A3897"/>
    <w:rsid w:val="004A55F1"/>
    <w:rsid w:val="004A6EDB"/>
    <w:rsid w:val="004B1ED5"/>
    <w:rsid w:val="004B24DD"/>
    <w:rsid w:val="004B2FC4"/>
    <w:rsid w:val="004B5CA6"/>
    <w:rsid w:val="004B5EB2"/>
    <w:rsid w:val="004B63C4"/>
    <w:rsid w:val="004C6791"/>
    <w:rsid w:val="004C725F"/>
    <w:rsid w:val="004D0505"/>
    <w:rsid w:val="004D144F"/>
    <w:rsid w:val="004D196D"/>
    <w:rsid w:val="004D1CA0"/>
    <w:rsid w:val="004D364A"/>
    <w:rsid w:val="004D79BE"/>
    <w:rsid w:val="004E37EF"/>
    <w:rsid w:val="004E3EE3"/>
    <w:rsid w:val="004E4511"/>
    <w:rsid w:val="004E6D66"/>
    <w:rsid w:val="004F228A"/>
    <w:rsid w:val="004F4501"/>
    <w:rsid w:val="004F4F96"/>
    <w:rsid w:val="004F5BCE"/>
    <w:rsid w:val="004F6ECA"/>
    <w:rsid w:val="004F719C"/>
    <w:rsid w:val="004F764E"/>
    <w:rsid w:val="0050059B"/>
    <w:rsid w:val="005011BF"/>
    <w:rsid w:val="005030D8"/>
    <w:rsid w:val="005037D5"/>
    <w:rsid w:val="005039C1"/>
    <w:rsid w:val="00503FAD"/>
    <w:rsid w:val="005049E0"/>
    <w:rsid w:val="00506A8E"/>
    <w:rsid w:val="00506EC9"/>
    <w:rsid w:val="00510519"/>
    <w:rsid w:val="005115AF"/>
    <w:rsid w:val="00511EB5"/>
    <w:rsid w:val="005123D6"/>
    <w:rsid w:val="0051439A"/>
    <w:rsid w:val="00514E2B"/>
    <w:rsid w:val="005257CF"/>
    <w:rsid w:val="00526A6C"/>
    <w:rsid w:val="00526E5B"/>
    <w:rsid w:val="00531D89"/>
    <w:rsid w:val="0053553D"/>
    <w:rsid w:val="00536CCC"/>
    <w:rsid w:val="00537A26"/>
    <w:rsid w:val="00537C91"/>
    <w:rsid w:val="00537CA1"/>
    <w:rsid w:val="00540790"/>
    <w:rsid w:val="0054282F"/>
    <w:rsid w:val="0054398F"/>
    <w:rsid w:val="00543A12"/>
    <w:rsid w:val="00543FD5"/>
    <w:rsid w:val="00544FF5"/>
    <w:rsid w:val="005454CF"/>
    <w:rsid w:val="0054697D"/>
    <w:rsid w:val="005472AF"/>
    <w:rsid w:val="00547463"/>
    <w:rsid w:val="00547B94"/>
    <w:rsid w:val="0055008E"/>
    <w:rsid w:val="005500C8"/>
    <w:rsid w:val="005541D7"/>
    <w:rsid w:val="005544C7"/>
    <w:rsid w:val="005545B3"/>
    <w:rsid w:val="00554FC8"/>
    <w:rsid w:val="0055581C"/>
    <w:rsid w:val="00555AAB"/>
    <w:rsid w:val="00555D0E"/>
    <w:rsid w:val="00556B8A"/>
    <w:rsid w:val="00556C35"/>
    <w:rsid w:val="00556D86"/>
    <w:rsid w:val="00557D6E"/>
    <w:rsid w:val="00562C61"/>
    <w:rsid w:val="00563230"/>
    <w:rsid w:val="005640C0"/>
    <w:rsid w:val="005655E5"/>
    <w:rsid w:val="00565DFA"/>
    <w:rsid w:val="005664D2"/>
    <w:rsid w:val="00567E42"/>
    <w:rsid w:val="005705A1"/>
    <w:rsid w:val="005715D5"/>
    <w:rsid w:val="00573395"/>
    <w:rsid w:val="00573FCA"/>
    <w:rsid w:val="005777D7"/>
    <w:rsid w:val="005813FC"/>
    <w:rsid w:val="0058198A"/>
    <w:rsid w:val="00581FCB"/>
    <w:rsid w:val="00584485"/>
    <w:rsid w:val="00584794"/>
    <w:rsid w:val="00584B15"/>
    <w:rsid w:val="00586275"/>
    <w:rsid w:val="00587FCB"/>
    <w:rsid w:val="00591E79"/>
    <w:rsid w:val="005922B6"/>
    <w:rsid w:val="00592E5A"/>
    <w:rsid w:val="00594BBA"/>
    <w:rsid w:val="0059699E"/>
    <w:rsid w:val="005A1439"/>
    <w:rsid w:val="005A2577"/>
    <w:rsid w:val="005A5B2A"/>
    <w:rsid w:val="005B0A97"/>
    <w:rsid w:val="005B2A18"/>
    <w:rsid w:val="005B51DC"/>
    <w:rsid w:val="005B618A"/>
    <w:rsid w:val="005B7847"/>
    <w:rsid w:val="005B7B6E"/>
    <w:rsid w:val="005C0437"/>
    <w:rsid w:val="005C3072"/>
    <w:rsid w:val="005C3AF4"/>
    <w:rsid w:val="005C3E17"/>
    <w:rsid w:val="005C40A3"/>
    <w:rsid w:val="005C4723"/>
    <w:rsid w:val="005C6552"/>
    <w:rsid w:val="005C6B3D"/>
    <w:rsid w:val="005D175E"/>
    <w:rsid w:val="005D1F87"/>
    <w:rsid w:val="005D313F"/>
    <w:rsid w:val="005D6149"/>
    <w:rsid w:val="005D6C2E"/>
    <w:rsid w:val="005D6EAA"/>
    <w:rsid w:val="005E058D"/>
    <w:rsid w:val="005E1BD4"/>
    <w:rsid w:val="005E3B4E"/>
    <w:rsid w:val="005E424F"/>
    <w:rsid w:val="005E6807"/>
    <w:rsid w:val="005F3B9A"/>
    <w:rsid w:val="005F4D70"/>
    <w:rsid w:val="00606886"/>
    <w:rsid w:val="00607D76"/>
    <w:rsid w:val="0061001F"/>
    <w:rsid w:val="00610505"/>
    <w:rsid w:val="00610BD7"/>
    <w:rsid w:val="0061213D"/>
    <w:rsid w:val="00613B65"/>
    <w:rsid w:val="00617C28"/>
    <w:rsid w:val="00617D6D"/>
    <w:rsid w:val="00620410"/>
    <w:rsid w:val="00620456"/>
    <w:rsid w:val="00620C28"/>
    <w:rsid w:val="00622AA0"/>
    <w:rsid w:val="006248A2"/>
    <w:rsid w:val="006254BC"/>
    <w:rsid w:val="00625F3D"/>
    <w:rsid w:val="0062680F"/>
    <w:rsid w:val="0063011A"/>
    <w:rsid w:val="00631F40"/>
    <w:rsid w:val="006325A1"/>
    <w:rsid w:val="00632CCC"/>
    <w:rsid w:val="00635B7B"/>
    <w:rsid w:val="00641CEE"/>
    <w:rsid w:val="0064247F"/>
    <w:rsid w:val="00644751"/>
    <w:rsid w:val="0064541F"/>
    <w:rsid w:val="00646F72"/>
    <w:rsid w:val="006513DA"/>
    <w:rsid w:val="00652441"/>
    <w:rsid w:val="006555FE"/>
    <w:rsid w:val="006557E6"/>
    <w:rsid w:val="00657609"/>
    <w:rsid w:val="0066030D"/>
    <w:rsid w:val="00661B53"/>
    <w:rsid w:val="006628A7"/>
    <w:rsid w:val="006638B7"/>
    <w:rsid w:val="00664272"/>
    <w:rsid w:val="00664A54"/>
    <w:rsid w:val="00666232"/>
    <w:rsid w:val="006709C3"/>
    <w:rsid w:val="006736A4"/>
    <w:rsid w:val="006745F0"/>
    <w:rsid w:val="00675558"/>
    <w:rsid w:val="00676BE3"/>
    <w:rsid w:val="006803DF"/>
    <w:rsid w:val="006815AE"/>
    <w:rsid w:val="00683DFE"/>
    <w:rsid w:val="006850D9"/>
    <w:rsid w:val="0068587D"/>
    <w:rsid w:val="00686BAE"/>
    <w:rsid w:val="00687D17"/>
    <w:rsid w:val="00687EBE"/>
    <w:rsid w:val="00693E50"/>
    <w:rsid w:val="006951B0"/>
    <w:rsid w:val="00695CD9"/>
    <w:rsid w:val="00696718"/>
    <w:rsid w:val="006A5A7C"/>
    <w:rsid w:val="006A68D4"/>
    <w:rsid w:val="006A7A57"/>
    <w:rsid w:val="006B0222"/>
    <w:rsid w:val="006B099F"/>
    <w:rsid w:val="006B0EB7"/>
    <w:rsid w:val="006B1CBF"/>
    <w:rsid w:val="006B49F5"/>
    <w:rsid w:val="006B77F5"/>
    <w:rsid w:val="006C08A7"/>
    <w:rsid w:val="006C1109"/>
    <w:rsid w:val="006C3E2F"/>
    <w:rsid w:val="006C5E9D"/>
    <w:rsid w:val="006C612A"/>
    <w:rsid w:val="006C6DA3"/>
    <w:rsid w:val="006C76EE"/>
    <w:rsid w:val="006C7A2A"/>
    <w:rsid w:val="006D1184"/>
    <w:rsid w:val="006D3D6B"/>
    <w:rsid w:val="006D68F4"/>
    <w:rsid w:val="006D75FB"/>
    <w:rsid w:val="006E010B"/>
    <w:rsid w:val="006E05BA"/>
    <w:rsid w:val="006E2E82"/>
    <w:rsid w:val="006E3733"/>
    <w:rsid w:val="006E4FBA"/>
    <w:rsid w:val="006E65AE"/>
    <w:rsid w:val="006E7D9B"/>
    <w:rsid w:val="006F1E28"/>
    <w:rsid w:val="006F26D1"/>
    <w:rsid w:val="006F46D6"/>
    <w:rsid w:val="006F59EE"/>
    <w:rsid w:val="006F6F06"/>
    <w:rsid w:val="00701FD9"/>
    <w:rsid w:val="007032BA"/>
    <w:rsid w:val="00703C07"/>
    <w:rsid w:val="00706F83"/>
    <w:rsid w:val="007107D7"/>
    <w:rsid w:val="00710A5F"/>
    <w:rsid w:val="00712C46"/>
    <w:rsid w:val="00714563"/>
    <w:rsid w:val="007156C6"/>
    <w:rsid w:val="00715799"/>
    <w:rsid w:val="00715E7C"/>
    <w:rsid w:val="0071632F"/>
    <w:rsid w:val="007202CF"/>
    <w:rsid w:val="00720509"/>
    <w:rsid w:val="00720954"/>
    <w:rsid w:val="0072211F"/>
    <w:rsid w:val="00723465"/>
    <w:rsid w:val="0072653D"/>
    <w:rsid w:val="007278E2"/>
    <w:rsid w:val="00727D56"/>
    <w:rsid w:val="0073138D"/>
    <w:rsid w:val="0073152E"/>
    <w:rsid w:val="007323AD"/>
    <w:rsid w:val="00732A41"/>
    <w:rsid w:val="007331D1"/>
    <w:rsid w:val="007344F8"/>
    <w:rsid w:val="00734763"/>
    <w:rsid w:val="0073586E"/>
    <w:rsid w:val="007405AF"/>
    <w:rsid w:val="00741A60"/>
    <w:rsid w:val="00741F48"/>
    <w:rsid w:val="00744AB9"/>
    <w:rsid w:val="00745F88"/>
    <w:rsid w:val="0074647C"/>
    <w:rsid w:val="007465F2"/>
    <w:rsid w:val="00747580"/>
    <w:rsid w:val="00750B13"/>
    <w:rsid w:val="007511F2"/>
    <w:rsid w:val="00753902"/>
    <w:rsid w:val="00753E0F"/>
    <w:rsid w:val="007543B9"/>
    <w:rsid w:val="00755BD4"/>
    <w:rsid w:val="00757484"/>
    <w:rsid w:val="00760560"/>
    <w:rsid w:val="007608E7"/>
    <w:rsid w:val="007611B0"/>
    <w:rsid w:val="007613FA"/>
    <w:rsid w:val="00761BA8"/>
    <w:rsid w:val="007621C9"/>
    <w:rsid w:val="007633EF"/>
    <w:rsid w:val="007642BB"/>
    <w:rsid w:val="00764784"/>
    <w:rsid w:val="00765373"/>
    <w:rsid w:val="00766B62"/>
    <w:rsid w:val="00770873"/>
    <w:rsid w:val="00771366"/>
    <w:rsid w:val="00771931"/>
    <w:rsid w:val="00772390"/>
    <w:rsid w:val="0077259B"/>
    <w:rsid w:val="0077396E"/>
    <w:rsid w:val="0077654E"/>
    <w:rsid w:val="0077727F"/>
    <w:rsid w:val="0078249C"/>
    <w:rsid w:val="00783034"/>
    <w:rsid w:val="007831F5"/>
    <w:rsid w:val="00787737"/>
    <w:rsid w:val="0079089A"/>
    <w:rsid w:val="00790C49"/>
    <w:rsid w:val="00796247"/>
    <w:rsid w:val="007977F8"/>
    <w:rsid w:val="007A15A8"/>
    <w:rsid w:val="007A26CE"/>
    <w:rsid w:val="007A2EBB"/>
    <w:rsid w:val="007A30EC"/>
    <w:rsid w:val="007A3826"/>
    <w:rsid w:val="007A4FB3"/>
    <w:rsid w:val="007A6616"/>
    <w:rsid w:val="007B01B6"/>
    <w:rsid w:val="007B174F"/>
    <w:rsid w:val="007B1D40"/>
    <w:rsid w:val="007B2FF4"/>
    <w:rsid w:val="007B405D"/>
    <w:rsid w:val="007B7041"/>
    <w:rsid w:val="007B7694"/>
    <w:rsid w:val="007C2183"/>
    <w:rsid w:val="007C29DA"/>
    <w:rsid w:val="007C3618"/>
    <w:rsid w:val="007C738B"/>
    <w:rsid w:val="007D175C"/>
    <w:rsid w:val="007D5A91"/>
    <w:rsid w:val="007D5B78"/>
    <w:rsid w:val="007E0EC1"/>
    <w:rsid w:val="007E5456"/>
    <w:rsid w:val="007E6661"/>
    <w:rsid w:val="007E6B3E"/>
    <w:rsid w:val="007E6E2F"/>
    <w:rsid w:val="007E7690"/>
    <w:rsid w:val="007E7C41"/>
    <w:rsid w:val="007F008E"/>
    <w:rsid w:val="007F3660"/>
    <w:rsid w:val="007F4D6D"/>
    <w:rsid w:val="007F717D"/>
    <w:rsid w:val="007F7C63"/>
    <w:rsid w:val="00801B1F"/>
    <w:rsid w:val="00801F16"/>
    <w:rsid w:val="00802892"/>
    <w:rsid w:val="008036E2"/>
    <w:rsid w:val="008042E6"/>
    <w:rsid w:val="00804E58"/>
    <w:rsid w:val="00812180"/>
    <w:rsid w:val="008128F8"/>
    <w:rsid w:val="008129E4"/>
    <w:rsid w:val="008133F1"/>
    <w:rsid w:val="00814E72"/>
    <w:rsid w:val="00814EBB"/>
    <w:rsid w:val="00815A59"/>
    <w:rsid w:val="00815C10"/>
    <w:rsid w:val="00816126"/>
    <w:rsid w:val="00817198"/>
    <w:rsid w:val="00817ABB"/>
    <w:rsid w:val="00820BE4"/>
    <w:rsid w:val="00822319"/>
    <w:rsid w:val="00822C3F"/>
    <w:rsid w:val="00823609"/>
    <w:rsid w:val="00823B44"/>
    <w:rsid w:val="0082505F"/>
    <w:rsid w:val="00825B56"/>
    <w:rsid w:val="008271BE"/>
    <w:rsid w:val="008272B4"/>
    <w:rsid w:val="008276F5"/>
    <w:rsid w:val="0083190D"/>
    <w:rsid w:val="00832CDD"/>
    <w:rsid w:val="0083417D"/>
    <w:rsid w:val="0083624C"/>
    <w:rsid w:val="00840B11"/>
    <w:rsid w:val="008418FA"/>
    <w:rsid w:val="008425ED"/>
    <w:rsid w:val="00842F7A"/>
    <w:rsid w:val="0084328B"/>
    <w:rsid w:val="008449D9"/>
    <w:rsid w:val="00850B86"/>
    <w:rsid w:val="00851135"/>
    <w:rsid w:val="00854606"/>
    <w:rsid w:val="0085485F"/>
    <w:rsid w:val="00856A21"/>
    <w:rsid w:val="00857720"/>
    <w:rsid w:val="0086176C"/>
    <w:rsid w:val="00861A6A"/>
    <w:rsid w:val="008620EF"/>
    <w:rsid w:val="0086274B"/>
    <w:rsid w:val="00865C53"/>
    <w:rsid w:val="00867F40"/>
    <w:rsid w:val="008714AE"/>
    <w:rsid w:val="00872713"/>
    <w:rsid w:val="008731A1"/>
    <w:rsid w:val="0087514E"/>
    <w:rsid w:val="008777B6"/>
    <w:rsid w:val="008804A3"/>
    <w:rsid w:val="00883E10"/>
    <w:rsid w:val="008843E5"/>
    <w:rsid w:val="00884849"/>
    <w:rsid w:val="008923A3"/>
    <w:rsid w:val="00894D0B"/>
    <w:rsid w:val="008A17E2"/>
    <w:rsid w:val="008A190C"/>
    <w:rsid w:val="008A2165"/>
    <w:rsid w:val="008A21D0"/>
    <w:rsid w:val="008A2A54"/>
    <w:rsid w:val="008A3749"/>
    <w:rsid w:val="008A54AE"/>
    <w:rsid w:val="008A5537"/>
    <w:rsid w:val="008A67DC"/>
    <w:rsid w:val="008A708A"/>
    <w:rsid w:val="008B5D9B"/>
    <w:rsid w:val="008B6773"/>
    <w:rsid w:val="008B6C22"/>
    <w:rsid w:val="008C40FC"/>
    <w:rsid w:val="008C5C9E"/>
    <w:rsid w:val="008C5DB3"/>
    <w:rsid w:val="008C673B"/>
    <w:rsid w:val="008C6A94"/>
    <w:rsid w:val="008C7788"/>
    <w:rsid w:val="008D0C69"/>
    <w:rsid w:val="008D0FA6"/>
    <w:rsid w:val="008D1215"/>
    <w:rsid w:val="008D22E1"/>
    <w:rsid w:val="008D2758"/>
    <w:rsid w:val="008D3D0F"/>
    <w:rsid w:val="008D4CD7"/>
    <w:rsid w:val="008E1048"/>
    <w:rsid w:val="008E146A"/>
    <w:rsid w:val="008E228A"/>
    <w:rsid w:val="008E2C1B"/>
    <w:rsid w:val="008E404D"/>
    <w:rsid w:val="008E42DE"/>
    <w:rsid w:val="008E537C"/>
    <w:rsid w:val="008E60C6"/>
    <w:rsid w:val="008E6434"/>
    <w:rsid w:val="008E6C0A"/>
    <w:rsid w:val="008F010B"/>
    <w:rsid w:val="008F0208"/>
    <w:rsid w:val="00900504"/>
    <w:rsid w:val="00900844"/>
    <w:rsid w:val="00900B96"/>
    <w:rsid w:val="00901CA9"/>
    <w:rsid w:val="00902387"/>
    <w:rsid w:val="00903681"/>
    <w:rsid w:val="00905531"/>
    <w:rsid w:val="00907203"/>
    <w:rsid w:val="00907728"/>
    <w:rsid w:val="00907A20"/>
    <w:rsid w:val="00910019"/>
    <w:rsid w:val="00910D20"/>
    <w:rsid w:val="00910FCD"/>
    <w:rsid w:val="009112B8"/>
    <w:rsid w:val="009112E3"/>
    <w:rsid w:val="00911ADF"/>
    <w:rsid w:val="00915425"/>
    <w:rsid w:val="00915F8B"/>
    <w:rsid w:val="0092112F"/>
    <w:rsid w:val="0092157C"/>
    <w:rsid w:val="0092187C"/>
    <w:rsid w:val="00922E9E"/>
    <w:rsid w:val="009249C6"/>
    <w:rsid w:val="009273CF"/>
    <w:rsid w:val="00931A2A"/>
    <w:rsid w:val="00932246"/>
    <w:rsid w:val="00940BA0"/>
    <w:rsid w:val="00940D00"/>
    <w:rsid w:val="0094227C"/>
    <w:rsid w:val="009427EF"/>
    <w:rsid w:val="00952270"/>
    <w:rsid w:val="00953242"/>
    <w:rsid w:val="00956115"/>
    <w:rsid w:val="00957B54"/>
    <w:rsid w:val="00957EE2"/>
    <w:rsid w:val="00960F69"/>
    <w:rsid w:val="009618D1"/>
    <w:rsid w:val="009629CC"/>
    <w:rsid w:val="00963379"/>
    <w:rsid w:val="00967326"/>
    <w:rsid w:val="00971CD4"/>
    <w:rsid w:val="00976C01"/>
    <w:rsid w:val="00977182"/>
    <w:rsid w:val="00980F4C"/>
    <w:rsid w:val="00982D54"/>
    <w:rsid w:val="0098394F"/>
    <w:rsid w:val="009851EA"/>
    <w:rsid w:val="00985681"/>
    <w:rsid w:val="00986DCD"/>
    <w:rsid w:val="00986EAE"/>
    <w:rsid w:val="00990F6E"/>
    <w:rsid w:val="009A0B04"/>
    <w:rsid w:val="009A1387"/>
    <w:rsid w:val="009A1ACB"/>
    <w:rsid w:val="009A1D7D"/>
    <w:rsid w:val="009A2184"/>
    <w:rsid w:val="009A23D5"/>
    <w:rsid w:val="009A31CD"/>
    <w:rsid w:val="009A5995"/>
    <w:rsid w:val="009A5CB1"/>
    <w:rsid w:val="009B2C8A"/>
    <w:rsid w:val="009B2DE6"/>
    <w:rsid w:val="009B38AD"/>
    <w:rsid w:val="009B3A0D"/>
    <w:rsid w:val="009C2D75"/>
    <w:rsid w:val="009C5181"/>
    <w:rsid w:val="009C721C"/>
    <w:rsid w:val="009C7995"/>
    <w:rsid w:val="009C7B15"/>
    <w:rsid w:val="009D02EA"/>
    <w:rsid w:val="009D1BC5"/>
    <w:rsid w:val="009D28EE"/>
    <w:rsid w:val="009D35C7"/>
    <w:rsid w:val="009D5111"/>
    <w:rsid w:val="009D57BA"/>
    <w:rsid w:val="009D761B"/>
    <w:rsid w:val="009E6ADD"/>
    <w:rsid w:val="009E7404"/>
    <w:rsid w:val="009F2118"/>
    <w:rsid w:val="009F6AF6"/>
    <w:rsid w:val="00A01A9A"/>
    <w:rsid w:val="00A02BBC"/>
    <w:rsid w:val="00A02FDA"/>
    <w:rsid w:val="00A032CD"/>
    <w:rsid w:val="00A0370E"/>
    <w:rsid w:val="00A03A8D"/>
    <w:rsid w:val="00A041A2"/>
    <w:rsid w:val="00A062F1"/>
    <w:rsid w:val="00A07992"/>
    <w:rsid w:val="00A1068B"/>
    <w:rsid w:val="00A10FA1"/>
    <w:rsid w:val="00A1175B"/>
    <w:rsid w:val="00A12089"/>
    <w:rsid w:val="00A13611"/>
    <w:rsid w:val="00A13860"/>
    <w:rsid w:val="00A14CBF"/>
    <w:rsid w:val="00A14E5E"/>
    <w:rsid w:val="00A16161"/>
    <w:rsid w:val="00A17177"/>
    <w:rsid w:val="00A1778D"/>
    <w:rsid w:val="00A23065"/>
    <w:rsid w:val="00A2391F"/>
    <w:rsid w:val="00A247CA"/>
    <w:rsid w:val="00A266D2"/>
    <w:rsid w:val="00A268FA"/>
    <w:rsid w:val="00A30D75"/>
    <w:rsid w:val="00A327EB"/>
    <w:rsid w:val="00A34A04"/>
    <w:rsid w:val="00A35D65"/>
    <w:rsid w:val="00A400CE"/>
    <w:rsid w:val="00A4092E"/>
    <w:rsid w:val="00A42467"/>
    <w:rsid w:val="00A4371C"/>
    <w:rsid w:val="00A43E60"/>
    <w:rsid w:val="00A4761F"/>
    <w:rsid w:val="00A51D82"/>
    <w:rsid w:val="00A51F21"/>
    <w:rsid w:val="00A54808"/>
    <w:rsid w:val="00A56CC4"/>
    <w:rsid w:val="00A61FFE"/>
    <w:rsid w:val="00A62136"/>
    <w:rsid w:val="00A622EF"/>
    <w:rsid w:val="00A62B19"/>
    <w:rsid w:val="00A63350"/>
    <w:rsid w:val="00A64400"/>
    <w:rsid w:val="00A65BBE"/>
    <w:rsid w:val="00A65EA0"/>
    <w:rsid w:val="00A66709"/>
    <w:rsid w:val="00A67EFD"/>
    <w:rsid w:val="00A718B6"/>
    <w:rsid w:val="00A71DE1"/>
    <w:rsid w:val="00A72528"/>
    <w:rsid w:val="00A73BEE"/>
    <w:rsid w:val="00A75342"/>
    <w:rsid w:val="00A7607B"/>
    <w:rsid w:val="00A77295"/>
    <w:rsid w:val="00A81BF3"/>
    <w:rsid w:val="00A81CBA"/>
    <w:rsid w:val="00A842C0"/>
    <w:rsid w:val="00A90514"/>
    <w:rsid w:val="00A959CC"/>
    <w:rsid w:val="00A95CA8"/>
    <w:rsid w:val="00AA0F5B"/>
    <w:rsid w:val="00AA35AC"/>
    <w:rsid w:val="00AA6ADA"/>
    <w:rsid w:val="00AA75A0"/>
    <w:rsid w:val="00AA7C23"/>
    <w:rsid w:val="00AB06AA"/>
    <w:rsid w:val="00AB2BDC"/>
    <w:rsid w:val="00AB2CFF"/>
    <w:rsid w:val="00AB318E"/>
    <w:rsid w:val="00AB5D11"/>
    <w:rsid w:val="00AC1E1D"/>
    <w:rsid w:val="00AC20A5"/>
    <w:rsid w:val="00AC2C01"/>
    <w:rsid w:val="00AC4B9E"/>
    <w:rsid w:val="00AC5144"/>
    <w:rsid w:val="00AD607F"/>
    <w:rsid w:val="00AD6CD3"/>
    <w:rsid w:val="00AD7B2A"/>
    <w:rsid w:val="00AD7BF0"/>
    <w:rsid w:val="00AE2DD4"/>
    <w:rsid w:val="00AE499B"/>
    <w:rsid w:val="00AE5D13"/>
    <w:rsid w:val="00AE73AF"/>
    <w:rsid w:val="00AF1CF1"/>
    <w:rsid w:val="00AF2A5C"/>
    <w:rsid w:val="00AF3FD4"/>
    <w:rsid w:val="00AF4BB4"/>
    <w:rsid w:val="00AF64B4"/>
    <w:rsid w:val="00B01A9B"/>
    <w:rsid w:val="00B04C3F"/>
    <w:rsid w:val="00B057D9"/>
    <w:rsid w:val="00B12470"/>
    <w:rsid w:val="00B12627"/>
    <w:rsid w:val="00B13A81"/>
    <w:rsid w:val="00B2607E"/>
    <w:rsid w:val="00B26612"/>
    <w:rsid w:val="00B266FD"/>
    <w:rsid w:val="00B26E7B"/>
    <w:rsid w:val="00B303DF"/>
    <w:rsid w:val="00B3089D"/>
    <w:rsid w:val="00B3108C"/>
    <w:rsid w:val="00B3118F"/>
    <w:rsid w:val="00B315DE"/>
    <w:rsid w:val="00B3273E"/>
    <w:rsid w:val="00B32B20"/>
    <w:rsid w:val="00B33784"/>
    <w:rsid w:val="00B33EB9"/>
    <w:rsid w:val="00B35583"/>
    <w:rsid w:val="00B36F44"/>
    <w:rsid w:val="00B37582"/>
    <w:rsid w:val="00B375F5"/>
    <w:rsid w:val="00B402A9"/>
    <w:rsid w:val="00B45077"/>
    <w:rsid w:val="00B464EA"/>
    <w:rsid w:val="00B468E2"/>
    <w:rsid w:val="00B47DD7"/>
    <w:rsid w:val="00B509AF"/>
    <w:rsid w:val="00B524F8"/>
    <w:rsid w:val="00B53E2F"/>
    <w:rsid w:val="00B608C1"/>
    <w:rsid w:val="00B616BC"/>
    <w:rsid w:val="00B63A67"/>
    <w:rsid w:val="00B6414A"/>
    <w:rsid w:val="00B647A0"/>
    <w:rsid w:val="00B65BA0"/>
    <w:rsid w:val="00B678D8"/>
    <w:rsid w:val="00B71015"/>
    <w:rsid w:val="00B74978"/>
    <w:rsid w:val="00B778C8"/>
    <w:rsid w:val="00B779B2"/>
    <w:rsid w:val="00B77C63"/>
    <w:rsid w:val="00B81BE3"/>
    <w:rsid w:val="00B83876"/>
    <w:rsid w:val="00B838EF"/>
    <w:rsid w:val="00B91A7F"/>
    <w:rsid w:val="00B94164"/>
    <w:rsid w:val="00B942D4"/>
    <w:rsid w:val="00B94A15"/>
    <w:rsid w:val="00B96518"/>
    <w:rsid w:val="00B96AD2"/>
    <w:rsid w:val="00B96C0F"/>
    <w:rsid w:val="00B96DB9"/>
    <w:rsid w:val="00BA2642"/>
    <w:rsid w:val="00BA44C1"/>
    <w:rsid w:val="00BA4629"/>
    <w:rsid w:val="00BA5F26"/>
    <w:rsid w:val="00BA6AB5"/>
    <w:rsid w:val="00BA7866"/>
    <w:rsid w:val="00BB0327"/>
    <w:rsid w:val="00BB121C"/>
    <w:rsid w:val="00BB2F15"/>
    <w:rsid w:val="00BB4987"/>
    <w:rsid w:val="00BC097D"/>
    <w:rsid w:val="00BC1720"/>
    <w:rsid w:val="00BC2233"/>
    <w:rsid w:val="00BC3FCC"/>
    <w:rsid w:val="00BD23F1"/>
    <w:rsid w:val="00BD2B4E"/>
    <w:rsid w:val="00BD4565"/>
    <w:rsid w:val="00BD54EC"/>
    <w:rsid w:val="00BD5C10"/>
    <w:rsid w:val="00BD6A20"/>
    <w:rsid w:val="00BE0313"/>
    <w:rsid w:val="00BE0751"/>
    <w:rsid w:val="00BE0C66"/>
    <w:rsid w:val="00BE10E2"/>
    <w:rsid w:val="00BE284A"/>
    <w:rsid w:val="00BE36C3"/>
    <w:rsid w:val="00BE52F8"/>
    <w:rsid w:val="00BF044A"/>
    <w:rsid w:val="00BF20E6"/>
    <w:rsid w:val="00BF2EDB"/>
    <w:rsid w:val="00BF454D"/>
    <w:rsid w:val="00BF47AE"/>
    <w:rsid w:val="00BF4D57"/>
    <w:rsid w:val="00BF5EFF"/>
    <w:rsid w:val="00BF74BA"/>
    <w:rsid w:val="00C00625"/>
    <w:rsid w:val="00C00ABE"/>
    <w:rsid w:val="00C00C3F"/>
    <w:rsid w:val="00C026F3"/>
    <w:rsid w:val="00C04C63"/>
    <w:rsid w:val="00C057CB"/>
    <w:rsid w:val="00C05F55"/>
    <w:rsid w:val="00C1193A"/>
    <w:rsid w:val="00C12027"/>
    <w:rsid w:val="00C12DEB"/>
    <w:rsid w:val="00C14FD7"/>
    <w:rsid w:val="00C153AA"/>
    <w:rsid w:val="00C159FE"/>
    <w:rsid w:val="00C21394"/>
    <w:rsid w:val="00C21CC0"/>
    <w:rsid w:val="00C21D8D"/>
    <w:rsid w:val="00C21E68"/>
    <w:rsid w:val="00C22F68"/>
    <w:rsid w:val="00C27C80"/>
    <w:rsid w:val="00C30E2F"/>
    <w:rsid w:val="00C324FB"/>
    <w:rsid w:val="00C32FD8"/>
    <w:rsid w:val="00C33EDA"/>
    <w:rsid w:val="00C34768"/>
    <w:rsid w:val="00C34AF4"/>
    <w:rsid w:val="00C35CC1"/>
    <w:rsid w:val="00C40885"/>
    <w:rsid w:val="00C42BA5"/>
    <w:rsid w:val="00C4324D"/>
    <w:rsid w:val="00C43FAD"/>
    <w:rsid w:val="00C512BE"/>
    <w:rsid w:val="00C54002"/>
    <w:rsid w:val="00C55BE2"/>
    <w:rsid w:val="00C55CA4"/>
    <w:rsid w:val="00C56322"/>
    <w:rsid w:val="00C57DE9"/>
    <w:rsid w:val="00C60102"/>
    <w:rsid w:val="00C607C7"/>
    <w:rsid w:val="00C60977"/>
    <w:rsid w:val="00C60A05"/>
    <w:rsid w:val="00C610DB"/>
    <w:rsid w:val="00C65399"/>
    <w:rsid w:val="00C65463"/>
    <w:rsid w:val="00C7095E"/>
    <w:rsid w:val="00C72E80"/>
    <w:rsid w:val="00C76456"/>
    <w:rsid w:val="00C7727C"/>
    <w:rsid w:val="00C777E8"/>
    <w:rsid w:val="00C80B23"/>
    <w:rsid w:val="00C81EB7"/>
    <w:rsid w:val="00C83739"/>
    <w:rsid w:val="00C839CC"/>
    <w:rsid w:val="00C84D02"/>
    <w:rsid w:val="00C90832"/>
    <w:rsid w:val="00C91F13"/>
    <w:rsid w:val="00C91F25"/>
    <w:rsid w:val="00C928E8"/>
    <w:rsid w:val="00C9367F"/>
    <w:rsid w:val="00C93EFE"/>
    <w:rsid w:val="00C941F4"/>
    <w:rsid w:val="00C94761"/>
    <w:rsid w:val="00C94C1F"/>
    <w:rsid w:val="00C95BFA"/>
    <w:rsid w:val="00C97072"/>
    <w:rsid w:val="00C97D4E"/>
    <w:rsid w:val="00CA1F51"/>
    <w:rsid w:val="00CA3549"/>
    <w:rsid w:val="00CA3714"/>
    <w:rsid w:val="00CA3AFA"/>
    <w:rsid w:val="00CA6E94"/>
    <w:rsid w:val="00CB07C8"/>
    <w:rsid w:val="00CB1F50"/>
    <w:rsid w:val="00CB2467"/>
    <w:rsid w:val="00CB2A82"/>
    <w:rsid w:val="00CC0748"/>
    <w:rsid w:val="00CC46C7"/>
    <w:rsid w:val="00CC4AC2"/>
    <w:rsid w:val="00CC54DC"/>
    <w:rsid w:val="00CC6AD6"/>
    <w:rsid w:val="00CC7178"/>
    <w:rsid w:val="00CD0528"/>
    <w:rsid w:val="00CD36FF"/>
    <w:rsid w:val="00CD65EA"/>
    <w:rsid w:val="00CD6DF2"/>
    <w:rsid w:val="00CE06F5"/>
    <w:rsid w:val="00CE09E8"/>
    <w:rsid w:val="00CE1CB6"/>
    <w:rsid w:val="00CE2CB4"/>
    <w:rsid w:val="00CE7668"/>
    <w:rsid w:val="00CF0150"/>
    <w:rsid w:val="00CF0A0E"/>
    <w:rsid w:val="00CF1B2E"/>
    <w:rsid w:val="00CF3629"/>
    <w:rsid w:val="00CF5E30"/>
    <w:rsid w:val="00CF7BB5"/>
    <w:rsid w:val="00D00481"/>
    <w:rsid w:val="00D0051F"/>
    <w:rsid w:val="00D010FD"/>
    <w:rsid w:val="00D015E9"/>
    <w:rsid w:val="00D01C77"/>
    <w:rsid w:val="00D0220B"/>
    <w:rsid w:val="00D0425D"/>
    <w:rsid w:val="00D04D25"/>
    <w:rsid w:val="00D0520E"/>
    <w:rsid w:val="00D07B68"/>
    <w:rsid w:val="00D07B8F"/>
    <w:rsid w:val="00D114A4"/>
    <w:rsid w:val="00D121DB"/>
    <w:rsid w:val="00D12720"/>
    <w:rsid w:val="00D12780"/>
    <w:rsid w:val="00D13625"/>
    <w:rsid w:val="00D15771"/>
    <w:rsid w:val="00D17E6E"/>
    <w:rsid w:val="00D20D0A"/>
    <w:rsid w:val="00D21ADF"/>
    <w:rsid w:val="00D22816"/>
    <w:rsid w:val="00D22839"/>
    <w:rsid w:val="00D233FE"/>
    <w:rsid w:val="00D240FF"/>
    <w:rsid w:val="00D24ECA"/>
    <w:rsid w:val="00D25BEC"/>
    <w:rsid w:val="00D25E9D"/>
    <w:rsid w:val="00D2639F"/>
    <w:rsid w:val="00D31852"/>
    <w:rsid w:val="00D33BA1"/>
    <w:rsid w:val="00D356A0"/>
    <w:rsid w:val="00D370F6"/>
    <w:rsid w:val="00D41160"/>
    <w:rsid w:val="00D414FA"/>
    <w:rsid w:val="00D42526"/>
    <w:rsid w:val="00D42F38"/>
    <w:rsid w:val="00D44939"/>
    <w:rsid w:val="00D452E1"/>
    <w:rsid w:val="00D465C4"/>
    <w:rsid w:val="00D46BBD"/>
    <w:rsid w:val="00D46EFE"/>
    <w:rsid w:val="00D50C39"/>
    <w:rsid w:val="00D539DF"/>
    <w:rsid w:val="00D547DE"/>
    <w:rsid w:val="00D5747F"/>
    <w:rsid w:val="00D60671"/>
    <w:rsid w:val="00D61119"/>
    <w:rsid w:val="00D64D28"/>
    <w:rsid w:val="00D66CED"/>
    <w:rsid w:val="00D673C0"/>
    <w:rsid w:val="00D723D5"/>
    <w:rsid w:val="00D80854"/>
    <w:rsid w:val="00D81C6E"/>
    <w:rsid w:val="00D85490"/>
    <w:rsid w:val="00D86BB2"/>
    <w:rsid w:val="00D90F89"/>
    <w:rsid w:val="00D9169F"/>
    <w:rsid w:val="00D92435"/>
    <w:rsid w:val="00D92F04"/>
    <w:rsid w:val="00D95FCD"/>
    <w:rsid w:val="00DA039A"/>
    <w:rsid w:val="00DA0B0C"/>
    <w:rsid w:val="00DA1853"/>
    <w:rsid w:val="00DA2260"/>
    <w:rsid w:val="00DA2AEE"/>
    <w:rsid w:val="00DA2D4D"/>
    <w:rsid w:val="00DA3343"/>
    <w:rsid w:val="00DA58A1"/>
    <w:rsid w:val="00DA5C26"/>
    <w:rsid w:val="00DA6E45"/>
    <w:rsid w:val="00DB0913"/>
    <w:rsid w:val="00DB1E7C"/>
    <w:rsid w:val="00DB5073"/>
    <w:rsid w:val="00DB6DDC"/>
    <w:rsid w:val="00DB6E34"/>
    <w:rsid w:val="00DB78FA"/>
    <w:rsid w:val="00DC1C92"/>
    <w:rsid w:val="00DC2D8F"/>
    <w:rsid w:val="00DC32C5"/>
    <w:rsid w:val="00DC5214"/>
    <w:rsid w:val="00DC554A"/>
    <w:rsid w:val="00DC5D0D"/>
    <w:rsid w:val="00DD06FE"/>
    <w:rsid w:val="00DD2215"/>
    <w:rsid w:val="00DD26CC"/>
    <w:rsid w:val="00DD3129"/>
    <w:rsid w:val="00DD4A45"/>
    <w:rsid w:val="00DD5E3A"/>
    <w:rsid w:val="00DE0630"/>
    <w:rsid w:val="00DE0CDA"/>
    <w:rsid w:val="00DE15DE"/>
    <w:rsid w:val="00DE321E"/>
    <w:rsid w:val="00DE3BC1"/>
    <w:rsid w:val="00DE5426"/>
    <w:rsid w:val="00DF1E3E"/>
    <w:rsid w:val="00DF2BC7"/>
    <w:rsid w:val="00DF6109"/>
    <w:rsid w:val="00DF6152"/>
    <w:rsid w:val="00DF7632"/>
    <w:rsid w:val="00E0035D"/>
    <w:rsid w:val="00E003A1"/>
    <w:rsid w:val="00E02E50"/>
    <w:rsid w:val="00E07ED7"/>
    <w:rsid w:val="00E12B94"/>
    <w:rsid w:val="00E14CDD"/>
    <w:rsid w:val="00E14F68"/>
    <w:rsid w:val="00E17339"/>
    <w:rsid w:val="00E24092"/>
    <w:rsid w:val="00E2436B"/>
    <w:rsid w:val="00E27D28"/>
    <w:rsid w:val="00E30540"/>
    <w:rsid w:val="00E30DE3"/>
    <w:rsid w:val="00E30F64"/>
    <w:rsid w:val="00E33CC5"/>
    <w:rsid w:val="00E33D04"/>
    <w:rsid w:val="00E36BAF"/>
    <w:rsid w:val="00E379B5"/>
    <w:rsid w:val="00E4391C"/>
    <w:rsid w:val="00E459F7"/>
    <w:rsid w:val="00E50871"/>
    <w:rsid w:val="00E518C3"/>
    <w:rsid w:val="00E51E1A"/>
    <w:rsid w:val="00E5277B"/>
    <w:rsid w:val="00E54A79"/>
    <w:rsid w:val="00E55854"/>
    <w:rsid w:val="00E56FA4"/>
    <w:rsid w:val="00E60C78"/>
    <w:rsid w:val="00E621C3"/>
    <w:rsid w:val="00E6440E"/>
    <w:rsid w:val="00E64918"/>
    <w:rsid w:val="00E64EBF"/>
    <w:rsid w:val="00E65352"/>
    <w:rsid w:val="00E661EE"/>
    <w:rsid w:val="00E66906"/>
    <w:rsid w:val="00E7547B"/>
    <w:rsid w:val="00E76255"/>
    <w:rsid w:val="00E814C6"/>
    <w:rsid w:val="00E83A07"/>
    <w:rsid w:val="00E83B1C"/>
    <w:rsid w:val="00E85DAE"/>
    <w:rsid w:val="00E91AFC"/>
    <w:rsid w:val="00E93E9B"/>
    <w:rsid w:val="00E940D6"/>
    <w:rsid w:val="00E94318"/>
    <w:rsid w:val="00E94F81"/>
    <w:rsid w:val="00EA1407"/>
    <w:rsid w:val="00EA325B"/>
    <w:rsid w:val="00EA382B"/>
    <w:rsid w:val="00EA51DE"/>
    <w:rsid w:val="00EA5486"/>
    <w:rsid w:val="00EA57B4"/>
    <w:rsid w:val="00EA5DA3"/>
    <w:rsid w:val="00EA694C"/>
    <w:rsid w:val="00EA7815"/>
    <w:rsid w:val="00EB08CA"/>
    <w:rsid w:val="00EB2527"/>
    <w:rsid w:val="00EB29AE"/>
    <w:rsid w:val="00EB2E4F"/>
    <w:rsid w:val="00EB3061"/>
    <w:rsid w:val="00EB32F4"/>
    <w:rsid w:val="00EB39E7"/>
    <w:rsid w:val="00EB3CA5"/>
    <w:rsid w:val="00EB49F3"/>
    <w:rsid w:val="00EB55D7"/>
    <w:rsid w:val="00EB7C13"/>
    <w:rsid w:val="00EC41E4"/>
    <w:rsid w:val="00EC7111"/>
    <w:rsid w:val="00ED6980"/>
    <w:rsid w:val="00ED75B3"/>
    <w:rsid w:val="00EE0359"/>
    <w:rsid w:val="00EE289F"/>
    <w:rsid w:val="00EE2B3C"/>
    <w:rsid w:val="00EE2D8E"/>
    <w:rsid w:val="00EE2F68"/>
    <w:rsid w:val="00EE3894"/>
    <w:rsid w:val="00EE5E5E"/>
    <w:rsid w:val="00EE604E"/>
    <w:rsid w:val="00EE6C31"/>
    <w:rsid w:val="00EE7444"/>
    <w:rsid w:val="00EF2128"/>
    <w:rsid w:val="00EF239A"/>
    <w:rsid w:val="00EF4494"/>
    <w:rsid w:val="00EF4786"/>
    <w:rsid w:val="00EF549F"/>
    <w:rsid w:val="00EF62CB"/>
    <w:rsid w:val="00EF7964"/>
    <w:rsid w:val="00EF7EF2"/>
    <w:rsid w:val="00EF7FFA"/>
    <w:rsid w:val="00F000B8"/>
    <w:rsid w:val="00F02150"/>
    <w:rsid w:val="00F046CC"/>
    <w:rsid w:val="00F04F0F"/>
    <w:rsid w:val="00F055B2"/>
    <w:rsid w:val="00F072B4"/>
    <w:rsid w:val="00F07A47"/>
    <w:rsid w:val="00F12FE2"/>
    <w:rsid w:val="00F13223"/>
    <w:rsid w:val="00F13A6D"/>
    <w:rsid w:val="00F13ABD"/>
    <w:rsid w:val="00F15B9F"/>
    <w:rsid w:val="00F16E20"/>
    <w:rsid w:val="00F17952"/>
    <w:rsid w:val="00F20454"/>
    <w:rsid w:val="00F241F5"/>
    <w:rsid w:val="00F246A1"/>
    <w:rsid w:val="00F31586"/>
    <w:rsid w:val="00F31BF3"/>
    <w:rsid w:val="00F32982"/>
    <w:rsid w:val="00F33490"/>
    <w:rsid w:val="00F34146"/>
    <w:rsid w:val="00F34409"/>
    <w:rsid w:val="00F3463A"/>
    <w:rsid w:val="00F3513D"/>
    <w:rsid w:val="00F353B7"/>
    <w:rsid w:val="00F378D2"/>
    <w:rsid w:val="00F37DFB"/>
    <w:rsid w:val="00F460CE"/>
    <w:rsid w:val="00F464A0"/>
    <w:rsid w:val="00F4709B"/>
    <w:rsid w:val="00F51EDB"/>
    <w:rsid w:val="00F52ACD"/>
    <w:rsid w:val="00F55AE4"/>
    <w:rsid w:val="00F60D82"/>
    <w:rsid w:val="00F61FF8"/>
    <w:rsid w:val="00F62671"/>
    <w:rsid w:val="00F65204"/>
    <w:rsid w:val="00F671EB"/>
    <w:rsid w:val="00F67F48"/>
    <w:rsid w:val="00F71C7B"/>
    <w:rsid w:val="00F73DFE"/>
    <w:rsid w:val="00F74D6F"/>
    <w:rsid w:val="00F75017"/>
    <w:rsid w:val="00F75D21"/>
    <w:rsid w:val="00F766A2"/>
    <w:rsid w:val="00F807C4"/>
    <w:rsid w:val="00F84ADB"/>
    <w:rsid w:val="00F852B2"/>
    <w:rsid w:val="00F90AC7"/>
    <w:rsid w:val="00F94895"/>
    <w:rsid w:val="00F96252"/>
    <w:rsid w:val="00FA34FE"/>
    <w:rsid w:val="00FA35F8"/>
    <w:rsid w:val="00FA395A"/>
    <w:rsid w:val="00FA55BD"/>
    <w:rsid w:val="00FB134E"/>
    <w:rsid w:val="00FB2BF9"/>
    <w:rsid w:val="00FB4B1E"/>
    <w:rsid w:val="00FB5F44"/>
    <w:rsid w:val="00FB74C6"/>
    <w:rsid w:val="00FC05D1"/>
    <w:rsid w:val="00FC07CC"/>
    <w:rsid w:val="00FC1389"/>
    <w:rsid w:val="00FC158C"/>
    <w:rsid w:val="00FC2271"/>
    <w:rsid w:val="00FC3E53"/>
    <w:rsid w:val="00FC478A"/>
    <w:rsid w:val="00FC49BA"/>
    <w:rsid w:val="00FC71CD"/>
    <w:rsid w:val="00FC78D0"/>
    <w:rsid w:val="00FD1A9E"/>
    <w:rsid w:val="00FE02A3"/>
    <w:rsid w:val="00FE1971"/>
    <w:rsid w:val="00FE41A2"/>
    <w:rsid w:val="00FE6049"/>
    <w:rsid w:val="00FE6060"/>
    <w:rsid w:val="00FF1016"/>
    <w:rsid w:val="00FF2142"/>
    <w:rsid w:val="00FF237D"/>
    <w:rsid w:val="00FF243E"/>
    <w:rsid w:val="00FF3064"/>
    <w:rsid w:val="00FF3CE8"/>
    <w:rsid w:val="00FF6E48"/>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30A000AE-D90C-4524-93D0-29E8EE9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numPr>
        <w:ilvl w:val="12"/>
      </w:numPr>
      <w:outlineLvl w:val="3"/>
    </w:pPr>
    <w:rPr>
      <w:b/>
      <w:color w:val="FF0000"/>
      <w:sz w:val="22"/>
    </w:rPr>
  </w:style>
  <w:style w:type="paragraph" w:styleId="Heading5">
    <w:name w:val="heading 5"/>
    <w:basedOn w:val="Normal"/>
    <w:next w:val="Normal"/>
    <w:qFormat/>
    <w:pPr>
      <w:keepNext/>
      <w:numPr>
        <w:ilvl w:val="12"/>
      </w:numPr>
      <w:outlineLvl w:val="4"/>
    </w:pPr>
    <w:rPr>
      <w:b/>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numPr>
        <w:ilvl w:val="12"/>
      </w:numPr>
      <w:outlineLvl w:val="6"/>
    </w:pPr>
    <w:rPr>
      <w:i/>
      <w:sz w:val="22"/>
    </w:rPr>
  </w:style>
  <w:style w:type="paragraph" w:styleId="Heading8">
    <w:name w:val="heading 8"/>
    <w:basedOn w:val="Normal"/>
    <w:next w:val="Normal"/>
    <w:qFormat/>
    <w:pPr>
      <w:keepNext/>
      <w:outlineLvl w:val="7"/>
    </w:pPr>
    <w:rPr>
      <w:sz w:val="20"/>
      <w:u w:val="single"/>
    </w:rPr>
  </w:style>
  <w:style w:type="paragraph" w:styleId="Heading9">
    <w:name w:val="heading 9"/>
    <w:basedOn w:val="Normal"/>
    <w:next w:val="Normal"/>
    <w:qFormat/>
    <w:pPr>
      <w:keepNext/>
      <w:numPr>
        <w:ilvl w:val="12"/>
      </w:numPr>
      <w:pBdr>
        <w:top w:val="single" w:sz="4" w:space="1" w:color="auto"/>
        <w:left w:val="single" w:sz="4" w:space="4" w:color="auto"/>
        <w:bottom w:val="single" w:sz="4" w:space="1" w:color="auto"/>
        <w:right w:val="single" w:sz="4" w:space="4" w:color="auto"/>
      </w:pBdr>
      <w:outlineLvl w:val="8"/>
    </w:pPr>
    <w:rPr>
      <w:rFonts w:ascii="Univers" w:hAnsi="Univers"/>
      <w:i/>
    </w:rPr>
  </w:style>
  <w:style w:type="character" w:default="1" w:styleId="DefaultParagraphFont">
    <w:name w:val="Default Paragraph Font"/>
    <w:link w:val="Char1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BodyText2">
    <w:name w:val="Body Text 2"/>
    <w:basedOn w:val="Normal"/>
    <w:rPr>
      <w:color w:val="FF0000"/>
      <w:sz w:val="22"/>
    </w:rPr>
  </w:style>
  <w:style w:type="paragraph" w:styleId="Footer">
    <w:name w:val="footer"/>
    <w:basedOn w:val="Normal"/>
    <w:pPr>
      <w:tabs>
        <w:tab w:val="center" w:pos="4153"/>
        <w:tab w:val="right" w:pos="8306"/>
      </w:tabs>
    </w:pPr>
    <w:rPr>
      <w:rFonts w:ascii="Univers" w:hAnsi="Univers"/>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pPr>
      <w:jc w:val="both"/>
    </w:pPr>
    <w:rPr>
      <w:sz w:val="22"/>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ind w:left="720" w:hanging="720"/>
    </w:pPr>
    <w:rPr>
      <w:rFonts w:ascii="Univers" w:hAnsi="Univers"/>
      <w:b/>
      <w:i/>
    </w:rPr>
  </w:style>
  <w:style w:type="paragraph" w:customStyle="1" w:styleId="OmniPage1">
    <w:name w:val="OmniPage #1"/>
    <w:basedOn w:val="Normal"/>
    <w:pPr>
      <w:spacing w:line="260" w:lineRule="exact"/>
    </w:pPr>
    <w:rPr>
      <w:rFonts w:ascii="Times New Roman" w:hAnsi="Times New Roman"/>
      <w:sz w:val="20"/>
      <w:lang w:val="en-US"/>
    </w:rPr>
  </w:style>
  <w:style w:type="character" w:styleId="Hyperlink">
    <w:name w:val="Hyperlink"/>
    <w:basedOn w:val="DefaultParagraphFont"/>
    <w:rPr>
      <w:color w:val="0000FF"/>
      <w:u w:val="single"/>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Title">
    <w:name w:val="Title"/>
    <w:basedOn w:val="Normal"/>
    <w:qFormat/>
    <w:pPr>
      <w:suppressAutoHyphens/>
      <w:spacing w:line="288" w:lineRule="auto"/>
      <w:jc w:val="center"/>
    </w:pPr>
    <w:rPr>
      <w:rFonts w:ascii="Times New Roman" w:hAnsi="Times New Roman"/>
      <w:b/>
      <w:sz w:val="21"/>
      <w:lang w:val="en-US"/>
    </w:rPr>
  </w:style>
  <w:style w:type="character" w:styleId="Strong">
    <w:name w:val="Strong"/>
    <w:basedOn w:val="DefaultParagraphFont"/>
    <w:qFormat/>
    <w:rsid w:val="007511F2"/>
    <w:rPr>
      <w:b/>
      <w:bCs/>
    </w:rPr>
  </w:style>
  <w:style w:type="character" w:styleId="Emphasis">
    <w:name w:val="Emphasis"/>
    <w:basedOn w:val="DefaultParagraphFont"/>
    <w:qFormat/>
    <w:rsid w:val="007511F2"/>
    <w:rPr>
      <w:i/>
      <w:iCs/>
    </w:rPr>
  </w:style>
  <w:style w:type="paragraph" w:styleId="NormalWeb">
    <w:name w:val="Normal (Web)"/>
    <w:basedOn w:val="Normal"/>
    <w:rsid w:val="001529B3"/>
    <w:pPr>
      <w:spacing w:before="100" w:beforeAutospacing="1" w:after="100" w:afterAutospacing="1"/>
    </w:pPr>
    <w:rPr>
      <w:rFonts w:ascii="Times New Roman" w:hAnsi="Times New Roman"/>
      <w:szCs w:val="24"/>
    </w:rPr>
  </w:style>
  <w:style w:type="table" w:styleId="TableGrid">
    <w:name w:val="Table Grid"/>
    <w:basedOn w:val="TableNormal"/>
    <w:rsid w:val="002D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45850"/>
    <w:pPr>
      <w:ind w:left="720" w:right="720"/>
    </w:pPr>
    <w:rPr>
      <w:rFonts w:ascii="Times New Roman" w:hAnsi="Times New Roman"/>
      <w:szCs w:val="24"/>
      <w:lang w:val="en-US" w:eastAsia="en-US"/>
    </w:rPr>
  </w:style>
  <w:style w:type="paragraph" w:customStyle="1" w:styleId="Default">
    <w:name w:val="Default"/>
    <w:rsid w:val="00BE0313"/>
    <w:pPr>
      <w:autoSpaceDE w:val="0"/>
      <w:autoSpaceDN w:val="0"/>
      <w:adjustRightInd w:val="0"/>
    </w:pPr>
    <w:rPr>
      <w:rFonts w:ascii="Arial" w:hAnsi="Arial" w:cs="Arial"/>
      <w:color w:val="000000"/>
      <w:sz w:val="24"/>
      <w:szCs w:val="24"/>
      <w:lang w:val="en-GB" w:eastAsia="en-GB"/>
    </w:rPr>
  </w:style>
  <w:style w:type="paragraph" w:customStyle="1" w:styleId="Char1CharCharChar">
    <w:name w:val=" Char1 Char Char Char"/>
    <w:basedOn w:val="Normal"/>
    <w:link w:val="DefaultParagraphFont"/>
    <w:rsid w:val="00D12720"/>
    <w:pPr>
      <w:spacing w:after="160" w:line="240" w:lineRule="exact"/>
    </w:pPr>
    <w:rPr>
      <w:rFonts w:ascii="Verdana" w:hAnsi="Verdana"/>
      <w:sz w:val="20"/>
      <w:lang w:eastAsia="en-US"/>
    </w:rPr>
  </w:style>
  <w:style w:type="paragraph" w:styleId="BalloonText">
    <w:name w:val="Balloon Text"/>
    <w:basedOn w:val="Normal"/>
    <w:semiHidden/>
    <w:rsid w:val="00DE0CDA"/>
    <w:rPr>
      <w:rFonts w:ascii="Tahoma" w:hAnsi="Tahoma" w:cs="Tahoma"/>
      <w:sz w:val="16"/>
      <w:szCs w:val="16"/>
    </w:rPr>
  </w:style>
  <w:style w:type="paragraph" w:styleId="DocumentMap">
    <w:name w:val="Document Map"/>
    <w:basedOn w:val="Normal"/>
    <w:semiHidden/>
    <w:rsid w:val="00EF7FFA"/>
    <w:pPr>
      <w:shd w:val="clear" w:color="auto" w:fill="000080"/>
    </w:pPr>
    <w:rPr>
      <w:rFonts w:ascii="Tahoma" w:hAnsi="Tahoma" w:cs="Tahoma"/>
      <w:sz w:val="20"/>
    </w:rPr>
  </w:style>
  <w:style w:type="character" w:styleId="CommentReference">
    <w:name w:val="annotation reference"/>
    <w:basedOn w:val="DefaultParagraphFont"/>
    <w:semiHidden/>
    <w:rsid w:val="003D1BBD"/>
    <w:rPr>
      <w:sz w:val="16"/>
      <w:szCs w:val="16"/>
    </w:rPr>
  </w:style>
  <w:style w:type="paragraph" w:styleId="CommentText">
    <w:name w:val="annotation text"/>
    <w:basedOn w:val="Normal"/>
    <w:semiHidden/>
    <w:rsid w:val="003D1BBD"/>
    <w:rPr>
      <w:sz w:val="20"/>
    </w:rPr>
  </w:style>
  <w:style w:type="paragraph" w:styleId="CommentSubject">
    <w:name w:val="annotation subject"/>
    <w:basedOn w:val="CommentText"/>
    <w:next w:val="CommentText"/>
    <w:semiHidden/>
    <w:rsid w:val="003D1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6971">
      <w:bodyDiv w:val="1"/>
      <w:marLeft w:val="0"/>
      <w:marRight w:val="0"/>
      <w:marTop w:val="0"/>
      <w:marBottom w:val="0"/>
      <w:divBdr>
        <w:top w:val="none" w:sz="0" w:space="0" w:color="auto"/>
        <w:left w:val="none" w:sz="0" w:space="0" w:color="auto"/>
        <w:bottom w:val="none" w:sz="0" w:space="0" w:color="auto"/>
        <w:right w:val="none" w:sz="0" w:space="0" w:color="auto"/>
      </w:divBdr>
      <w:divsChild>
        <w:div w:id="1235816763">
          <w:marLeft w:val="0"/>
          <w:marRight w:val="0"/>
          <w:marTop w:val="0"/>
          <w:marBottom w:val="0"/>
          <w:divBdr>
            <w:top w:val="none" w:sz="0" w:space="0" w:color="auto"/>
            <w:left w:val="none" w:sz="0" w:space="0" w:color="auto"/>
            <w:bottom w:val="none" w:sz="0" w:space="0" w:color="auto"/>
            <w:right w:val="none" w:sz="0" w:space="0" w:color="auto"/>
          </w:divBdr>
        </w:div>
      </w:divsChild>
    </w:div>
    <w:div w:id="303395433">
      <w:bodyDiv w:val="1"/>
      <w:marLeft w:val="0"/>
      <w:marRight w:val="0"/>
      <w:marTop w:val="0"/>
      <w:marBottom w:val="0"/>
      <w:divBdr>
        <w:top w:val="none" w:sz="0" w:space="0" w:color="auto"/>
        <w:left w:val="none" w:sz="0" w:space="0" w:color="auto"/>
        <w:bottom w:val="none" w:sz="0" w:space="0" w:color="auto"/>
        <w:right w:val="none" w:sz="0" w:space="0" w:color="auto"/>
      </w:divBdr>
    </w:div>
    <w:div w:id="444887500">
      <w:bodyDiv w:val="1"/>
      <w:marLeft w:val="0"/>
      <w:marRight w:val="0"/>
      <w:marTop w:val="0"/>
      <w:marBottom w:val="0"/>
      <w:divBdr>
        <w:top w:val="none" w:sz="0" w:space="0" w:color="auto"/>
        <w:left w:val="none" w:sz="0" w:space="0" w:color="auto"/>
        <w:bottom w:val="none" w:sz="0" w:space="0" w:color="auto"/>
        <w:right w:val="none" w:sz="0" w:space="0" w:color="auto"/>
      </w:divBdr>
    </w:div>
    <w:div w:id="525404928">
      <w:bodyDiv w:val="1"/>
      <w:marLeft w:val="0"/>
      <w:marRight w:val="0"/>
      <w:marTop w:val="0"/>
      <w:marBottom w:val="0"/>
      <w:divBdr>
        <w:top w:val="none" w:sz="0" w:space="0" w:color="auto"/>
        <w:left w:val="none" w:sz="0" w:space="0" w:color="auto"/>
        <w:bottom w:val="none" w:sz="0" w:space="0" w:color="auto"/>
        <w:right w:val="none" w:sz="0" w:space="0" w:color="auto"/>
      </w:divBdr>
      <w:divsChild>
        <w:div w:id="1993023791">
          <w:marLeft w:val="0"/>
          <w:marRight w:val="0"/>
          <w:marTop w:val="0"/>
          <w:marBottom w:val="0"/>
          <w:divBdr>
            <w:top w:val="none" w:sz="0" w:space="0" w:color="auto"/>
            <w:left w:val="none" w:sz="0" w:space="0" w:color="auto"/>
            <w:bottom w:val="none" w:sz="0" w:space="0" w:color="auto"/>
            <w:right w:val="none" w:sz="0" w:space="0" w:color="auto"/>
          </w:divBdr>
        </w:div>
      </w:divsChild>
    </w:div>
    <w:div w:id="640580167">
      <w:bodyDiv w:val="1"/>
      <w:marLeft w:val="0"/>
      <w:marRight w:val="0"/>
      <w:marTop w:val="0"/>
      <w:marBottom w:val="0"/>
      <w:divBdr>
        <w:top w:val="none" w:sz="0" w:space="0" w:color="auto"/>
        <w:left w:val="none" w:sz="0" w:space="0" w:color="auto"/>
        <w:bottom w:val="none" w:sz="0" w:space="0" w:color="auto"/>
        <w:right w:val="none" w:sz="0" w:space="0" w:color="auto"/>
      </w:divBdr>
      <w:divsChild>
        <w:div w:id="532156868">
          <w:marLeft w:val="0"/>
          <w:marRight w:val="0"/>
          <w:marTop w:val="0"/>
          <w:marBottom w:val="0"/>
          <w:divBdr>
            <w:top w:val="none" w:sz="0" w:space="0" w:color="auto"/>
            <w:left w:val="none" w:sz="0" w:space="0" w:color="auto"/>
            <w:bottom w:val="none" w:sz="0" w:space="0" w:color="auto"/>
            <w:right w:val="none" w:sz="0" w:space="0" w:color="auto"/>
          </w:divBdr>
        </w:div>
      </w:divsChild>
    </w:div>
    <w:div w:id="697510147">
      <w:bodyDiv w:val="1"/>
      <w:marLeft w:val="0"/>
      <w:marRight w:val="0"/>
      <w:marTop w:val="0"/>
      <w:marBottom w:val="0"/>
      <w:divBdr>
        <w:top w:val="none" w:sz="0" w:space="0" w:color="auto"/>
        <w:left w:val="none" w:sz="0" w:space="0" w:color="auto"/>
        <w:bottom w:val="none" w:sz="0" w:space="0" w:color="auto"/>
        <w:right w:val="none" w:sz="0" w:space="0" w:color="auto"/>
      </w:divBdr>
    </w:div>
    <w:div w:id="778912112">
      <w:bodyDiv w:val="1"/>
      <w:marLeft w:val="0"/>
      <w:marRight w:val="0"/>
      <w:marTop w:val="0"/>
      <w:marBottom w:val="0"/>
      <w:divBdr>
        <w:top w:val="none" w:sz="0" w:space="0" w:color="auto"/>
        <w:left w:val="none" w:sz="0" w:space="0" w:color="auto"/>
        <w:bottom w:val="none" w:sz="0" w:space="0" w:color="auto"/>
        <w:right w:val="none" w:sz="0" w:space="0" w:color="auto"/>
      </w:divBdr>
      <w:divsChild>
        <w:div w:id="1483889461">
          <w:marLeft w:val="0"/>
          <w:marRight w:val="0"/>
          <w:marTop w:val="0"/>
          <w:marBottom w:val="0"/>
          <w:divBdr>
            <w:top w:val="none" w:sz="0" w:space="0" w:color="auto"/>
            <w:left w:val="none" w:sz="0" w:space="0" w:color="auto"/>
            <w:bottom w:val="none" w:sz="0" w:space="0" w:color="auto"/>
            <w:right w:val="none" w:sz="0" w:space="0" w:color="auto"/>
          </w:divBdr>
          <w:divsChild>
            <w:div w:id="2088068225">
              <w:marLeft w:val="0"/>
              <w:marRight w:val="0"/>
              <w:marTop w:val="0"/>
              <w:marBottom w:val="0"/>
              <w:divBdr>
                <w:top w:val="none" w:sz="0" w:space="0" w:color="auto"/>
                <w:left w:val="none" w:sz="0" w:space="0" w:color="auto"/>
                <w:bottom w:val="none" w:sz="0" w:space="0" w:color="auto"/>
                <w:right w:val="none" w:sz="0" w:space="0" w:color="auto"/>
              </w:divBdr>
              <w:divsChild>
                <w:div w:id="1251353866">
                  <w:marLeft w:val="0"/>
                  <w:marRight w:val="0"/>
                  <w:marTop w:val="0"/>
                  <w:marBottom w:val="0"/>
                  <w:divBdr>
                    <w:top w:val="none" w:sz="0" w:space="0" w:color="auto"/>
                    <w:left w:val="none" w:sz="0" w:space="0" w:color="auto"/>
                    <w:bottom w:val="none" w:sz="0" w:space="0" w:color="auto"/>
                    <w:right w:val="none" w:sz="0" w:space="0" w:color="auto"/>
                  </w:divBdr>
                </w:div>
                <w:div w:id="15429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0804">
      <w:bodyDiv w:val="1"/>
      <w:marLeft w:val="0"/>
      <w:marRight w:val="0"/>
      <w:marTop w:val="0"/>
      <w:marBottom w:val="0"/>
      <w:divBdr>
        <w:top w:val="none" w:sz="0" w:space="0" w:color="auto"/>
        <w:left w:val="none" w:sz="0" w:space="0" w:color="auto"/>
        <w:bottom w:val="none" w:sz="0" w:space="0" w:color="auto"/>
        <w:right w:val="none" w:sz="0" w:space="0" w:color="auto"/>
      </w:divBdr>
    </w:div>
    <w:div w:id="811216515">
      <w:bodyDiv w:val="1"/>
      <w:marLeft w:val="0"/>
      <w:marRight w:val="0"/>
      <w:marTop w:val="0"/>
      <w:marBottom w:val="0"/>
      <w:divBdr>
        <w:top w:val="none" w:sz="0" w:space="0" w:color="auto"/>
        <w:left w:val="none" w:sz="0" w:space="0" w:color="auto"/>
        <w:bottom w:val="none" w:sz="0" w:space="0" w:color="auto"/>
        <w:right w:val="none" w:sz="0" w:space="0" w:color="auto"/>
      </w:divBdr>
      <w:divsChild>
        <w:div w:id="1618290298">
          <w:marLeft w:val="0"/>
          <w:marRight w:val="0"/>
          <w:marTop w:val="0"/>
          <w:marBottom w:val="0"/>
          <w:divBdr>
            <w:top w:val="none" w:sz="0" w:space="0" w:color="auto"/>
            <w:left w:val="none" w:sz="0" w:space="0" w:color="auto"/>
            <w:bottom w:val="none" w:sz="0" w:space="0" w:color="auto"/>
            <w:right w:val="none" w:sz="0" w:space="0" w:color="auto"/>
          </w:divBdr>
          <w:divsChild>
            <w:div w:id="456880092">
              <w:marLeft w:val="0"/>
              <w:marRight w:val="0"/>
              <w:marTop w:val="0"/>
              <w:marBottom w:val="0"/>
              <w:divBdr>
                <w:top w:val="none" w:sz="0" w:space="0" w:color="auto"/>
                <w:left w:val="none" w:sz="0" w:space="0" w:color="auto"/>
                <w:bottom w:val="none" w:sz="0" w:space="0" w:color="auto"/>
                <w:right w:val="none" w:sz="0" w:space="0" w:color="auto"/>
              </w:divBdr>
            </w:div>
            <w:div w:id="1231116980">
              <w:marLeft w:val="0"/>
              <w:marRight w:val="0"/>
              <w:marTop w:val="0"/>
              <w:marBottom w:val="0"/>
              <w:divBdr>
                <w:top w:val="none" w:sz="0" w:space="0" w:color="auto"/>
                <w:left w:val="none" w:sz="0" w:space="0" w:color="auto"/>
                <w:bottom w:val="none" w:sz="0" w:space="0" w:color="auto"/>
                <w:right w:val="none" w:sz="0" w:space="0" w:color="auto"/>
              </w:divBdr>
            </w:div>
            <w:div w:id="1439179877">
              <w:marLeft w:val="0"/>
              <w:marRight w:val="0"/>
              <w:marTop w:val="0"/>
              <w:marBottom w:val="0"/>
              <w:divBdr>
                <w:top w:val="none" w:sz="0" w:space="0" w:color="auto"/>
                <w:left w:val="none" w:sz="0" w:space="0" w:color="auto"/>
                <w:bottom w:val="none" w:sz="0" w:space="0" w:color="auto"/>
                <w:right w:val="none" w:sz="0" w:space="0" w:color="auto"/>
              </w:divBdr>
            </w:div>
            <w:div w:id="1581141205">
              <w:marLeft w:val="0"/>
              <w:marRight w:val="0"/>
              <w:marTop w:val="0"/>
              <w:marBottom w:val="0"/>
              <w:divBdr>
                <w:top w:val="none" w:sz="0" w:space="0" w:color="auto"/>
                <w:left w:val="none" w:sz="0" w:space="0" w:color="auto"/>
                <w:bottom w:val="none" w:sz="0" w:space="0" w:color="auto"/>
                <w:right w:val="none" w:sz="0" w:space="0" w:color="auto"/>
              </w:divBdr>
            </w:div>
            <w:div w:id="1650092265">
              <w:marLeft w:val="0"/>
              <w:marRight w:val="0"/>
              <w:marTop w:val="0"/>
              <w:marBottom w:val="0"/>
              <w:divBdr>
                <w:top w:val="none" w:sz="0" w:space="0" w:color="auto"/>
                <w:left w:val="none" w:sz="0" w:space="0" w:color="auto"/>
                <w:bottom w:val="none" w:sz="0" w:space="0" w:color="auto"/>
                <w:right w:val="none" w:sz="0" w:space="0" w:color="auto"/>
              </w:divBdr>
            </w:div>
            <w:div w:id="16533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6108">
      <w:bodyDiv w:val="1"/>
      <w:marLeft w:val="0"/>
      <w:marRight w:val="0"/>
      <w:marTop w:val="0"/>
      <w:marBottom w:val="0"/>
      <w:divBdr>
        <w:top w:val="none" w:sz="0" w:space="0" w:color="auto"/>
        <w:left w:val="none" w:sz="0" w:space="0" w:color="auto"/>
        <w:bottom w:val="none" w:sz="0" w:space="0" w:color="auto"/>
        <w:right w:val="none" w:sz="0" w:space="0" w:color="auto"/>
      </w:divBdr>
    </w:div>
    <w:div w:id="871723573">
      <w:bodyDiv w:val="1"/>
      <w:marLeft w:val="0"/>
      <w:marRight w:val="0"/>
      <w:marTop w:val="0"/>
      <w:marBottom w:val="0"/>
      <w:divBdr>
        <w:top w:val="none" w:sz="0" w:space="0" w:color="auto"/>
        <w:left w:val="none" w:sz="0" w:space="0" w:color="auto"/>
        <w:bottom w:val="none" w:sz="0" w:space="0" w:color="auto"/>
        <w:right w:val="none" w:sz="0" w:space="0" w:color="auto"/>
      </w:divBdr>
    </w:div>
    <w:div w:id="1021055939">
      <w:bodyDiv w:val="1"/>
      <w:marLeft w:val="0"/>
      <w:marRight w:val="0"/>
      <w:marTop w:val="0"/>
      <w:marBottom w:val="0"/>
      <w:divBdr>
        <w:top w:val="none" w:sz="0" w:space="0" w:color="auto"/>
        <w:left w:val="none" w:sz="0" w:space="0" w:color="auto"/>
        <w:bottom w:val="none" w:sz="0" w:space="0" w:color="auto"/>
        <w:right w:val="none" w:sz="0" w:space="0" w:color="auto"/>
      </w:divBdr>
      <w:divsChild>
        <w:div w:id="1570531607">
          <w:marLeft w:val="0"/>
          <w:marRight w:val="0"/>
          <w:marTop w:val="0"/>
          <w:marBottom w:val="0"/>
          <w:divBdr>
            <w:top w:val="none" w:sz="0" w:space="0" w:color="auto"/>
            <w:left w:val="none" w:sz="0" w:space="0" w:color="auto"/>
            <w:bottom w:val="none" w:sz="0" w:space="0" w:color="auto"/>
            <w:right w:val="none" w:sz="0" w:space="0" w:color="auto"/>
          </w:divBdr>
        </w:div>
      </w:divsChild>
    </w:div>
    <w:div w:id="1392536809">
      <w:bodyDiv w:val="1"/>
      <w:marLeft w:val="0"/>
      <w:marRight w:val="0"/>
      <w:marTop w:val="0"/>
      <w:marBottom w:val="0"/>
      <w:divBdr>
        <w:top w:val="none" w:sz="0" w:space="0" w:color="auto"/>
        <w:left w:val="none" w:sz="0" w:space="0" w:color="auto"/>
        <w:bottom w:val="none" w:sz="0" w:space="0" w:color="auto"/>
        <w:right w:val="none" w:sz="0" w:space="0" w:color="auto"/>
      </w:divBdr>
      <w:divsChild>
        <w:div w:id="301545505">
          <w:marLeft w:val="0"/>
          <w:marRight w:val="0"/>
          <w:marTop w:val="0"/>
          <w:marBottom w:val="0"/>
          <w:divBdr>
            <w:top w:val="none" w:sz="0" w:space="0" w:color="auto"/>
            <w:left w:val="none" w:sz="0" w:space="0" w:color="auto"/>
            <w:bottom w:val="none" w:sz="0" w:space="0" w:color="auto"/>
            <w:right w:val="none" w:sz="0" w:space="0" w:color="auto"/>
          </w:divBdr>
        </w:div>
      </w:divsChild>
    </w:div>
    <w:div w:id="1482892530">
      <w:bodyDiv w:val="1"/>
      <w:marLeft w:val="0"/>
      <w:marRight w:val="0"/>
      <w:marTop w:val="0"/>
      <w:marBottom w:val="0"/>
      <w:divBdr>
        <w:top w:val="none" w:sz="0" w:space="0" w:color="auto"/>
        <w:left w:val="none" w:sz="0" w:space="0" w:color="auto"/>
        <w:bottom w:val="none" w:sz="0" w:space="0" w:color="auto"/>
        <w:right w:val="none" w:sz="0" w:space="0" w:color="auto"/>
      </w:divBdr>
      <w:divsChild>
        <w:div w:id="1128357280">
          <w:marLeft w:val="0"/>
          <w:marRight w:val="0"/>
          <w:marTop w:val="0"/>
          <w:marBottom w:val="0"/>
          <w:divBdr>
            <w:top w:val="none" w:sz="0" w:space="0" w:color="auto"/>
            <w:left w:val="none" w:sz="0" w:space="0" w:color="auto"/>
            <w:bottom w:val="none" w:sz="0" w:space="0" w:color="auto"/>
            <w:right w:val="none" w:sz="0" w:space="0" w:color="auto"/>
          </w:divBdr>
          <w:divsChild>
            <w:div w:id="1880127331">
              <w:marLeft w:val="0"/>
              <w:marRight w:val="0"/>
              <w:marTop w:val="0"/>
              <w:marBottom w:val="0"/>
              <w:divBdr>
                <w:top w:val="none" w:sz="0" w:space="0" w:color="auto"/>
                <w:left w:val="none" w:sz="0" w:space="0" w:color="auto"/>
                <w:bottom w:val="none" w:sz="0" w:space="0" w:color="auto"/>
                <w:right w:val="none" w:sz="0" w:space="0" w:color="auto"/>
              </w:divBdr>
              <w:divsChild>
                <w:div w:id="137117313">
                  <w:marLeft w:val="0"/>
                  <w:marRight w:val="0"/>
                  <w:marTop w:val="0"/>
                  <w:marBottom w:val="0"/>
                  <w:divBdr>
                    <w:top w:val="none" w:sz="0" w:space="0" w:color="auto"/>
                    <w:left w:val="none" w:sz="0" w:space="0" w:color="auto"/>
                    <w:bottom w:val="none" w:sz="0" w:space="0" w:color="auto"/>
                    <w:right w:val="none" w:sz="0" w:space="0" w:color="auto"/>
                  </w:divBdr>
                  <w:divsChild>
                    <w:div w:id="853493155">
                      <w:marLeft w:val="0"/>
                      <w:marRight w:val="0"/>
                      <w:marTop w:val="0"/>
                      <w:marBottom w:val="0"/>
                      <w:divBdr>
                        <w:top w:val="none" w:sz="0" w:space="0" w:color="auto"/>
                        <w:left w:val="none" w:sz="0" w:space="0" w:color="auto"/>
                        <w:bottom w:val="none" w:sz="0" w:space="0" w:color="auto"/>
                        <w:right w:val="none" w:sz="0" w:space="0" w:color="auto"/>
                      </w:divBdr>
                      <w:divsChild>
                        <w:div w:id="1693647416">
                          <w:marLeft w:val="0"/>
                          <w:marRight w:val="0"/>
                          <w:marTop w:val="0"/>
                          <w:marBottom w:val="0"/>
                          <w:divBdr>
                            <w:top w:val="none" w:sz="0" w:space="0" w:color="auto"/>
                            <w:left w:val="none" w:sz="0" w:space="0" w:color="auto"/>
                            <w:bottom w:val="none" w:sz="0" w:space="0" w:color="auto"/>
                            <w:right w:val="none" w:sz="0" w:space="0" w:color="auto"/>
                          </w:divBdr>
                          <w:divsChild>
                            <w:div w:id="557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8651">
      <w:bodyDiv w:val="1"/>
      <w:marLeft w:val="0"/>
      <w:marRight w:val="0"/>
      <w:marTop w:val="0"/>
      <w:marBottom w:val="0"/>
      <w:divBdr>
        <w:top w:val="none" w:sz="0" w:space="0" w:color="auto"/>
        <w:left w:val="none" w:sz="0" w:space="0" w:color="auto"/>
        <w:bottom w:val="none" w:sz="0" w:space="0" w:color="auto"/>
        <w:right w:val="none" w:sz="0" w:space="0" w:color="auto"/>
      </w:divBdr>
      <w:divsChild>
        <w:div w:id="1177886734">
          <w:marLeft w:val="0"/>
          <w:marRight w:val="0"/>
          <w:marTop w:val="0"/>
          <w:marBottom w:val="0"/>
          <w:divBdr>
            <w:top w:val="none" w:sz="0" w:space="0" w:color="auto"/>
            <w:left w:val="none" w:sz="0" w:space="0" w:color="auto"/>
            <w:bottom w:val="none" w:sz="0" w:space="0" w:color="auto"/>
            <w:right w:val="none" w:sz="0" w:space="0" w:color="auto"/>
          </w:divBdr>
          <w:divsChild>
            <w:div w:id="337079649">
              <w:marLeft w:val="0"/>
              <w:marRight w:val="0"/>
              <w:marTop w:val="0"/>
              <w:marBottom w:val="0"/>
              <w:divBdr>
                <w:top w:val="none" w:sz="0" w:space="0" w:color="auto"/>
                <w:left w:val="none" w:sz="0" w:space="0" w:color="auto"/>
                <w:bottom w:val="none" w:sz="0" w:space="0" w:color="auto"/>
                <w:right w:val="none" w:sz="0" w:space="0" w:color="auto"/>
              </w:divBdr>
            </w:div>
            <w:div w:id="1872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146">
      <w:bodyDiv w:val="1"/>
      <w:marLeft w:val="0"/>
      <w:marRight w:val="0"/>
      <w:marTop w:val="0"/>
      <w:marBottom w:val="0"/>
      <w:divBdr>
        <w:top w:val="none" w:sz="0" w:space="0" w:color="auto"/>
        <w:left w:val="none" w:sz="0" w:space="0" w:color="auto"/>
        <w:bottom w:val="none" w:sz="0" w:space="0" w:color="auto"/>
        <w:right w:val="none" w:sz="0" w:space="0" w:color="auto"/>
      </w:divBdr>
      <w:divsChild>
        <w:div w:id="1895115141">
          <w:marLeft w:val="0"/>
          <w:marRight w:val="0"/>
          <w:marTop w:val="0"/>
          <w:marBottom w:val="0"/>
          <w:divBdr>
            <w:top w:val="none" w:sz="0" w:space="0" w:color="auto"/>
            <w:left w:val="none" w:sz="0" w:space="0" w:color="auto"/>
            <w:bottom w:val="none" w:sz="0" w:space="0" w:color="auto"/>
            <w:right w:val="none" w:sz="0" w:space="0" w:color="auto"/>
          </w:divBdr>
        </w:div>
      </w:divsChild>
    </w:div>
    <w:div w:id="1891646406">
      <w:bodyDiv w:val="1"/>
      <w:marLeft w:val="0"/>
      <w:marRight w:val="0"/>
      <w:marTop w:val="0"/>
      <w:marBottom w:val="0"/>
      <w:divBdr>
        <w:top w:val="none" w:sz="0" w:space="0" w:color="auto"/>
        <w:left w:val="none" w:sz="0" w:space="0" w:color="auto"/>
        <w:bottom w:val="none" w:sz="0" w:space="0" w:color="auto"/>
        <w:right w:val="none" w:sz="0" w:space="0" w:color="auto"/>
      </w:divBdr>
    </w:div>
    <w:div w:id="2073892852">
      <w:bodyDiv w:val="1"/>
      <w:marLeft w:val="0"/>
      <w:marRight w:val="0"/>
      <w:marTop w:val="0"/>
      <w:marBottom w:val="0"/>
      <w:divBdr>
        <w:top w:val="none" w:sz="0" w:space="0" w:color="auto"/>
        <w:left w:val="none" w:sz="0" w:space="0" w:color="auto"/>
        <w:bottom w:val="none" w:sz="0" w:space="0" w:color="auto"/>
        <w:right w:val="none" w:sz="0" w:space="0" w:color="auto"/>
      </w:divBdr>
    </w:div>
    <w:div w:id="2100054894">
      <w:bodyDiv w:val="1"/>
      <w:marLeft w:val="0"/>
      <w:marRight w:val="0"/>
      <w:marTop w:val="0"/>
      <w:marBottom w:val="0"/>
      <w:divBdr>
        <w:top w:val="none" w:sz="0" w:space="0" w:color="auto"/>
        <w:left w:val="none" w:sz="0" w:space="0" w:color="auto"/>
        <w:bottom w:val="none" w:sz="0" w:space="0" w:color="auto"/>
        <w:right w:val="none" w:sz="0" w:space="0" w:color="auto"/>
      </w:divBdr>
      <w:divsChild>
        <w:div w:id="1672097111">
          <w:marLeft w:val="0"/>
          <w:marRight w:val="0"/>
          <w:marTop w:val="0"/>
          <w:marBottom w:val="0"/>
          <w:divBdr>
            <w:top w:val="none" w:sz="0" w:space="0" w:color="auto"/>
            <w:left w:val="none" w:sz="0" w:space="0" w:color="auto"/>
            <w:bottom w:val="none" w:sz="0" w:space="0" w:color="auto"/>
            <w:right w:val="none" w:sz="0" w:space="0" w:color="auto"/>
          </w:divBdr>
        </w:div>
      </w:divsChild>
    </w:div>
    <w:div w:id="2104104137">
      <w:bodyDiv w:val="1"/>
      <w:marLeft w:val="0"/>
      <w:marRight w:val="0"/>
      <w:marTop w:val="0"/>
      <w:marBottom w:val="0"/>
      <w:divBdr>
        <w:top w:val="none" w:sz="0" w:space="0" w:color="auto"/>
        <w:left w:val="none" w:sz="0" w:space="0" w:color="auto"/>
        <w:bottom w:val="none" w:sz="0" w:space="0" w:color="auto"/>
        <w:right w:val="none" w:sz="0" w:space="0" w:color="auto"/>
      </w:divBdr>
      <w:divsChild>
        <w:div w:id="1796950671">
          <w:marLeft w:val="0"/>
          <w:marRight w:val="0"/>
          <w:marTop w:val="0"/>
          <w:marBottom w:val="0"/>
          <w:divBdr>
            <w:top w:val="none" w:sz="0" w:space="0" w:color="auto"/>
            <w:left w:val="none" w:sz="0" w:space="0" w:color="auto"/>
            <w:bottom w:val="none" w:sz="0" w:space="0" w:color="auto"/>
            <w:right w:val="none" w:sz="0" w:space="0" w:color="auto"/>
          </w:divBdr>
        </w:div>
      </w:divsChild>
    </w:div>
    <w:div w:id="2128114530">
      <w:bodyDiv w:val="1"/>
      <w:marLeft w:val="0"/>
      <w:marRight w:val="0"/>
      <w:marTop w:val="0"/>
      <w:marBottom w:val="0"/>
      <w:divBdr>
        <w:top w:val="none" w:sz="0" w:space="0" w:color="auto"/>
        <w:left w:val="none" w:sz="0" w:space="0" w:color="auto"/>
        <w:bottom w:val="none" w:sz="0" w:space="0" w:color="auto"/>
        <w:right w:val="none" w:sz="0" w:space="0" w:color="auto"/>
      </w:divBdr>
    </w:div>
    <w:div w:id="21339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rt@Governor'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aymanislands.ky/statistics" TargetMode="External"/><Relationship Id="rId14" Type="http://schemas.openxmlformats.org/officeDocument/2006/relationships/image" Target="media/image8.emf"/></Relationships>
</file>

<file path=word/_rels/footnotes.xml.rels><?xml version="1.0" encoding="UTF-8" standalone="yes"?>
<Relationships xmlns="http://schemas.openxmlformats.org/package/2006/relationships"><Relationship Id="rId2" Type="http://schemas.openxmlformats.org/officeDocument/2006/relationships/hyperlink" Target="http://www.greenbox.ie" TargetMode="External"/><Relationship Id="rId1" Type="http://schemas.openxmlformats.org/officeDocument/2006/relationships/hyperlink" Target="http://www.tourismf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36980</Words>
  <Characters>210791</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1</vt:lpstr>
    </vt:vector>
  </TitlesOfParts>
  <Company>The Tourism Company</Company>
  <LinksUpToDate>false</LinksUpToDate>
  <CharactersWithSpaces>247277</CharactersWithSpaces>
  <SharedDoc>false</SharedDoc>
  <HLinks>
    <vt:vector size="24" baseType="variant">
      <vt:variant>
        <vt:i4>1900670</vt:i4>
      </vt:variant>
      <vt:variant>
        <vt:i4>21</vt:i4>
      </vt:variant>
      <vt:variant>
        <vt:i4>0</vt:i4>
      </vt:variant>
      <vt:variant>
        <vt:i4>5</vt:i4>
      </vt:variant>
      <vt:variant>
        <vt:lpwstr>mailto:Art@Governor's.com</vt:lpwstr>
      </vt:variant>
      <vt:variant>
        <vt:lpwstr/>
      </vt:variant>
      <vt:variant>
        <vt:i4>6619263</vt:i4>
      </vt:variant>
      <vt:variant>
        <vt:i4>0</vt:i4>
      </vt:variant>
      <vt:variant>
        <vt:i4>0</vt:i4>
      </vt:variant>
      <vt:variant>
        <vt:i4>5</vt:i4>
      </vt:variant>
      <vt:variant>
        <vt:lpwstr>http://www.caymanislands.ky/statistics</vt:lpwstr>
      </vt:variant>
      <vt:variant>
        <vt:lpwstr/>
      </vt:variant>
      <vt:variant>
        <vt:i4>6488116</vt:i4>
      </vt:variant>
      <vt:variant>
        <vt:i4>3</vt:i4>
      </vt:variant>
      <vt:variant>
        <vt:i4>0</vt:i4>
      </vt:variant>
      <vt:variant>
        <vt:i4>5</vt:i4>
      </vt:variant>
      <vt:variant>
        <vt:lpwstr>http://www.greenbox.ie/</vt:lpwstr>
      </vt:variant>
      <vt:variant>
        <vt:lpwstr/>
      </vt:variant>
      <vt:variant>
        <vt:i4>7209002</vt:i4>
      </vt:variant>
      <vt:variant>
        <vt:i4>0</vt:i4>
      </vt:variant>
      <vt:variant>
        <vt:i4>0</vt:i4>
      </vt:variant>
      <vt:variant>
        <vt:i4>5</vt:i4>
      </vt:variant>
      <vt:variant>
        <vt:lpwstr>http://www.tourismfor/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Chris Evans</dc:creator>
  <cp:keywords/>
  <dc:description/>
  <cp:lastModifiedBy>Liddick, Scott</cp:lastModifiedBy>
  <cp:revision>2</cp:revision>
  <cp:lastPrinted>2009-02-13T15:58:00Z</cp:lastPrinted>
  <dcterms:created xsi:type="dcterms:W3CDTF">2018-04-12T17:16:00Z</dcterms:created>
  <dcterms:modified xsi:type="dcterms:W3CDTF">2018-04-12T17:16:00Z</dcterms:modified>
</cp:coreProperties>
</file>